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587569872"/>
        <w:docPartObj>
          <w:docPartGallery w:val="Cover Pages"/>
          <w:docPartUnique/>
        </w:docPartObj>
      </w:sdtPr>
      <w:sdtEndPr/>
      <w:sdtContent>
        <w:p w14:paraId="08A4EA31" w14:textId="16AD6372" w:rsidR="00BB50D4" w:rsidRDefault="00BB50D4" w:rsidP="00BB50D4">
          <w:pPr>
            <w:rPr>
              <w:noProof/>
            </w:rPr>
          </w:pPr>
          <w:r>
            <w:rPr>
              <w:noProof/>
            </w:rPr>
            <w:drawing>
              <wp:anchor distT="0" distB="0" distL="114300" distR="114300" simplePos="0" relativeHeight="251659264" behindDoc="0" locked="0" layoutInCell="1" allowOverlap="1" wp14:anchorId="5BA46DE6" wp14:editId="77F1EA10">
                <wp:simplePos x="0" y="0"/>
                <wp:positionH relativeFrom="page">
                  <wp:posOffset>4518660</wp:posOffset>
                </wp:positionH>
                <wp:positionV relativeFrom="page">
                  <wp:posOffset>331470</wp:posOffset>
                </wp:positionV>
                <wp:extent cx="2311400" cy="56896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400" cy="568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E18F149" wp14:editId="0ACC7B8B">
                    <wp:simplePos x="0" y="0"/>
                    <wp:positionH relativeFrom="page">
                      <wp:posOffset>-100965</wp:posOffset>
                    </wp:positionH>
                    <wp:positionV relativeFrom="page">
                      <wp:posOffset>183515</wp:posOffset>
                    </wp:positionV>
                    <wp:extent cx="7412355" cy="972185"/>
                    <wp:effectExtent l="0" t="203200" r="29845" b="221615"/>
                    <wp:wrapNone/>
                    <wp:docPr id="1" name="Vrije 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
                              <a:off x="0" y="0"/>
                              <a:ext cx="7412355" cy="972185"/>
                            </a:xfrm>
                            <a:custGeom>
                              <a:avLst/>
                              <a:gdLst>
                                <a:gd name="T0" fmla="*/ 7412400 w 7415247"/>
                                <a:gd name="T1" fmla="*/ 0 h 974787"/>
                                <a:gd name="T2" fmla="*/ 7408786 w 7415247"/>
                                <a:gd name="T3" fmla="*/ 637591 h 974787"/>
                                <a:gd name="T4" fmla="*/ 7073547 w 7415247"/>
                                <a:gd name="T5" fmla="*/ 972000 h 974787"/>
                                <a:gd name="T6" fmla="*/ 0 w 7415247"/>
                                <a:gd name="T7" fmla="*/ 972000 h 9747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38BC7" id="Vrije vorm 13" o:spid="_x0000_s1026" style="position:absolute;margin-left:-7.95pt;margin-top:14.45pt;width:583.65pt;height:76.55pt;rotation:-3;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" path="m7415247,0l7411632,639419c7411632,824638,7261483,974787,7076264,974787l0,974787e" filled="f" strokecolor="#f08800 [3205]" strokeweight="1pt">
                    <v:path o:connecttype="custom" o:connectlocs="7409509,0;7405897,635889;7070788,969405;0,969405" o:connectangles="0,0,0,0"/>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DED6A77" wp14:editId="23DACAEA">
                    <wp:simplePos x="0" y="0"/>
                    <wp:positionH relativeFrom="page">
                      <wp:posOffset>-176530</wp:posOffset>
                    </wp:positionH>
                    <wp:positionV relativeFrom="page">
                      <wp:posOffset>111760</wp:posOffset>
                    </wp:positionV>
                    <wp:extent cx="7408545" cy="1047750"/>
                    <wp:effectExtent l="0" t="152400" r="33655" b="146050"/>
                    <wp:wrapNone/>
                    <wp:docPr id="2" name="Vrije 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
                              <a:off x="0" y="0"/>
                              <a:ext cx="7408545" cy="1047750"/>
                            </a:xfrm>
                            <a:custGeom>
                              <a:avLst/>
                              <a:gdLst>
                                <a:gd name="T0" fmla="*/ 7405983 w 7411632"/>
                                <a:gd name="T1" fmla="*/ 0 h 1052042"/>
                                <a:gd name="T2" fmla="*/ 7408800 w 7411632"/>
                                <a:gd name="T3" fmla="*/ 713648 h 1052042"/>
                                <a:gd name="T4" fmla="*/ 7073560 w 7411632"/>
                                <a:gd name="T5" fmla="*/ 1047600 h 1052042"/>
                                <a:gd name="T6" fmla="*/ 0 w 7411632"/>
                                <a:gd name="T7" fmla="*/ 1047600 h 105204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F034D" id="Vrije vorm 12" o:spid="_x0000_s1026" style="position:absolute;margin-left:-13.9pt;margin-top:8.8pt;width:583.35pt;height:82.5pt;rotation:-2;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" path="m7408814,0c7409753,238891,7410693,477783,7411632,716674,7411632,901893,7261483,1052042,7076264,1052042l0,1052042e" filled="f" strokecolor="#c3004a [3215]" strokeweight="1pt">
                    <v:path o:connecttype="custom" o:connectlocs="7402898,0;7405714,710737;7070614,1043326;0,1043326" o:connectangles="0,0,0,0"/>
                    <w10:wrap anchorx="page" anchory="page"/>
                  </v:shape>
                </w:pict>
              </mc:Fallback>
            </mc:AlternateContent>
          </w:r>
        </w:p>
        <w:tbl>
          <w:tblPr>
            <w:tblpPr w:leftFromText="142" w:rightFromText="142" w:vertAnchor="page" w:horzAnchor="page" w:tblpX="1372" w:tblpY="3605"/>
            <w:tblOverlap w:val="never"/>
            <w:tblW w:w="8784" w:type="pct"/>
            <w:tblCellMar>
              <w:left w:w="0" w:type="dxa"/>
              <w:right w:w="0" w:type="dxa"/>
            </w:tblCellMar>
            <w:tblLook w:val="04A0" w:firstRow="1" w:lastRow="0" w:firstColumn="1" w:lastColumn="0" w:noHBand="0" w:noVBand="1"/>
          </w:tblPr>
          <w:tblGrid>
            <w:gridCol w:w="16433"/>
          </w:tblGrid>
          <w:tr w:rsidR="00BB50D4" w14:paraId="0E4D0B4B" w14:textId="77777777" w:rsidTr="00BB50D4">
            <w:trPr>
              <w:trHeight w:val="2227"/>
            </w:trPr>
            <w:sdt>
              <w:sdtPr>
                <w:rPr>
                  <w:rStyle w:val="documenttitelChar"/>
                  <w:b/>
                  <w:sz w:val="56"/>
                  <w:szCs w:val="56"/>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hideMark/>
                  </w:tcPr>
                  <w:p w14:paraId="39B921A8" w14:textId="5DD6E025" w:rsidR="00BB50D4" w:rsidRPr="00D61DE9" w:rsidRDefault="00BB50D4" w:rsidP="00D61DE9">
                    <w:pPr>
                      <w:pStyle w:val="documenttitel"/>
                      <w:framePr w:hSpace="0" w:wrap="auto" w:vAnchor="margin" w:xAlign="left" w:yAlign="inline"/>
                      <w:suppressOverlap w:val="0"/>
                      <w:rPr>
                        <w:sz w:val="56"/>
                        <w:szCs w:val="56"/>
                      </w:rPr>
                    </w:pPr>
                    <w:r w:rsidRPr="00D61DE9">
                      <w:rPr>
                        <w:rStyle w:val="documenttitelChar"/>
                        <w:b/>
                        <w:sz w:val="56"/>
                        <w:szCs w:val="56"/>
                      </w:rPr>
                      <w:t xml:space="preserve">Schoolreglement </w:t>
                    </w:r>
                  </w:p>
                </w:tc>
              </w:sdtContent>
            </w:sdt>
          </w:tr>
          <w:tr w:rsidR="00BB50D4" w14:paraId="217343AC" w14:textId="77777777" w:rsidTr="00BB50D4">
            <w:trPr>
              <w:trHeight w:val="2227"/>
            </w:trPr>
            <w:tc>
              <w:tcPr>
                <w:tcW w:w="5000" w:type="pct"/>
              </w:tcPr>
              <w:p w14:paraId="3CB6E6E1" w14:textId="77777777" w:rsidR="00BB50D4" w:rsidRDefault="00BB50D4">
                <w:pPr>
                  <w:pStyle w:val="Geenafstand"/>
                  <w:rPr>
                    <w:rFonts w:eastAsiaTheme="majorEastAsia"/>
                    <w:b/>
                    <w:color w:val="182983"/>
                    <w:sz w:val="72"/>
                    <w:szCs w:val="72"/>
                  </w:rPr>
                </w:pPr>
              </w:p>
              <w:p w14:paraId="4FC42D24" w14:textId="697F6826" w:rsidR="00BB50D4" w:rsidRDefault="005004E5">
                <w:pPr>
                  <w:pStyle w:val="Geenafstand"/>
                  <w:rPr>
                    <w:rFonts w:eastAsiaTheme="majorEastAsia"/>
                    <w:b/>
                    <w:color w:val="182983"/>
                    <w:sz w:val="72"/>
                    <w:szCs w:val="72"/>
                  </w:rPr>
                </w:pPr>
                <w:r>
                  <w:rPr>
                    <w:rFonts w:eastAsiaTheme="majorEastAsia"/>
                    <w:b/>
                    <w:color w:val="182983"/>
                    <w:sz w:val="72"/>
                    <w:szCs w:val="72"/>
                  </w:rPr>
                  <w:t>GO! b</w:t>
                </w:r>
                <w:r w:rsidR="00BB50D4">
                  <w:rPr>
                    <w:rFonts w:eastAsiaTheme="majorEastAsia"/>
                    <w:b/>
                    <w:color w:val="182983"/>
                    <w:sz w:val="72"/>
                    <w:szCs w:val="72"/>
                  </w:rPr>
                  <w:t xml:space="preserve">asisschool De </w:t>
                </w:r>
                <w:proofErr w:type="spellStart"/>
                <w:r w:rsidR="00BB50D4">
                  <w:rPr>
                    <w:rFonts w:eastAsiaTheme="majorEastAsia"/>
                    <w:b/>
                    <w:color w:val="182983"/>
                    <w:sz w:val="72"/>
                    <w:szCs w:val="72"/>
                  </w:rPr>
                  <w:t>Smiskens</w:t>
                </w:r>
                <w:proofErr w:type="spellEnd"/>
              </w:p>
              <w:sdt>
                <w:sdtPr>
                  <w:rPr>
                    <w:rFonts w:asciiTheme="majorHAnsi" w:eastAsiaTheme="majorEastAsia" w:hAnsiTheme="majorHAnsi" w:cstheme="majorBidi"/>
                    <w:b/>
                    <w:color w:val="C3004A" w:themeColor="text2"/>
                    <w:sz w:val="44"/>
                    <w:szCs w:val="44"/>
                  </w:rPr>
                  <w:alias w:val="Ondertitel"/>
                  <w:tag w:val="Ondertitel"/>
                  <w:id w:val="-914079083"/>
                  <w:dataBinding w:prefixMappings="xmlns:ns0='http://schemas.openxmlformats.org/package/2006/metadata/core-properties' xmlns:ns1='http://purl.org/dc/elements/1.1/'" w:xpath="/ns0:coreProperties[1]/ns1:subject[1]" w:storeItemID="{6C3C8BC8-F283-45AE-878A-BAB7291924A1}"/>
                  <w:text w:multiLine="1"/>
                </w:sdtPr>
                <w:sdtEndPr/>
                <w:sdtContent>
                  <w:p w14:paraId="34048B08" w14:textId="77777777" w:rsidR="00BB50D4" w:rsidRDefault="00BB50D4">
                    <w:pPr>
                      <w:pStyle w:val="Geenafstand"/>
                      <w:rPr>
                        <w:rFonts w:asciiTheme="majorHAnsi" w:eastAsiaTheme="majorEastAsia" w:hAnsiTheme="majorHAnsi" w:cstheme="majorBidi"/>
                        <w:color w:val="C3004A" w:themeColor="text2"/>
                        <w:sz w:val="44"/>
                        <w:szCs w:val="44"/>
                      </w:rPr>
                    </w:pPr>
                    <w:r>
                      <w:rPr>
                        <w:rFonts w:asciiTheme="majorHAnsi" w:eastAsiaTheme="majorEastAsia" w:hAnsiTheme="majorHAnsi" w:cstheme="majorBidi"/>
                        <w:color w:val="C3004A" w:themeColor="text2"/>
                        <w:sz w:val="44"/>
                        <w:szCs w:val="44"/>
                      </w:rPr>
                      <w:t>Schooljaar 2017-2018</w:t>
                    </w:r>
                  </w:p>
                </w:sdtContent>
              </w:sdt>
              <w:p w14:paraId="2D567A4A" w14:textId="77777777" w:rsidR="00BB50D4" w:rsidRDefault="00BB50D4">
                <w:pPr>
                  <w:rPr>
                    <w:rFonts w:eastAsiaTheme="majorEastAsia"/>
                  </w:rPr>
                </w:pPr>
              </w:p>
              <w:p w14:paraId="699E2E30" w14:textId="77777777" w:rsidR="00BB50D4" w:rsidRDefault="00BB50D4">
                <w:pPr>
                  <w:rPr>
                    <w:rFonts w:eastAsiaTheme="majorEastAsia"/>
                  </w:rPr>
                </w:pPr>
              </w:p>
              <w:p w14:paraId="745EE850" w14:textId="77777777" w:rsidR="00BB50D4" w:rsidRDefault="00BB50D4">
                <w:pPr>
                  <w:rPr>
                    <w:rFonts w:eastAsiaTheme="majorEastAsia"/>
                  </w:rPr>
                </w:pPr>
              </w:p>
              <w:p w14:paraId="78032F15" w14:textId="37DCB3A4" w:rsidR="00BB50D4" w:rsidRDefault="005004E5">
                <w:pPr>
                  <w:spacing w:after="0"/>
                  <w:rPr>
                    <w:rFonts w:eastAsiaTheme="majorEastAsia"/>
                  </w:rPr>
                </w:pPr>
                <w:r>
                  <w:rPr>
                    <w:rFonts w:eastAsiaTheme="majorEastAsia"/>
                  </w:rPr>
                  <w:t>GO! b</w:t>
                </w:r>
                <w:r w:rsidR="00BB50D4">
                  <w:rPr>
                    <w:rFonts w:eastAsiaTheme="majorEastAsia"/>
                  </w:rPr>
                  <w:t xml:space="preserve">asisschool De </w:t>
                </w:r>
                <w:proofErr w:type="spellStart"/>
                <w:r w:rsidR="00BB50D4">
                  <w:rPr>
                    <w:rFonts w:eastAsiaTheme="majorEastAsia"/>
                  </w:rPr>
                  <w:t>Smiskens</w:t>
                </w:r>
                <w:proofErr w:type="spellEnd"/>
              </w:p>
              <w:p w14:paraId="2D3239BB" w14:textId="77777777" w:rsidR="00BB50D4" w:rsidRDefault="00BB50D4">
                <w:pPr>
                  <w:spacing w:after="0"/>
                  <w:rPr>
                    <w:rFonts w:eastAsiaTheme="majorEastAsia"/>
                  </w:rPr>
                </w:pPr>
                <w:proofErr w:type="spellStart"/>
                <w:r>
                  <w:rPr>
                    <w:rFonts w:eastAsiaTheme="majorEastAsia"/>
                  </w:rPr>
                  <w:t>Smiskensstraat</w:t>
                </w:r>
                <w:proofErr w:type="spellEnd"/>
                <w:r>
                  <w:rPr>
                    <w:rFonts w:eastAsiaTheme="majorEastAsia"/>
                  </w:rPr>
                  <w:t xml:space="preserve"> 58</w:t>
                </w:r>
              </w:p>
              <w:p w14:paraId="7ADD9392" w14:textId="77777777" w:rsidR="00BB50D4" w:rsidRDefault="00BB50D4">
                <w:pPr>
                  <w:spacing w:after="0"/>
                  <w:rPr>
                    <w:rFonts w:eastAsiaTheme="majorEastAsia"/>
                  </w:rPr>
                </w:pPr>
                <w:r>
                  <w:rPr>
                    <w:rFonts w:eastAsiaTheme="majorEastAsia"/>
                  </w:rPr>
                  <w:t>2300 Turnhout</w:t>
                </w:r>
              </w:p>
            </w:tc>
          </w:tr>
        </w:tbl>
        <w:p w14:paraId="5DF7EC3C" w14:textId="2C0FFCA8" w:rsidR="00BB50D4" w:rsidRDefault="00BB50D4" w:rsidP="00BB50D4">
          <w:r>
            <w:rPr>
              <w:noProof/>
            </w:rPr>
            <w:drawing>
              <wp:anchor distT="0" distB="0" distL="114300" distR="114300" simplePos="0" relativeHeight="251664384" behindDoc="0" locked="0" layoutInCell="1" allowOverlap="1" wp14:anchorId="081A351F" wp14:editId="4D17FB49">
                <wp:simplePos x="0" y="0"/>
                <wp:positionH relativeFrom="column">
                  <wp:posOffset>-31115</wp:posOffset>
                </wp:positionH>
                <wp:positionV relativeFrom="paragraph">
                  <wp:posOffset>721360</wp:posOffset>
                </wp:positionV>
                <wp:extent cx="3129915" cy="1057275"/>
                <wp:effectExtent l="0" t="0" r="0" b="9525"/>
                <wp:wrapNone/>
                <wp:docPr id="10" name="Afbeelding 10" descr="../../../BS_De%20Smisken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S_De%20Smiskens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9915"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70748A3A" wp14:editId="0186CD9A">
                    <wp:simplePos x="0" y="0"/>
                    <wp:positionH relativeFrom="page">
                      <wp:posOffset>381000</wp:posOffset>
                    </wp:positionH>
                    <wp:positionV relativeFrom="page">
                      <wp:posOffset>9620250</wp:posOffset>
                    </wp:positionV>
                    <wp:extent cx="7410450" cy="1047750"/>
                    <wp:effectExtent l="25400" t="152400" r="0" b="146050"/>
                    <wp:wrapNone/>
                    <wp:docPr id="3" name="Vrije v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T0" fmla="*/ 7407632 w 7411632"/>
                                <a:gd name="T1" fmla="*/ 0 h 1052042"/>
                                <a:gd name="T2" fmla="*/ 7410450 w 7411632"/>
                                <a:gd name="T3" fmla="*/ 713750 h 1052042"/>
                                <a:gd name="T4" fmla="*/ 7075135 w 7411632"/>
                                <a:gd name="T5" fmla="*/ 1047750 h 1052042"/>
                                <a:gd name="T6" fmla="*/ 0 w 7411632"/>
                                <a:gd name="T7" fmla="*/ 1047750 h 105204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C4F3" id="Vrije vorm 9" o:spid="_x0000_s1026" style="position:absolute;margin-left:30pt;margin-top:757.5pt;width:583.5pt;height:82.5pt;rotation:178;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" path="m7408814,0c7409753,238891,7410693,477783,7411632,716674,7411632,901893,7261483,1052042,7076264,1052042l0,1052042e" filled="f" strokecolor="#c3004a [3215]" strokeweight="1pt">
                    <v:path o:connecttype="custom" o:connectlocs="7406451,0;7409268,710838;7074007,1043476;0,1043476" o:connectangles="0,0,0,0"/>
                    <w10:wrap anchorx="page" anchory="page"/>
                  </v:shape>
                </w:pict>
              </mc:Fallback>
            </mc:AlternateContent>
          </w:r>
        </w:p>
        <w:p w14:paraId="0B2E8FF8" w14:textId="1F6AC06A" w:rsidR="00BB50D4" w:rsidRDefault="00BB50D4" w:rsidP="00BB50D4">
          <w:pPr>
            <w:spacing w:after="0" w:line="240" w:lineRule="auto"/>
          </w:pPr>
          <w:r>
            <w:rPr>
              <w:noProof/>
            </w:rPr>
            <mc:AlternateContent>
              <mc:Choice Requires="wps">
                <w:drawing>
                  <wp:anchor distT="0" distB="0" distL="114300" distR="114300" simplePos="0" relativeHeight="251663360" behindDoc="1" locked="0" layoutInCell="1" allowOverlap="1" wp14:anchorId="41E7B41A" wp14:editId="4C4F75E5">
                    <wp:simplePos x="0" y="0"/>
                    <wp:positionH relativeFrom="page">
                      <wp:posOffset>276860</wp:posOffset>
                    </wp:positionH>
                    <wp:positionV relativeFrom="page">
                      <wp:posOffset>9685655</wp:posOffset>
                    </wp:positionV>
                    <wp:extent cx="7419340" cy="972185"/>
                    <wp:effectExtent l="25400" t="228600" r="0" b="196215"/>
                    <wp:wrapNone/>
                    <wp:docPr id="4" name="Vrije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340" cy="972185"/>
                            </a:xfrm>
                            <a:custGeom>
                              <a:avLst/>
                              <a:gdLst>
                                <a:gd name="T0" fmla="*/ 7419600 w 7415247"/>
                                <a:gd name="T1" fmla="*/ 0 h 974787"/>
                                <a:gd name="T2" fmla="*/ 7415983 w 7415247"/>
                                <a:gd name="T3" fmla="*/ 637591 h 974787"/>
                                <a:gd name="T4" fmla="*/ 7080418 w 7415247"/>
                                <a:gd name="T5" fmla="*/ 972000 h 974787"/>
                                <a:gd name="T6" fmla="*/ 0 w 7415247"/>
                                <a:gd name="T7" fmla="*/ 972000 h 9747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ACE54" id="Vrije vorm 8" o:spid="_x0000_s1026" style="position:absolute;margin-left:21.8pt;margin-top:762.65pt;width:584.2pt;height:76.55pt;rotation:177;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" path="m7415247,0l7411632,639419c7411632,824638,7261483,974787,7076264,974787l0,974787e" filled="f" strokecolor="#f08800 [3205]" strokeweight="1pt">
                    <v:path o:connecttype="custom" o:connectlocs="7423695,0;7420076,635889;7084326,969405;0,969405" o:connectangles="0,0,0,0"/>
                    <w10:wrap anchorx="page" anchory="page"/>
                  </v:shape>
                </w:pict>
              </mc:Fallback>
            </mc:AlternateContent>
          </w:r>
          <w:r>
            <w:rPr>
              <w:b/>
            </w:rPr>
            <w:br w:type="page"/>
          </w:r>
        </w:p>
      </w:sdtContent>
    </w:sdt>
    <w:sdt>
      <w:sdtPr>
        <w:rPr>
          <w:rFonts w:asciiTheme="minorHAnsi" w:eastAsia="Times New Roman" w:hAnsiTheme="minorHAnsi" w:cs="Times New Roman"/>
          <w:b w:val="0"/>
          <w:color w:val="auto"/>
          <w:spacing w:val="0"/>
          <w:kern w:val="0"/>
          <w:sz w:val="22"/>
          <w:szCs w:val="20"/>
          <w:lang w:val="nl-BE"/>
        </w:rPr>
        <w:id w:val="1934707"/>
        <w:docPartObj>
          <w:docPartGallery w:val="Table of Contents"/>
          <w:docPartUnique/>
        </w:docPartObj>
      </w:sdtPr>
      <w:sdtEndPr>
        <w:rPr>
          <w:b/>
        </w:rPr>
      </w:sdtEndPr>
      <w:sdtContent>
        <w:p w14:paraId="1455CC3A" w14:textId="77777777" w:rsidR="00BB50D4" w:rsidRDefault="00BB50D4" w:rsidP="00BB50D4">
          <w:pPr>
            <w:pStyle w:val="Titel"/>
          </w:pPr>
          <w:r>
            <w:t>Inhoudsopgave</w:t>
          </w:r>
        </w:p>
        <w:p w14:paraId="0C34F045" w14:textId="77777777" w:rsidR="00BB50D4" w:rsidRDefault="00BB50D4" w:rsidP="00440D5E">
          <w:pPr>
            <w:pStyle w:val="Inhopg1"/>
            <w:rPr>
              <w:rFonts w:eastAsiaTheme="minorEastAsia" w:cstheme="minorBidi"/>
              <w:noProof/>
              <w:sz w:val="24"/>
              <w:szCs w:val="24"/>
            </w:rPr>
          </w:pPr>
          <w:r>
            <w:fldChar w:fldCharType="begin"/>
          </w:r>
          <w:r>
            <w:instrText xml:space="preserve"> TOC \o "1-3" \h \z \u </w:instrText>
          </w:r>
          <w:r>
            <w:fldChar w:fldCharType="separate"/>
          </w:r>
          <w:hyperlink w:anchor="_Toc484451255" w:history="1">
            <w:r w:rsidRPr="007C3D84">
              <w:rPr>
                <w:rStyle w:val="Hyperlink"/>
                <w:noProof/>
              </w:rPr>
              <w:t>1.</w:t>
            </w:r>
            <w:r>
              <w:rPr>
                <w:rFonts w:eastAsiaTheme="minorEastAsia" w:cstheme="minorBidi"/>
                <w:noProof/>
                <w:sz w:val="24"/>
                <w:szCs w:val="24"/>
              </w:rPr>
              <w:tab/>
            </w:r>
            <w:r w:rsidRPr="007C3D84">
              <w:rPr>
                <w:rStyle w:val="Hyperlink"/>
                <w:noProof/>
              </w:rPr>
              <w:t>onze school</w:t>
            </w:r>
            <w:r>
              <w:rPr>
                <w:noProof/>
                <w:webHidden/>
              </w:rPr>
              <w:tab/>
            </w:r>
            <w:r>
              <w:rPr>
                <w:noProof/>
                <w:webHidden/>
              </w:rPr>
              <w:fldChar w:fldCharType="begin"/>
            </w:r>
            <w:r>
              <w:rPr>
                <w:noProof/>
                <w:webHidden/>
              </w:rPr>
              <w:instrText xml:space="preserve"> PAGEREF _Toc484451255 \h </w:instrText>
            </w:r>
            <w:r>
              <w:rPr>
                <w:noProof/>
                <w:webHidden/>
              </w:rPr>
            </w:r>
            <w:r>
              <w:rPr>
                <w:noProof/>
                <w:webHidden/>
              </w:rPr>
              <w:fldChar w:fldCharType="separate"/>
            </w:r>
            <w:r>
              <w:rPr>
                <w:noProof/>
                <w:webHidden/>
              </w:rPr>
              <w:t>5</w:t>
            </w:r>
            <w:r>
              <w:rPr>
                <w:noProof/>
                <w:webHidden/>
              </w:rPr>
              <w:fldChar w:fldCharType="end"/>
            </w:r>
          </w:hyperlink>
        </w:p>
        <w:p w14:paraId="65F23AD7" w14:textId="77777777" w:rsidR="00BB50D4" w:rsidRDefault="00230E3D">
          <w:pPr>
            <w:pStyle w:val="Inhopg2"/>
            <w:tabs>
              <w:tab w:val="left" w:pos="880"/>
              <w:tab w:val="right" w:pos="9344"/>
            </w:tabs>
            <w:rPr>
              <w:rFonts w:eastAsiaTheme="minorEastAsia" w:cstheme="minorBidi"/>
              <w:noProof/>
              <w:sz w:val="24"/>
              <w:szCs w:val="24"/>
            </w:rPr>
          </w:pPr>
          <w:hyperlink w:anchor="_Toc484451256" w:history="1">
            <w:r w:rsidR="00BB50D4" w:rsidRPr="007C3D84">
              <w:rPr>
                <w:rStyle w:val="Hyperlink"/>
                <w:noProof/>
              </w:rPr>
              <w:t>1.1.</w:t>
            </w:r>
            <w:r w:rsidR="00BB50D4">
              <w:rPr>
                <w:rFonts w:eastAsiaTheme="minorEastAsia" w:cstheme="minorBidi"/>
                <w:noProof/>
                <w:sz w:val="24"/>
                <w:szCs w:val="24"/>
              </w:rPr>
              <w:tab/>
            </w:r>
            <w:r w:rsidR="00BB50D4" w:rsidRPr="007C3D84">
              <w:rPr>
                <w:rStyle w:val="Hyperlink"/>
                <w:noProof/>
              </w:rPr>
              <w:t>pedagogisch project</w:t>
            </w:r>
            <w:r w:rsidR="00BB50D4">
              <w:rPr>
                <w:noProof/>
                <w:webHidden/>
              </w:rPr>
              <w:tab/>
            </w:r>
            <w:r w:rsidR="00BB50D4">
              <w:rPr>
                <w:noProof/>
                <w:webHidden/>
              </w:rPr>
              <w:fldChar w:fldCharType="begin"/>
            </w:r>
            <w:r w:rsidR="00BB50D4">
              <w:rPr>
                <w:noProof/>
                <w:webHidden/>
              </w:rPr>
              <w:instrText xml:space="preserve"> PAGEREF _Toc484451256 \h </w:instrText>
            </w:r>
            <w:r w:rsidR="00BB50D4">
              <w:rPr>
                <w:noProof/>
                <w:webHidden/>
              </w:rPr>
            </w:r>
            <w:r w:rsidR="00BB50D4">
              <w:rPr>
                <w:noProof/>
                <w:webHidden/>
              </w:rPr>
              <w:fldChar w:fldCharType="separate"/>
            </w:r>
            <w:r w:rsidR="00BB50D4">
              <w:rPr>
                <w:noProof/>
                <w:webHidden/>
              </w:rPr>
              <w:t>5</w:t>
            </w:r>
            <w:r w:rsidR="00BB50D4">
              <w:rPr>
                <w:noProof/>
                <w:webHidden/>
              </w:rPr>
              <w:fldChar w:fldCharType="end"/>
            </w:r>
          </w:hyperlink>
        </w:p>
        <w:p w14:paraId="18C837A7" w14:textId="77777777" w:rsidR="00BB50D4" w:rsidRDefault="00230E3D">
          <w:pPr>
            <w:pStyle w:val="Inhopg2"/>
            <w:tabs>
              <w:tab w:val="left" w:pos="880"/>
              <w:tab w:val="right" w:pos="9344"/>
            </w:tabs>
            <w:rPr>
              <w:rFonts w:eastAsiaTheme="minorEastAsia" w:cstheme="minorBidi"/>
              <w:noProof/>
              <w:sz w:val="24"/>
              <w:szCs w:val="24"/>
            </w:rPr>
          </w:pPr>
          <w:hyperlink w:anchor="_Toc484451257" w:history="1">
            <w:r w:rsidR="00BB50D4" w:rsidRPr="007C3D84">
              <w:rPr>
                <w:rStyle w:val="Hyperlink"/>
                <w:noProof/>
              </w:rPr>
              <w:t>1.2.</w:t>
            </w:r>
            <w:r w:rsidR="00BB50D4">
              <w:rPr>
                <w:rFonts w:eastAsiaTheme="minorEastAsia" w:cstheme="minorBidi"/>
                <w:noProof/>
                <w:sz w:val="24"/>
                <w:szCs w:val="24"/>
              </w:rPr>
              <w:tab/>
            </w:r>
            <w:r w:rsidR="00BB50D4" w:rsidRPr="007C3D84">
              <w:rPr>
                <w:rStyle w:val="Hyperlink"/>
                <w:noProof/>
              </w:rPr>
              <w:t>neutraliteit</w:t>
            </w:r>
            <w:r w:rsidR="00BB50D4">
              <w:rPr>
                <w:noProof/>
                <w:webHidden/>
              </w:rPr>
              <w:tab/>
            </w:r>
            <w:r w:rsidR="00BB50D4">
              <w:rPr>
                <w:noProof/>
                <w:webHidden/>
              </w:rPr>
              <w:fldChar w:fldCharType="begin"/>
            </w:r>
            <w:r w:rsidR="00BB50D4">
              <w:rPr>
                <w:noProof/>
                <w:webHidden/>
              </w:rPr>
              <w:instrText xml:space="preserve"> PAGEREF _Toc484451257 \h </w:instrText>
            </w:r>
            <w:r w:rsidR="00BB50D4">
              <w:rPr>
                <w:noProof/>
                <w:webHidden/>
              </w:rPr>
            </w:r>
            <w:r w:rsidR="00BB50D4">
              <w:rPr>
                <w:noProof/>
                <w:webHidden/>
              </w:rPr>
              <w:fldChar w:fldCharType="separate"/>
            </w:r>
            <w:r w:rsidR="00BB50D4">
              <w:rPr>
                <w:noProof/>
                <w:webHidden/>
              </w:rPr>
              <w:t>5</w:t>
            </w:r>
            <w:r w:rsidR="00BB50D4">
              <w:rPr>
                <w:noProof/>
                <w:webHidden/>
              </w:rPr>
              <w:fldChar w:fldCharType="end"/>
            </w:r>
          </w:hyperlink>
        </w:p>
        <w:p w14:paraId="540BCA93" w14:textId="77777777" w:rsidR="00BB50D4" w:rsidRDefault="00230E3D">
          <w:pPr>
            <w:pStyle w:val="Inhopg2"/>
            <w:tabs>
              <w:tab w:val="left" w:pos="880"/>
              <w:tab w:val="right" w:pos="9344"/>
            </w:tabs>
            <w:rPr>
              <w:rFonts w:eastAsiaTheme="minorEastAsia" w:cstheme="minorBidi"/>
              <w:noProof/>
              <w:sz w:val="24"/>
              <w:szCs w:val="24"/>
            </w:rPr>
          </w:pPr>
          <w:hyperlink w:anchor="_Toc484451258" w:history="1">
            <w:r w:rsidR="00BB50D4" w:rsidRPr="007C3D84">
              <w:rPr>
                <w:rStyle w:val="Hyperlink"/>
                <w:noProof/>
              </w:rPr>
              <w:t>1.3.</w:t>
            </w:r>
            <w:r w:rsidR="00BB50D4">
              <w:rPr>
                <w:rFonts w:eastAsiaTheme="minorEastAsia" w:cstheme="minorBidi"/>
                <w:noProof/>
                <w:sz w:val="24"/>
                <w:szCs w:val="24"/>
              </w:rPr>
              <w:tab/>
            </w:r>
            <w:r w:rsidR="00BB50D4" w:rsidRPr="007C3D84">
              <w:rPr>
                <w:rStyle w:val="Hyperlink"/>
                <w:noProof/>
              </w:rPr>
              <w:t>schoolteam</w:t>
            </w:r>
            <w:r w:rsidR="00BB50D4">
              <w:rPr>
                <w:noProof/>
                <w:webHidden/>
              </w:rPr>
              <w:tab/>
            </w:r>
            <w:r w:rsidR="00BB50D4">
              <w:rPr>
                <w:noProof/>
                <w:webHidden/>
              </w:rPr>
              <w:fldChar w:fldCharType="begin"/>
            </w:r>
            <w:r w:rsidR="00BB50D4">
              <w:rPr>
                <w:noProof/>
                <w:webHidden/>
              </w:rPr>
              <w:instrText xml:space="preserve"> PAGEREF _Toc484451258 \h </w:instrText>
            </w:r>
            <w:r w:rsidR="00BB50D4">
              <w:rPr>
                <w:noProof/>
                <w:webHidden/>
              </w:rPr>
            </w:r>
            <w:r w:rsidR="00BB50D4">
              <w:rPr>
                <w:noProof/>
                <w:webHidden/>
              </w:rPr>
              <w:fldChar w:fldCharType="separate"/>
            </w:r>
            <w:r w:rsidR="00BB50D4">
              <w:rPr>
                <w:noProof/>
                <w:webHidden/>
              </w:rPr>
              <w:t>7</w:t>
            </w:r>
            <w:r w:rsidR="00BB50D4">
              <w:rPr>
                <w:noProof/>
                <w:webHidden/>
              </w:rPr>
              <w:fldChar w:fldCharType="end"/>
            </w:r>
          </w:hyperlink>
        </w:p>
        <w:p w14:paraId="63673920" w14:textId="77777777" w:rsidR="00BB50D4" w:rsidRDefault="00230E3D">
          <w:pPr>
            <w:pStyle w:val="Inhopg2"/>
            <w:tabs>
              <w:tab w:val="left" w:pos="880"/>
              <w:tab w:val="right" w:pos="9344"/>
            </w:tabs>
            <w:rPr>
              <w:rFonts w:eastAsiaTheme="minorEastAsia" w:cstheme="minorBidi"/>
              <w:noProof/>
              <w:sz w:val="24"/>
              <w:szCs w:val="24"/>
            </w:rPr>
          </w:pPr>
          <w:hyperlink w:anchor="_Toc484451259" w:history="1">
            <w:r w:rsidR="00BB50D4" w:rsidRPr="007C3D84">
              <w:rPr>
                <w:rStyle w:val="Hyperlink"/>
                <w:noProof/>
              </w:rPr>
              <w:t>1.4.</w:t>
            </w:r>
            <w:r w:rsidR="00BB50D4">
              <w:rPr>
                <w:rFonts w:eastAsiaTheme="minorEastAsia" w:cstheme="minorBidi"/>
                <w:noProof/>
                <w:sz w:val="24"/>
                <w:szCs w:val="24"/>
              </w:rPr>
              <w:tab/>
            </w:r>
            <w:r w:rsidR="00BB50D4" w:rsidRPr="007C3D84">
              <w:rPr>
                <w:rStyle w:val="Hyperlink"/>
                <w:noProof/>
              </w:rPr>
              <w:t>schoolbestuur</w:t>
            </w:r>
            <w:r w:rsidR="00BB50D4">
              <w:rPr>
                <w:noProof/>
                <w:webHidden/>
              </w:rPr>
              <w:tab/>
            </w:r>
            <w:r w:rsidR="00BB50D4">
              <w:rPr>
                <w:noProof/>
                <w:webHidden/>
              </w:rPr>
              <w:fldChar w:fldCharType="begin"/>
            </w:r>
            <w:r w:rsidR="00BB50D4">
              <w:rPr>
                <w:noProof/>
                <w:webHidden/>
              </w:rPr>
              <w:instrText xml:space="preserve"> PAGEREF _Toc484451259 \h </w:instrText>
            </w:r>
            <w:r w:rsidR="00BB50D4">
              <w:rPr>
                <w:noProof/>
                <w:webHidden/>
              </w:rPr>
            </w:r>
            <w:r w:rsidR="00BB50D4">
              <w:rPr>
                <w:noProof/>
                <w:webHidden/>
              </w:rPr>
              <w:fldChar w:fldCharType="separate"/>
            </w:r>
            <w:r w:rsidR="00BB50D4">
              <w:rPr>
                <w:noProof/>
                <w:webHidden/>
              </w:rPr>
              <w:t>7</w:t>
            </w:r>
            <w:r w:rsidR="00BB50D4">
              <w:rPr>
                <w:noProof/>
                <w:webHidden/>
              </w:rPr>
              <w:fldChar w:fldCharType="end"/>
            </w:r>
          </w:hyperlink>
        </w:p>
        <w:p w14:paraId="0A0764A8" w14:textId="77777777" w:rsidR="00BB50D4" w:rsidRDefault="00230E3D">
          <w:pPr>
            <w:pStyle w:val="Inhopg2"/>
            <w:tabs>
              <w:tab w:val="left" w:pos="880"/>
              <w:tab w:val="right" w:pos="9344"/>
            </w:tabs>
            <w:rPr>
              <w:rFonts w:eastAsiaTheme="minorEastAsia" w:cstheme="minorBidi"/>
              <w:noProof/>
              <w:sz w:val="24"/>
              <w:szCs w:val="24"/>
            </w:rPr>
          </w:pPr>
          <w:hyperlink w:anchor="_Toc484451260" w:history="1">
            <w:r w:rsidR="00BB50D4" w:rsidRPr="007C3D84">
              <w:rPr>
                <w:rStyle w:val="Hyperlink"/>
                <w:noProof/>
              </w:rPr>
              <w:t>1.5.</w:t>
            </w:r>
            <w:r w:rsidR="00BB50D4">
              <w:rPr>
                <w:rFonts w:eastAsiaTheme="minorEastAsia" w:cstheme="minorBidi"/>
                <w:noProof/>
                <w:sz w:val="24"/>
                <w:szCs w:val="24"/>
              </w:rPr>
              <w:tab/>
            </w:r>
            <w:r w:rsidR="00BB50D4" w:rsidRPr="007C3D84">
              <w:rPr>
                <w:rStyle w:val="Hyperlink"/>
                <w:noProof/>
              </w:rPr>
              <w:t>scholengemeenschap</w:t>
            </w:r>
            <w:r w:rsidR="00BB50D4">
              <w:rPr>
                <w:noProof/>
                <w:webHidden/>
              </w:rPr>
              <w:tab/>
            </w:r>
            <w:r w:rsidR="00BB50D4">
              <w:rPr>
                <w:noProof/>
                <w:webHidden/>
              </w:rPr>
              <w:fldChar w:fldCharType="begin"/>
            </w:r>
            <w:r w:rsidR="00BB50D4">
              <w:rPr>
                <w:noProof/>
                <w:webHidden/>
              </w:rPr>
              <w:instrText xml:space="preserve"> PAGEREF _Toc484451260 \h </w:instrText>
            </w:r>
            <w:r w:rsidR="00BB50D4">
              <w:rPr>
                <w:noProof/>
                <w:webHidden/>
              </w:rPr>
            </w:r>
            <w:r w:rsidR="00BB50D4">
              <w:rPr>
                <w:noProof/>
                <w:webHidden/>
              </w:rPr>
              <w:fldChar w:fldCharType="separate"/>
            </w:r>
            <w:r w:rsidR="00BB50D4">
              <w:rPr>
                <w:noProof/>
                <w:webHidden/>
              </w:rPr>
              <w:t>7</w:t>
            </w:r>
            <w:r w:rsidR="00BB50D4">
              <w:rPr>
                <w:noProof/>
                <w:webHidden/>
              </w:rPr>
              <w:fldChar w:fldCharType="end"/>
            </w:r>
          </w:hyperlink>
        </w:p>
        <w:p w14:paraId="58AD4750" w14:textId="77777777" w:rsidR="00BB50D4" w:rsidRDefault="00230E3D" w:rsidP="00440D5E">
          <w:pPr>
            <w:pStyle w:val="Inhopg1"/>
            <w:rPr>
              <w:rFonts w:eastAsiaTheme="minorEastAsia" w:cstheme="minorBidi"/>
              <w:noProof/>
              <w:sz w:val="24"/>
              <w:szCs w:val="24"/>
            </w:rPr>
          </w:pPr>
          <w:hyperlink w:anchor="_Toc484451261" w:history="1">
            <w:r w:rsidR="00BB50D4" w:rsidRPr="007C3D84">
              <w:rPr>
                <w:rStyle w:val="Hyperlink"/>
                <w:noProof/>
              </w:rPr>
              <w:t>2.</w:t>
            </w:r>
            <w:r w:rsidR="00BB50D4">
              <w:rPr>
                <w:rFonts w:eastAsiaTheme="minorEastAsia" w:cstheme="minorBidi"/>
                <w:noProof/>
                <w:sz w:val="24"/>
                <w:szCs w:val="24"/>
              </w:rPr>
              <w:tab/>
            </w:r>
            <w:r w:rsidR="00BB50D4" w:rsidRPr="007C3D84">
              <w:rPr>
                <w:rStyle w:val="Hyperlink"/>
                <w:noProof/>
              </w:rPr>
              <w:t>inschrijving</w:t>
            </w:r>
            <w:r w:rsidR="00BB50D4">
              <w:rPr>
                <w:noProof/>
                <w:webHidden/>
              </w:rPr>
              <w:tab/>
            </w:r>
            <w:r w:rsidR="00BB50D4">
              <w:rPr>
                <w:noProof/>
                <w:webHidden/>
              </w:rPr>
              <w:fldChar w:fldCharType="begin"/>
            </w:r>
            <w:r w:rsidR="00BB50D4">
              <w:rPr>
                <w:noProof/>
                <w:webHidden/>
              </w:rPr>
              <w:instrText xml:space="preserve"> PAGEREF _Toc484451261 \h </w:instrText>
            </w:r>
            <w:r w:rsidR="00BB50D4">
              <w:rPr>
                <w:noProof/>
                <w:webHidden/>
              </w:rPr>
            </w:r>
            <w:r w:rsidR="00BB50D4">
              <w:rPr>
                <w:noProof/>
                <w:webHidden/>
              </w:rPr>
              <w:fldChar w:fldCharType="separate"/>
            </w:r>
            <w:r w:rsidR="00BB50D4">
              <w:rPr>
                <w:noProof/>
                <w:webHidden/>
              </w:rPr>
              <w:t>7</w:t>
            </w:r>
            <w:r w:rsidR="00BB50D4">
              <w:rPr>
                <w:noProof/>
                <w:webHidden/>
              </w:rPr>
              <w:fldChar w:fldCharType="end"/>
            </w:r>
          </w:hyperlink>
        </w:p>
        <w:p w14:paraId="0A95B071" w14:textId="77777777" w:rsidR="00BB50D4" w:rsidRDefault="00230E3D">
          <w:pPr>
            <w:pStyle w:val="Inhopg2"/>
            <w:tabs>
              <w:tab w:val="left" w:pos="880"/>
              <w:tab w:val="right" w:pos="9344"/>
            </w:tabs>
            <w:rPr>
              <w:rFonts w:eastAsiaTheme="minorEastAsia" w:cstheme="minorBidi"/>
              <w:noProof/>
              <w:sz w:val="24"/>
              <w:szCs w:val="24"/>
            </w:rPr>
          </w:pPr>
          <w:hyperlink w:anchor="_Toc484451262" w:history="1">
            <w:r w:rsidR="00BB50D4" w:rsidRPr="007C3D84">
              <w:rPr>
                <w:rStyle w:val="Hyperlink"/>
                <w:noProof/>
              </w:rPr>
              <w:t>2.1.</w:t>
            </w:r>
            <w:r w:rsidR="00BB50D4">
              <w:rPr>
                <w:rFonts w:eastAsiaTheme="minorEastAsia" w:cstheme="minorBidi"/>
                <w:noProof/>
                <w:sz w:val="24"/>
                <w:szCs w:val="24"/>
              </w:rPr>
              <w:tab/>
            </w:r>
            <w:r w:rsidR="00BB50D4" w:rsidRPr="007C3D84">
              <w:rPr>
                <w:rStyle w:val="Hyperlink"/>
                <w:noProof/>
              </w:rPr>
              <w:t>inschrijving en toelatingsvoorwaarden</w:t>
            </w:r>
            <w:r w:rsidR="00BB50D4">
              <w:rPr>
                <w:noProof/>
                <w:webHidden/>
              </w:rPr>
              <w:tab/>
            </w:r>
            <w:r w:rsidR="00BB50D4">
              <w:rPr>
                <w:noProof/>
                <w:webHidden/>
              </w:rPr>
              <w:fldChar w:fldCharType="begin"/>
            </w:r>
            <w:r w:rsidR="00BB50D4">
              <w:rPr>
                <w:noProof/>
                <w:webHidden/>
              </w:rPr>
              <w:instrText xml:space="preserve"> PAGEREF _Toc484451262 \h </w:instrText>
            </w:r>
            <w:r w:rsidR="00BB50D4">
              <w:rPr>
                <w:noProof/>
                <w:webHidden/>
              </w:rPr>
            </w:r>
            <w:r w:rsidR="00BB50D4">
              <w:rPr>
                <w:noProof/>
                <w:webHidden/>
              </w:rPr>
              <w:fldChar w:fldCharType="separate"/>
            </w:r>
            <w:r w:rsidR="00BB50D4">
              <w:rPr>
                <w:noProof/>
                <w:webHidden/>
              </w:rPr>
              <w:t>7</w:t>
            </w:r>
            <w:r w:rsidR="00BB50D4">
              <w:rPr>
                <w:noProof/>
                <w:webHidden/>
              </w:rPr>
              <w:fldChar w:fldCharType="end"/>
            </w:r>
          </w:hyperlink>
        </w:p>
        <w:p w14:paraId="2B9E9381" w14:textId="77777777" w:rsidR="00BB50D4" w:rsidRDefault="00230E3D">
          <w:pPr>
            <w:pStyle w:val="Inhopg2"/>
            <w:tabs>
              <w:tab w:val="left" w:pos="880"/>
              <w:tab w:val="right" w:pos="9344"/>
            </w:tabs>
            <w:rPr>
              <w:rFonts w:eastAsiaTheme="minorEastAsia" w:cstheme="minorBidi"/>
              <w:noProof/>
              <w:sz w:val="24"/>
              <w:szCs w:val="24"/>
            </w:rPr>
          </w:pPr>
          <w:hyperlink w:anchor="_Toc484451263" w:history="1">
            <w:r w:rsidR="00BB50D4" w:rsidRPr="007C3D84">
              <w:rPr>
                <w:rStyle w:val="Hyperlink"/>
                <w:noProof/>
              </w:rPr>
              <w:t>2.2.</w:t>
            </w:r>
            <w:r w:rsidR="00BB50D4">
              <w:rPr>
                <w:rFonts w:eastAsiaTheme="minorEastAsia" w:cstheme="minorBidi"/>
                <w:noProof/>
                <w:sz w:val="24"/>
                <w:szCs w:val="24"/>
              </w:rPr>
              <w:tab/>
            </w:r>
            <w:r w:rsidR="00BB50D4" w:rsidRPr="007C3D84">
              <w:rPr>
                <w:rStyle w:val="Hyperlink"/>
                <w:noProof/>
              </w:rPr>
              <w:t>voorrangsregeling</w:t>
            </w:r>
            <w:r w:rsidR="00BB50D4">
              <w:rPr>
                <w:noProof/>
                <w:webHidden/>
              </w:rPr>
              <w:tab/>
            </w:r>
            <w:r w:rsidR="00BB50D4">
              <w:rPr>
                <w:noProof/>
                <w:webHidden/>
              </w:rPr>
              <w:fldChar w:fldCharType="begin"/>
            </w:r>
            <w:r w:rsidR="00BB50D4">
              <w:rPr>
                <w:noProof/>
                <w:webHidden/>
              </w:rPr>
              <w:instrText xml:space="preserve"> PAGEREF _Toc484451263 \h </w:instrText>
            </w:r>
            <w:r w:rsidR="00BB50D4">
              <w:rPr>
                <w:noProof/>
                <w:webHidden/>
              </w:rPr>
            </w:r>
            <w:r w:rsidR="00BB50D4">
              <w:rPr>
                <w:noProof/>
                <w:webHidden/>
              </w:rPr>
              <w:fldChar w:fldCharType="separate"/>
            </w:r>
            <w:r w:rsidR="00BB50D4">
              <w:rPr>
                <w:noProof/>
                <w:webHidden/>
              </w:rPr>
              <w:t>8</w:t>
            </w:r>
            <w:r w:rsidR="00BB50D4">
              <w:rPr>
                <w:noProof/>
                <w:webHidden/>
              </w:rPr>
              <w:fldChar w:fldCharType="end"/>
            </w:r>
          </w:hyperlink>
        </w:p>
        <w:p w14:paraId="7D8D7508" w14:textId="77777777" w:rsidR="00BB50D4" w:rsidRDefault="00230E3D">
          <w:pPr>
            <w:pStyle w:val="Inhopg2"/>
            <w:tabs>
              <w:tab w:val="left" w:pos="880"/>
              <w:tab w:val="right" w:pos="9344"/>
            </w:tabs>
            <w:rPr>
              <w:rFonts w:eastAsiaTheme="minorEastAsia" w:cstheme="minorBidi"/>
              <w:noProof/>
              <w:sz w:val="24"/>
              <w:szCs w:val="24"/>
            </w:rPr>
          </w:pPr>
          <w:hyperlink w:anchor="_Toc484451264" w:history="1">
            <w:r w:rsidR="00BB50D4" w:rsidRPr="007C3D84">
              <w:rPr>
                <w:rStyle w:val="Hyperlink"/>
                <w:noProof/>
              </w:rPr>
              <w:t>2.3.</w:t>
            </w:r>
            <w:r w:rsidR="00BB50D4">
              <w:rPr>
                <w:rFonts w:eastAsiaTheme="minorEastAsia" w:cstheme="minorBidi"/>
                <w:noProof/>
                <w:sz w:val="24"/>
                <w:szCs w:val="24"/>
              </w:rPr>
              <w:tab/>
            </w:r>
            <w:r w:rsidR="00BB50D4" w:rsidRPr="007C3D84">
              <w:rPr>
                <w:rStyle w:val="Hyperlink"/>
                <w:noProof/>
              </w:rPr>
              <w:t>weigering om in te schrijven</w:t>
            </w:r>
            <w:r w:rsidR="00BB50D4">
              <w:rPr>
                <w:noProof/>
                <w:webHidden/>
              </w:rPr>
              <w:tab/>
            </w:r>
            <w:r w:rsidR="00BB50D4">
              <w:rPr>
                <w:noProof/>
                <w:webHidden/>
              </w:rPr>
              <w:fldChar w:fldCharType="begin"/>
            </w:r>
            <w:r w:rsidR="00BB50D4">
              <w:rPr>
                <w:noProof/>
                <w:webHidden/>
              </w:rPr>
              <w:instrText xml:space="preserve"> PAGEREF _Toc484451264 \h </w:instrText>
            </w:r>
            <w:r w:rsidR="00BB50D4">
              <w:rPr>
                <w:noProof/>
                <w:webHidden/>
              </w:rPr>
            </w:r>
            <w:r w:rsidR="00BB50D4">
              <w:rPr>
                <w:noProof/>
                <w:webHidden/>
              </w:rPr>
              <w:fldChar w:fldCharType="separate"/>
            </w:r>
            <w:r w:rsidR="00BB50D4">
              <w:rPr>
                <w:noProof/>
                <w:webHidden/>
              </w:rPr>
              <w:t>8</w:t>
            </w:r>
            <w:r w:rsidR="00BB50D4">
              <w:rPr>
                <w:noProof/>
                <w:webHidden/>
              </w:rPr>
              <w:fldChar w:fldCharType="end"/>
            </w:r>
          </w:hyperlink>
        </w:p>
        <w:p w14:paraId="36CFA473" w14:textId="77777777" w:rsidR="00BB50D4" w:rsidRDefault="00230E3D">
          <w:pPr>
            <w:pStyle w:val="Inhopg2"/>
            <w:tabs>
              <w:tab w:val="left" w:pos="880"/>
              <w:tab w:val="right" w:pos="9344"/>
            </w:tabs>
            <w:rPr>
              <w:rFonts w:eastAsiaTheme="minorEastAsia" w:cstheme="minorBidi"/>
              <w:noProof/>
              <w:sz w:val="24"/>
              <w:szCs w:val="24"/>
            </w:rPr>
          </w:pPr>
          <w:hyperlink w:anchor="_Toc484451265" w:history="1">
            <w:r w:rsidR="00BB50D4" w:rsidRPr="007C3D84">
              <w:rPr>
                <w:rStyle w:val="Hyperlink"/>
                <w:noProof/>
              </w:rPr>
              <w:t>2.4.</w:t>
            </w:r>
            <w:r w:rsidR="00BB50D4">
              <w:rPr>
                <w:rFonts w:eastAsiaTheme="minorEastAsia" w:cstheme="minorBidi"/>
                <w:noProof/>
                <w:sz w:val="24"/>
                <w:szCs w:val="24"/>
              </w:rPr>
              <w:tab/>
            </w:r>
            <w:r w:rsidR="00BB50D4" w:rsidRPr="007C3D84">
              <w:rPr>
                <w:rStyle w:val="Hyperlink"/>
                <w:noProof/>
              </w:rPr>
              <w:t>verandering van school</w:t>
            </w:r>
            <w:r w:rsidR="00BB50D4">
              <w:rPr>
                <w:noProof/>
                <w:webHidden/>
              </w:rPr>
              <w:tab/>
            </w:r>
            <w:r w:rsidR="00BB50D4">
              <w:rPr>
                <w:noProof/>
                <w:webHidden/>
              </w:rPr>
              <w:fldChar w:fldCharType="begin"/>
            </w:r>
            <w:r w:rsidR="00BB50D4">
              <w:rPr>
                <w:noProof/>
                <w:webHidden/>
              </w:rPr>
              <w:instrText xml:space="preserve"> PAGEREF _Toc484451265 \h </w:instrText>
            </w:r>
            <w:r w:rsidR="00BB50D4">
              <w:rPr>
                <w:noProof/>
                <w:webHidden/>
              </w:rPr>
            </w:r>
            <w:r w:rsidR="00BB50D4">
              <w:rPr>
                <w:noProof/>
                <w:webHidden/>
              </w:rPr>
              <w:fldChar w:fldCharType="separate"/>
            </w:r>
            <w:r w:rsidR="00BB50D4">
              <w:rPr>
                <w:noProof/>
                <w:webHidden/>
              </w:rPr>
              <w:t>9</w:t>
            </w:r>
            <w:r w:rsidR="00BB50D4">
              <w:rPr>
                <w:noProof/>
                <w:webHidden/>
              </w:rPr>
              <w:fldChar w:fldCharType="end"/>
            </w:r>
          </w:hyperlink>
        </w:p>
        <w:p w14:paraId="56E4A306" w14:textId="77777777" w:rsidR="00BB50D4" w:rsidRDefault="00230E3D">
          <w:pPr>
            <w:pStyle w:val="Inhopg2"/>
            <w:tabs>
              <w:tab w:val="left" w:pos="880"/>
              <w:tab w:val="right" w:pos="9344"/>
            </w:tabs>
            <w:rPr>
              <w:rFonts w:eastAsiaTheme="minorEastAsia" w:cstheme="minorBidi"/>
              <w:noProof/>
              <w:sz w:val="24"/>
              <w:szCs w:val="24"/>
            </w:rPr>
          </w:pPr>
          <w:hyperlink w:anchor="_Toc484451266" w:history="1">
            <w:r w:rsidR="00BB50D4" w:rsidRPr="007C3D84">
              <w:rPr>
                <w:rStyle w:val="Hyperlink"/>
                <w:noProof/>
              </w:rPr>
              <w:t>2.5.</w:t>
            </w:r>
            <w:r w:rsidR="00BB50D4">
              <w:rPr>
                <w:rFonts w:eastAsiaTheme="minorEastAsia" w:cstheme="minorBidi"/>
                <w:noProof/>
                <w:sz w:val="24"/>
                <w:szCs w:val="24"/>
              </w:rPr>
              <w:tab/>
            </w:r>
            <w:r w:rsidR="00BB50D4" w:rsidRPr="007C3D84">
              <w:rPr>
                <w:rStyle w:val="Hyperlink"/>
                <w:noProof/>
              </w:rPr>
              <w:t>regelmatige leerling</w:t>
            </w:r>
            <w:r w:rsidR="00BB50D4">
              <w:rPr>
                <w:noProof/>
                <w:webHidden/>
              </w:rPr>
              <w:tab/>
            </w:r>
            <w:r w:rsidR="00BB50D4">
              <w:rPr>
                <w:noProof/>
                <w:webHidden/>
              </w:rPr>
              <w:fldChar w:fldCharType="begin"/>
            </w:r>
            <w:r w:rsidR="00BB50D4">
              <w:rPr>
                <w:noProof/>
                <w:webHidden/>
              </w:rPr>
              <w:instrText xml:space="preserve"> PAGEREF _Toc484451266 \h </w:instrText>
            </w:r>
            <w:r w:rsidR="00BB50D4">
              <w:rPr>
                <w:noProof/>
                <w:webHidden/>
              </w:rPr>
            </w:r>
            <w:r w:rsidR="00BB50D4">
              <w:rPr>
                <w:noProof/>
                <w:webHidden/>
              </w:rPr>
              <w:fldChar w:fldCharType="separate"/>
            </w:r>
            <w:r w:rsidR="00BB50D4">
              <w:rPr>
                <w:noProof/>
                <w:webHidden/>
              </w:rPr>
              <w:t>9</w:t>
            </w:r>
            <w:r w:rsidR="00BB50D4">
              <w:rPr>
                <w:noProof/>
                <w:webHidden/>
              </w:rPr>
              <w:fldChar w:fldCharType="end"/>
            </w:r>
          </w:hyperlink>
        </w:p>
        <w:p w14:paraId="1C4EEF74" w14:textId="77777777" w:rsidR="00BB50D4" w:rsidRDefault="00230E3D">
          <w:pPr>
            <w:pStyle w:val="Inhopg2"/>
            <w:tabs>
              <w:tab w:val="left" w:pos="880"/>
              <w:tab w:val="right" w:pos="9344"/>
            </w:tabs>
            <w:rPr>
              <w:rFonts w:eastAsiaTheme="minorEastAsia" w:cstheme="minorBidi"/>
              <w:noProof/>
              <w:sz w:val="24"/>
              <w:szCs w:val="24"/>
            </w:rPr>
          </w:pPr>
          <w:hyperlink w:anchor="_Toc484451267" w:history="1">
            <w:r w:rsidR="00BB50D4" w:rsidRPr="007C3D84">
              <w:rPr>
                <w:rStyle w:val="Hyperlink"/>
                <w:noProof/>
              </w:rPr>
              <w:t>2.6.</w:t>
            </w:r>
            <w:r w:rsidR="00BB50D4">
              <w:rPr>
                <w:rFonts w:eastAsiaTheme="minorEastAsia" w:cstheme="minorBidi"/>
                <w:noProof/>
                <w:sz w:val="24"/>
                <w:szCs w:val="24"/>
              </w:rPr>
              <w:tab/>
            </w:r>
            <w:r w:rsidR="00BB50D4" w:rsidRPr="007C3D84">
              <w:rPr>
                <w:rStyle w:val="Hyperlink"/>
                <w:noProof/>
              </w:rPr>
              <w:t>leerplicht en geregeld schoolbezoek</w:t>
            </w:r>
            <w:r w:rsidR="00BB50D4">
              <w:rPr>
                <w:noProof/>
                <w:webHidden/>
              </w:rPr>
              <w:tab/>
            </w:r>
            <w:r w:rsidR="00BB50D4">
              <w:rPr>
                <w:noProof/>
                <w:webHidden/>
              </w:rPr>
              <w:fldChar w:fldCharType="begin"/>
            </w:r>
            <w:r w:rsidR="00BB50D4">
              <w:rPr>
                <w:noProof/>
                <w:webHidden/>
              </w:rPr>
              <w:instrText xml:space="preserve"> PAGEREF _Toc484451267 \h </w:instrText>
            </w:r>
            <w:r w:rsidR="00BB50D4">
              <w:rPr>
                <w:noProof/>
                <w:webHidden/>
              </w:rPr>
            </w:r>
            <w:r w:rsidR="00BB50D4">
              <w:rPr>
                <w:noProof/>
                <w:webHidden/>
              </w:rPr>
              <w:fldChar w:fldCharType="separate"/>
            </w:r>
            <w:r w:rsidR="00BB50D4">
              <w:rPr>
                <w:noProof/>
                <w:webHidden/>
              </w:rPr>
              <w:t>10</w:t>
            </w:r>
            <w:r w:rsidR="00BB50D4">
              <w:rPr>
                <w:noProof/>
                <w:webHidden/>
              </w:rPr>
              <w:fldChar w:fldCharType="end"/>
            </w:r>
          </w:hyperlink>
        </w:p>
        <w:p w14:paraId="1B44F98D" w14:textId="77777777" w:rsidR="00BB50D4" w:rsidRDefault="00230E3D">
          <w:pPr>
            <w:pStyle w:val="Inhopg3"/>
            <w:tabs>
              <w:tab w:val="left" w:pos="1320"/>
            </w:tabs>
            <w:rPr>
              <w:rFonts w:eastAsiaTheme="minorEastAsia" w:cstheme="minorBidi"/>
              <w:noProof/>
              <w:sz w:val="24"/>
              <w:szCs w:val="24"/>
            </w:rPr>
          </w:pPr>
          <w:hyperlink w:anchor="_Toc484451268" w:history="1">
            <w:r w:rsidR="00BB50D4" w:rsidRPr="007C3D84">
              <w:rPr>
                <w:rStyle w:val="Hyperlink"/>
                <w:noProof/>
              </w:rPr>
              <w:t>2.6.1.</w:t>
            </w:r>
            <w:r w:rsidR="00BB50D4">
              <w:rPr>
                <w:rFonts w:eastAsiaTheme="minorEastAsia" w:cstheme="minorBidi"/>
                <w:noProof/>
                <w:sz w:val="24"/>
                <w:szCs w:val="24"/>
              </w:rPr>
              <w:tab/>
            </w:r>
            <w:r w:rsidR="00BB50D4" w:rsidRPr="007C3D84">
              <w:rPr>
                <w:rStyle w:val="Hyperlink"/>
                <w:noProof/>
              </w:rPr>
              <w:t>leerplicht</w:t>
            </w:r>
            <w:r w:rsidR="00BB50D4">
              <w:rPr>
                <w:noProof/>
                <w:webHidden/>
              </w:rPr>
              <w:tab/>
            </w:r>
            <w:r w:rsidR="00BB50D4">
              <w:rPr>
                <w:noProof/>
                <w:webHidden/>
              </w:rPr>
              <w:fldChar w:fldCharType="begin"/>
            </w:r>
            <w:r w:rsidR="00BB50D4">
              <w:rPr>
                <w:noProof/>
                <w:webHidden/>
              </w:rPr>
              <w:instrText xml:space="preserve"> PAGEREF _Toc484451268 \h </w:instrText>
            </w:r>
            <w:r w:rsidR="00BB50D4">
              <w:rPr>
                <w:noProof/>
                <w:webHidden/>
              </w:rPr>
            </w:r>
            <w:r w:rsidR="00BB50D4">
              <w:rPr>
                <w:noProof/>
                <w:webHidden/>
              </w:rPr>
              <w:fldChar w:fldCharType="separate"/>
            </w:r>
            <w:r w:rsidR="00BB50D4">
              <w:rPr>
                <w:noProof/>
                <w:webHidden/>
              </w:rPr>
              <w:t>10</w:t>
            </w:r>
            <w:r w:rsidR="00BB50D4">
              <w:rPr>
                <w:noProof/>
                <w:webHidden/>
              </w:rPr>
              <w:fldChar w:fldCharType="end"/>
            </w:r>
          </w:hyperlink>
        </w:p>
        <w:p w14:paraId="402669D8" w14:textId="77777777" w:rsidR="00BB50D4" w:rsidRDefault="00230E3D">
          <w:pPr>
            <w:pStyle w:val="Inhopg3"/>
            <w:tabs>
              <w:tab w:val="left" w:pos="1320"/>
            </w:tabs>
            <w:rPr>
              <w:rFonts w:eastAsiaTheme="minorEastAsia" w:cstheme="minorBidi"/>
              <w:noProof/>
              <w:sz w:val="24"/>
              <w:szCs w:val="24"/>
            </w:rPr>
          </w:pPr>
          <w:hyperlink w:anchor="_Toc484451269" w:history="1">
            <w:r w:rsidR="00BB50D4" w:rsidRPr="007C3D84">
              <w:rPr>
                <w:rStyle w:val="Hyperlink"/>
                <w:noProof/>
              </w:rPr>
              <w:t>2.6.2.</w:t>
            </w:r>
            <w:r w:rsidR="00BB50D4">
              <w:rPr>
                <w:rFonts w:eastAsiaTheme="minorEastAsia" w:cstheme="minorBidi"/>
                <w:noProof/>
                <w:sz w:val="24"/>
                <w:szCs w:val="24"/>
              </w:rPr>
              <w:tab/>
            </w:r>
            <w:r w:rsidR="00BB50D4" w:rsidRPr="007C3D84">
              <w:rPr>
                <w:rStyle w:val="Hyperlink"/>
                <w:noProof/>
              </w:rPr>
              <w:t>vrijstelling</w:t>
            </w:r>
            <w:r w:rsidR="00BB50D4">
              <w:rPr>
                <w:noProof/>
                <w:webHidden/>
              </w:rPr>
              <w:tab/>
            </w:r>
            <w:r w:rsidR="00BB50D4">
              <w:rPr>
                <w:noProof/>
                <w:webHidden/>
              </w:rPr>
              <w:fldChar w:fldCharType="begin"/>
            </w:r>
            <w:r w:rsidR="00BB50D4">
              <w:rPr>
                <w:noProof/>
                <w:webHidden/>
              </w:rPr>
              <w:instrText xml:space="preserve"> PAGEREF _Toc484451269 \h </w:instrText>
            </w:r>
            <w:r w:rsidR="00BB50D4">
              <w:rPr>
                <w:noProof/>
                <w:webHidden/>
              </w:rPr>
            </w:r>
            <w:r w:rsidR="00BB50D4">
              <w:rPr>
                <w:noProof/>
                <w:webHidden/>
              </w:rPr>
              <w:fldChar w:fldCharType="separate"/>
            </w:r>
            <w:r w:rsidR="00BB50D4">
              <w:rPr>
                <w:noProof/>
                <w:webHidden/>
              </w:rPr>
              <w:t>10</w:t>
            </w:r>
            <w:r w:rsidR="00BB50D4">
              <w:rPr>
                <w:noProof/>
                <w:webHidden/>
              </w:rPr>
              <w:fldChar w:fldCharType="end"/>
            </w:r>
          </w:hyperlink>
        </w:p>
        <w:p w14:paraId="1CB75239" w14:textId="77777777" w:rsidR="00BB50D4" w:rsidRDefault="00230E3D">
          <w:pPr>
            <w:pStyle w:val="Inhopg2"/>
            <w:tabs>
              <w:tab w:val="left" w:pos="880"/>
              <w:tab w:val="right" w:pos="9344"/>
            </w:tabs>
            <w:rPr>
              <w:rFonts w:eastAsiaTheme="minorEastAsia" w:cstheme="minorBidi"/>
              <w:noProof/>
              <w:sz w:val="24"/>
              <w:szCs w:val="24"/>
            </w:rPr>
          </w:pPr>
          <w:hyperlink w:anchor="_Toc484451270" w:history="1">
            <w:r w:rsidR="00BB50D4" w:rsidRPr="007C3D84">
              <w:rPr>
                <w:rStyle w:val="Hyperlink"/>
                <w:noProof/>
              </w:rPr>
              <w:t>2.7.</w:t>
            </w:r>
            <w:r w:rsidR="00BB50D4">
              <w:rPr>
                <w:rFonts w:eastAsiaTheme="minorEastAsia" w:cstheme="minorBidi"/>
                <w:noProof/>
                <w:sz w:val="24"/>
                <w:szCs w:val="24"/>
              </w:rPr>
              <w:tab/>
            </w:r>
            <w:r w:rsidR="00BB50D4" w:rsidRPr="007C3D84">
              <w:rPr>
                <w:rStyle w:val="Hyperlink"/>
                <w:noProof/>
              </w:rPr>
              <w:t>leerlingengegevens</w:t>
            </w:r>
            <w:r w:rsidR="00BB50D4">
              <w:rPr>
                <w:noProof/>
                <w:webHidden/>
              </w:rPr>
              <w:tab/>
            </w:r>
            <w:r w:rsidR="00BB50D4">
              <w:rPr>
                <w:noProof/>
                <w:webHidden/>
              </w:rPr>
              <w:fldChar w:fldCharType="begin"/>
            </w:r>
            <w:r w:rsidR="00BB50D4">
              <w:rPr>
                <w:noProof/>
                <w:webHidden/>
              </w:rPr>
              <w:instrText xml:space="preserve"> PAGEREF _Toc484451270 \h </w:instrText>
            </w:r>
            <w:r w:rsidR="00BB50D4">
              <w:rPr>
                <w:noProof/>
                <w:webHidden/>
              </w:rPr>
            </w:r>
            <w:r w:rsidR="00BB50D4">
              <w:rPr>
                <w:noProof/>
                <w:webHidden/>
              </w:rPr>
              <w:fldChar w:fldCharType="separate"/>
            </w:r>
            <w:r w:rsidR="00BB50D4">
              <w:rPr>
                <w:noProof/>
                <w:webHidden/>
              </w:rPr>
              <w:t>10</w:t>
            </w:r>
            <w:r w:rsidR="00BB50D4">
              <w:rPr>
                <w:noProof/>
                <w:webHidden/>
              </w:rPr>
              <w:fldChar w:fldCharType="end"/>
            </w:r>
          </w:hyperlink>
        </w:p>
        <w:p w14:paraId="3FDA0483" w14:textId="77777777" w:rsidR="00BB50D4" w:rsidRDefault="00230E3D" w:rsidP="00440D5E">
          <w:pPr>
            <w:pStyle w:val="Inhopg1"/>
            <w:rPr>
              <w:rFonts w:eastAsiaTheme="minorEastAsia" w:cstheme="minorBidi"/>
              <w:noProof/>
              <w:sz w:val="24"/>
              <w:szCs w:val="24"/>
            </w:rPr>
          </w:pPr>
          <w:hyperlink w:anchor="_Toc484451271" w:history="1">
            <w:r w:rsidR="00BB50D4" w:rsidRPr="007C3D84">
              <w:rPr>
                <w:rStyle w:val="Hyperlink"/>
                <w:noProof/>
              </w:rPr>
              <w:t>3.</w:t>
            </w:r>
            <w:r w:rsidR="00BB50D4">
              <w:rPr>
                <w:rFonts w:eastAsiaTheme="minorEastAsia" w:cstheme="minorBidi"/>
                <w:noProof/>
                <w:sz w:val="24"/>
                <w:szCs w:val="24"/>
              </w:rPr>
              <w:tab/>
            </w:r>
            <w:r w:rsidR="00BB50D4" w:rsidRPr="007C3D84">
              <w:rPr>
                <w:rStyle w:val="Hyperlink"/>
                <w:noProof/>
              </w:rPr>
              <w:t>jaarkalender</w:t>
            </w:r>
            <w:r w:rsidR="00BB50D4">
              <w:rPr>
                <w:noProof/>
                <w:webHidden/>
              </w:rPr>
              <w:tab/>
            </w:r>
            <w:r w:rsidR="00BB50D4">
              <w:rPr>
                <w:noProof/>
                <w:webHidden/>
              </w:rPr>
              <w:fldChar w:fldCharType="begin"/>
            </w:r>
            <w:r w:rsidR="00BB50D4">
              <w:rPr>
                <w:noProof/>
                <w:webHidden/>
              </w:rPr>
              <w:instrText xml:space="preserve"> PAGEREF _Toc484451271 \h </w:instrText>
            </w:r>
            <w:r w:rsidR="00BB50D4">
              <w:rPr>
                <w:noProof/>
                <w:webHidden/>
              </w:rPr>
            </w:r>
            <w:r w:rsidR="00BB50D4">
              <w:rPr>
                <w:noProof/>
                <w:webHidden/>
              </w:rPr>
              <w:fldChar w:fldCharType="separate"/>
            </w:r>
            <w:r w:rsidR="00BB50D4">
              <w:rPr>
                <w:noProof/>
                <w:webHidden/>
              </w:rPr>
              <w:t>12</w:t>
            </w:r>
            <w:r w:rsidR="00BB50D4">
              <w:rPr>
                <w:noProof/>
                <w:webHidden/>
              </w:rPr>
              <w:fldChar w:fldCharType="end"/>
            </w:r>
          </w:hyperlink>
        </w:p>
        <w:p w14:paraId="29EBEB16" w14:textId="77777777" w:rsidR="00BB50D4" w:rsidRDefault="00230E3D">
          <w:pPr>
            <w:pStyle w:val="Inhopg2"/>
            <w:tabs>
              <w:tab w:val="left" w:pos="880"/>
              <w:tab w:val="right" w:pos="9344"/>
            </w:tabs>
            <w:rPr>
              <w:rFonts w:eastAsiaTheme="minorEastAsia" w:cstheme="minorBidi"/>
              <w:noProof/>
              <w:sz w:val="24"/>
              <w:szCs w:val="24"/>
            </w:rPr>
          </w:pPr>
          <w:hyperlink w:anchor="_Toc484451272" w:history="1">
            <w:r w:rsidR="00BB50D4" w:rsidRPr="007C3D84">
              <w:rPr>
                <w:rStyle w:val="Hyperlink"/>
                <w:noProof/>
              </w:rPr>
              <w:t>3.1.</w:t>
            </w:r>
            <w:r w:rsidR="00BB50D4">
              <w:rPr>
                <w:rFonts w:eastAsiaTheme="minorEastAsia" w:cstheme="minorBidi"/>
                <w:noProof/>
                <w:sz w:val="24"/>
                <w:szCs w:val="24"/>
              </w:rPr>
              <w:tab/>
            </w:r>
            <w:r w:rsidR="00BB50D4" w:rsidRPr="007C3D84">
              <w:rPr>
                <w:rStyle w:val="Hyperlink"/>
                <w:noProof/>
              </w:rPr>
              <w:t>organisatie van de schooluren en vakantieregeling</w:t>
            </w:r>
            <w:r w:rsidR="00BB50D4">
              <w:rPr>
                <w:noProof/>
                <w:webHidden/>
              </w:rPr>
              <w:tab/>
            </w:r>
            <w:r w:rsidR="00BB50D4">
              <w:rPr>
                <w:noProof/>
                <w:webHidden/>
              </w:rPr>
              <w:fldChar w:fldCharType="begin"/>
            </w:r>
            <w:r w:rsidR="00BB50D4">
              <w:rPr>
                <w:noProof/>
                <w:webHidden/>
              </w:rPr>
              <w:instrText xml:space="preserve"> PAGEREF _Toc484451272 \h </w:instrText>
            </w:r>
            <w:r w:rsidR="00BB50D4">
              <w:rPr>
                <w:noProof/>
                <w:webHidden/>
              </w:rPr>
            </w:r>
            <w:r w:rsidR="00BB50D4">
              <w:rPr>
                <w:noProof/>
                <w:webHidden/>
              </w:rPr>
              <w:fldChar w:fldCharType="separate"/>
            </w:r>
            <w:r w:rsidR="00BB50D4">
              <w:rPr>
                <w:noProof/>
                <w:webHidden/>
              </w:rPr>
              <w:t>12</w:t>
            </w:r>
            <w:r w:rsidR="00BB50D4">
              <w:rPr>
                <w:noProof/>
                <w:webHidden/>
              </w:rPr>
              <w:fldChar w:fldCharType="end"/>
            </w:r>
          </w:hyperlink>
        </w:p>
        <w:p w14:paraId="5AA66822" w14:textId="77777777" w:rsidR="00BB50D4" w:rsidRDefault="00230E3D">
          <w:pPr>
            <w:pStyle w:val="Inhopg2"/>
            <w:tabs>
              <w:tab w:val="left" w:pos="880"/>
              <w:tab w:val="right" w:pos="9344"/>
            </w:tabs>
            <w:rPr>
              <w:rFonts w:eastAsiaTheme="minorEastAsia" w:cstheme="minorBidi"/>
              <w:noProof/>
              <w:sz w:val="24"/>
              <w:szCs w:val="24"/>
            </w:rPr>
          </w:pPr>
          <w:hyperlink w:anchor="_Toc484451273" w:history="1">
            <w:r w:rsidR="00BB50D4" w:rsidRPr="007C3D84">
              <w:rPr>
                <w:rStyle w:val="Hyperlink"/>
                <w:noProof/>
              </w:rPr>
              <w:t>3.2.</w:t>
            </w:r>
            <w:r w:rsidR="00BB50D4">
              <w:rPr>
                <w:rFonts w:eastAsiaTheme="minorEastAsia" w:cstheme="minorBidi"/>
                <w:noProof/>
                <w:sz w:val="24"/>
                <w:szCs w:val="24"/>
              </w:rPr>
              <w:tab/>
            </w:r>
            <w:r w:rsidR="00BB50D4" w:rsidRPr="007C3D84">
              <w:rPr>
                <w:rStyle w:val="Hyperlink"/>
                <w:noProof/>
              </w:rPr>
              <w:t>voor- en naschoolse opvang</w:t>
            </w:r>
            <w:r w:rsidR="00BB50D4">
              <w:rPr>
                <w:noProof/>
                <w:webHidden/>
              </w:rPr>
              <w:tab/>
            </w:r>
            <w:r w:rsidR="00BB50D4">
              <w:rPr>
                <w:noProof/>
                <w:webHidden/>
              </w:rPr>
              <w:fldChar w:fldCharType="begin"/>
            </w:r>
            <w:r w:rsidR="00BB50D4">
              <w:rPr>
                <w:noProof/>
                <w:webHidden/>
              </w:rPr>
              <w:instrText xml:space="preserve"> PAGEREF _Toc484451273 \h </w:instrText>
            </w:r>
            <w:r w:rsidR="00BB50D4">
              <w:rPr>
                <w:noProof/>
                <w:webHidden/>
              </w:rPr>
            </w:r>
            <w:r w:rsidR="00BB50D4">
              <w:rPr>
                <w:noProof/>
                <w:webHidden/>
              </w:rPr>
              <w:fldChar w:fldCharType="separate"/>
            </w:r>
            <w:r w:rsidR="00BB50D4">
              <w:rPr>
                <w:noProof/>
                <w:webHidden/>
              </w:rPr>
              <w:t>12</w:t>
            </w:r>
            <w:r w:rsidR="00BB50D4">
              <w:rPr>
                <w:noProof/>
                <w:webHidden/>
              </w:rPr>
              <w:fldChar w:fldCharType="end"/>
            </w:r>
          </w:hyperlink>
        </w:p>
        <w:p w14:paraId="3CF5C295" w14:textId="77777777" w:rsidR="00BB50D4" w:rsidRDefault="00230E3D">
          <w:pPr>
            <w:pStyle w:val="Inhopg2"/>
            <w:tabs>
              <w:tab w:val="left" w:pos="880"/>
              <w:tab w:val="right" w:pos="9344"/>
            </w:tabs>
            <w:rPr>
              <w:rFonts w:eastAsiaTheme="minorEastAsia" w:cstheme="minorBidi"/>
              <w:noProof/>
              <w:sz w:val="24"/>
              <w:szCs w:val="24"/>
            </w:rPr>
          </w:pPr>
          <w:hyperlink w:anchor="_Toc484451274" w:history="1">
            <w:r w:rsidR="00BB50D4" w:rsidRPr="007C3D84">
              <w:rPr>
                <w:rStyle w:val="Hyperlink"/>
                <w:noProof/>
              </w:rPr>
              <w:t>3.3.</w:t>
            </w:r>
            <w:r w:rsidR="00BB50D4">
              <w:rPr>
                <w:rFonts w:eastAsiaTheme="minorEastAsia" w:cstheme="minorBidi"/>
                <w:noProof/>
                <w:sz w:val="24"/>
                <w:szCs w:val="24"/>
              </w:rPr>
              <w:tab/>
            </w:r>
            <w:r w:rsidR="00BB50D4" w:rsidRPr="007C3D84">
              <w:rPr>
                <w:rStyle w:val="Hyperlink"/>
                <w:noProof/>
              </w:rPr>
              <w:t>activiteiten extra muros</w:t>
            </w:r>
            <w:r w:rsidR="00BB50D4">
              <w:rPr>
                <w:noProof/>
                <w:webHidden/>
              </w:rPr>
              <w:tab/>
            </w:r>
            <w:r w:rsidR="00BB50D4">
              <w:rPr>
                <w:noProof/>
                <w:webHidden/>
              </w:rPr>
              <w:fldChar w:fldCharType="begin"/>
            </w:r>
            <w:r w:rsidR="00BB50D4">
              <w:rPr>
                <w:noProof/>
                <w:webHidden/>
              </w:rPr>
              <w:instrText xml:space="preserve"> PAGEREF _Toc484451274 \h </w:instrText>
            </w:r>
            <w:r w:rsidR="00BB50D4">
              <w:rPr>
                <w:noProof/>
                <w:webHidden/>
              </w:rPr>
            </w:r>
            <w:r w:rsidR="00BB50D4">
              <w:rPr>
                <w:noProof/>
                <w:webHidden/>
              </w:rPr>
              <w:fldChar w:fldCharType="separate"/>
            </w:r>
            <w:r w:rsidR="00BB50D4">
              <w:rPr>
                <w:noProof/>
                <w:webHidden/>
              </w:rPr>
              <w:t>12</w:t>
            </w:r>
            <w:r w:rsidR="00BB50D4">
              <w:rPr>
                <w:noProof/>
                <w:webHidden/>
              </w:rPr>
              <w:fldChar w:fldCharType="end"/>
            </w:r>
          </w:hyperlink>
        </w:p>
        <w:p w14:paraId="3B36ACFD" w14:textId="77777777" w:rsidR="00BB50D4" w:rsidRDefault="00230E3D">
          <w:pPr>
            <w:pStyle w:val="Inhopg2"/>
            <w:tabs>
              <w:tab w:val="left" w:pos="880"/>
              <w:tab w:val="right" w:pos="9344"/>
            </w:tabs>
            <w:rPr>
              <w:rFonts w:eastAsiaTheme="minorEastAsia" w:cstheme="minorBidi"/>
              <w:noProof/>
              <w:sz w:val="24"/>
              <w:szCs w:val="24"/>
            </w:rPr>
          </w:pPr>
          <w:hyperlink w:anchor="_Toc484451275" w:history="1">
            <w:r w:rsidR="00BB50D4" w:rsidRPr="007C3D84">
              <w:rPr>
                <w:rStyle w:val="Hyperlink"/>
                <w:noProof/>
              </w:rPr>
              <w:t>3.4.</w:t>
            </w:r>
            <w:r w:rsidR="00BB50D4">
              <w:rPr>
                <w:rFonts w:eastAsiaTheme="minorEastAsia" w:cstheme="minorBidi"/>
                <w:noProof/>
                <w:sz w:val="24"/>
                <w:szCs w:val="24"/>
              </w:rPr>
              <w:tab/>
            </w:r>
            <w:r w:rsidR="00BB50D4" w:rsidRPr="007C3D84">
              <w:rPr>
                <w:rStyle w:val="Hyperlink"/>
                <w:noProof/>
              </w:rPr>
              <w:t>vrijstelling om levensbeschouwelijke redenen</w:t>
            </w:r>
            <w:r w:rsidR="00BB50D4">
              <w:rPr>
                <w:noProof/>
                <w:webHidden/>
              </w:rPr>
              <w:tab/>
            </w:r>
            <w:r w:rsidR="00BB50D4">
              <w:rPr>
                <w:noProof/>
                <w:webHidden/>
              </w:rPr>
              <w:fldChar w:fldCharType="begin"/>
            </w:r>
            <w:r w:rsidR="00BB50D4">
              <w:rPr>
                <w:noProof/>
                <w:webHidden/>
              </w:rPr>
              <w:instrText xml:space="preserve"> PAGEREF _Toc484451275 \h </w:instrText>
            </w:r>
            <w:r w:rsidR="00BB50D4">
              <w:rPr>
                <w:noProof/>
                <w:webHidden/>
              </w:rPr>
            </w:r>
            <w:r w:rsidR="00BB50D4">
              <w:rPr>
                <w:noProof/>
                <w:webHidden/>
              </w:rPr>
              <w:fldChar w:fldCharType="separate"/>
            </w:r>
            <w:r w:rsidR="00BB50D4">
              <w:rPr>
                <w:noProof/>
                <w:webHidden/>
              </w:rPr>
              <w:t>12</w:t>
            </w:r>
            <w:r w:rsidR="00BB50D4">
              <w:rPr>
                <w:noProof/>
                <w:webHidden/>
              </w:rPr>
              <w:fldChar w:fldCharType="end"/>
            </w:r>
          </w:hyperlink>
        </w:p>
        <w:p w14:paraId="3B973E1A" w14:textId="77777777" w:rsidR="00BB50D4" w:rsidRDefault="00230E3D" w:rsidP="00440D5E">
          <w:pPr>
            <w:pStyle w:val="Inhopg1"/>
            <w:rPr>
              <w:rFonts w:eastAsiaTheme="minorEastAsia" w:cstheme="minorBidi"/>
              <w:noProof/>
              <w:sz w:val="24"/>
              <w:szCs w:val="24"/>
            </w:rPr>
          </w:pPr>
          <w:hyperlink w:anchor="_Toc484451276" w:history="1">
            <w:r w:rsidR="00BB50D4" w:rsidRPr="007C3D84">
              <w:rPr>
                <w:rStyle w:val="Hyperlink"/>
                <w:noProof/>
              </w:rPr>
              <w:t>4.</w:t>
            </w:r>
            <w:r w:rsidR="00BB50D4">
              <w:rPr>
                <w:rFonts w:eastAsiaTheme="minorEastAsia" w:cstheme="minorBidi"/>
                <w:noProof/>
                <w:sz w:val="24"/>
                <w:szCs w:val="24"/>
              </w:rPr>
              <w:tab/>
            </w:r>
            <w:r w:rsidR="00BB50D4" w:rsidRPr="007C3D84">
              <w:rPr>
                <w:rStyle w:val="Hyperlink"/>
                <w:noProof/>
              </w:rPr>
              <w:t>participatie</w:t>
            </w:r>
            <w:r w:rsidR="00BB50D4">
              <w:rPr>
                <w:noProof/>
                <w:webHidden/>
              </w:rPr>
              <w:tab/>
            </w:r>
            <w:r w:rsidR="00BB50D4">
              <w:rPr>
                <w:noProof/>
                <w:webHidden/>
              </w:rPr>
              <w:fldChar w:fldCharType="begin"/>
            </w:r>
            <w:r w:rsidR="00BB50D4">
              <w:rPr>
                <w:noProof/>
                <w:webHidden/>
              </w:rPr>
              <w:instrText xml:space="preserve"> PAGEREF _Toc484451276 \h </w:instrText>
            </w:r>
            <w:r w:rsidR="00BB50D4">
              <w:rPr>
                <w:noProof/>
                <w:webHidden/>
              </w:rPr>
            </w:r>
            <w:r w:rsidR="00BB50D4">
              <w:rPr>
                <w:noProof/>
                <w:webHidden/>
              </w:rPr>
              <w:fldChar w:fldCharType="separate"/>
            </w:r>
            <w:r w:rsidR="00BB50D4">
              <w:rPr>
                <w:noProof/>
                <w:webHidden/>
              </w:rPr>
              <w:t>13</w:t>
            </w:r>
            <w:r w:rsidR="00BB50D4">
              <w:rPr>
                <w:noProof/>
                <w:webHidden/>
              </w:rPr>
              <w:fldChar w:fldCharType="end"/>
            </w:r>
          </w:hyperlink>
        </w:p>
        <w:p w14:paraId="34363D45" w14:textId="77777777" w:rsidR="00BB50D4" w:rsidRDefault="00230E3D">
          <w:pPr>
            <w:pStyle w:val="Inhopg2"/>
            <w:tabs>
              <w:tab w:val="left" w:pos="880"/>
              <w:tab w:val="right" w:pos="9344"/>
            </w:tabs>
            <w:rPr>
              <w:rFonts w:eastAsiaTheme="minorEastAsia" w:cstheme="minorBidi"/>
              <w:noProof/>
              <w:sz w:val="24"/>
              <w:szCs w:val="24"/>
            </w:rPr>
          </w:pPr>
          <w:hyperlink w:anchor="_Toc484451277" w:history="1">
            <w:r w:rsidR="00BB50D4" w:rsidRPr="007C3D84">
              <w:rPr>
                <w:rStyle w:val="Hyperlink"/>
                <w:noProof/>
              </w:rPr>
              <w:t>4.1.</w:t>
            </w:r>
            <w:r w:rsidR="00BB50D4">
              <w:rPr>
                <w:rFonts w:eastAsiaTheme="minorEastAsia" w:cstheme="minorBidi"/>
                <w:noProof/>
                <w:sz w:val="24"/>
                <w:szCs w:val="24"/>
              </w:rPr>
              <w:tab/>
            </w:r>
            <w:r w:rsidR="00BB50D4" w:rsidRPr="007C3D84">
              <w:rPr>
                <w:rStyle w:val="Hyperlink"/>
                <w:noProof/>
              </w:rPr>
              <w:t>pedagogische raad</w:t>
            </w:r>
            <w:r w:rsidR="00BB50D4">
              <w:rPr>
                <w:noProof/>
                <w:webHidden/>
              </w:rPr>
              <w:tab/>
            </w:r>
            <w:r w:rsidR="00BB50D4">
              <w:rPr>
                <w:noProof/>
                <w:webHidden/>
              </w:rPr>
              <w:fldChar w:fldCharType="begin"/>
            </w:r>
            <w:r w:rsidR="00BB50D4">
              <w:rPr>
                <w:noProof/>
                <w:webHidden/>
              </w:rPr>
              <w:instrText xml:space="preserve"> PAGEREF _Toc484451277 \h </w:instrText>
            </w:r>
            <w:r w:rsidR="00BB50D4">
              <w:rPr>
                <w:noProof/>
                <w:webHidden/>
              </w:rPr>
            </w:r>
            <w:r w:rsidR="00BB50D4">
              <w:rPr>
                <w:noProof/>
                <w:webHidden/>
              </w:rPr>
              <w:fldChar w:fldCharType="separate"/>
            </w:r>
            <w:r w:rsidR="00BB50D4">
              <w:rPr>
                <w:noProof/>
                <w:webHidden/>
              </w:rPr>
              <w:t>13</w:t>
            </w:r>
            <w:r w:rsidR="00BB50D4">
              <w:rPr>
                <w:noProof/>
                <w:webHidden/>
              </w:rPr>
              <w:fldChar w:fldCharType="end"/>
            </w:r>
          </w:hyperlink>
        </w:p>
        <w:p w14:paraId="1FD94108" w14:textId="77777777" w:rsidR="00BB50D4" w:rsidRDefault="00230E3D">
          <w:pPr>
            <w:pStyle w:val="Inhopg2"/>
            <w:tabs>
              <w:tab w:val="left" w:pos="880"/>
              <w:tab w:val="right" w:pos="9344"/>
            </w:tabs>
            <w:rPr>
              <w:rFonts w:eastAsiaTheme="minorEastAsia" w:cstheme="minorBidi"/>
              <w:noProof/>
              <w:sz w:val="24"/>
              <w:szCs w:val="24"/>
            </w:rPr>
          </w:pPr>
          <w:hyperlink w:anchor="_Toc484451278" w:history="1">
            <w:r w:rsidR="00BB50D4" w:rsidRPr="007C3D84">
              <w:rPr>
                <w:rStyle w:val="Hyperlink"/>
                <w:noProof/>
              </w:rPr>
              <w:t>4.2.</w:t>
            </w:r>
            <w:r w:rsidR="00BB50D4">
              <w:rPr>
                <w:rFonts w:eastAsiaTheme="minorEastAsia" w:cstheme="minorBidi"/>
                <w:noProof/>
                <w:sz w:val="24"/>
                <w:szCs w:val="24"/>
              </w:rPr>
              <w:tab/>
            </w:r>
            <w:r w:rsidR="00BB50D4" w:rsidRPr="007C3D84">
              <w:rPr>
                <w:rStyle w:val="Hyperlink"/>
                <w:noProof/>
              </w:rPr>
              <w:t>leerlingenraad</w:t>
            </w:r>
            <w:r w:rsidR="00BB50D4">
              <w:rPr>
                <w:noProof/>
                <w:webHidden/>
              </w:rPr>
              <w:tab/>
            </w:r>
            <w:r w:rsidR="00BB50D4">
              <w:rPr>
                <w:noProof/>
                <w:webHidden/>
              </w:rPr>
              <w:fldChar w:fldCharType="begin"/>
            </w:r>
            <w:r w:rsidR="00BB50D4">
              <w:rPr>
                <w:noProof/>
                <w:webHidden/>
              </w:rPr>
              <w:instrText xml:space="preserve"> PAGEREF _Toc484451278 \h </w:instrText>
            </w:r>
            <w:r w:rsidR="00BB50D4">
              <w:rPr>
                <w:noProof/>
                <w:webHidden/>
              </w:rPr>
            </w:r>
            <w:r w:rsidR="00BB50D4">
              <w:rPr>
                <w:noProof/>
                <w:webHidden/>
              </w:rPr>
              <w:fldChar w:fldCharType="separate"/>
            </w:r>
            <w:r w:rsidR="00BB50D4">
              <w:rPr>
                <w:noProof/>
                <w:webHidden/>
              </w:rPr>
              <w:t>13</w:t>
            </w:r>
            <w:r w:rsidR="00BB50D4">
              <w:rPr>
                <w:noProof/>
                <w:webHidden/>
              </w:rPr>
              <w:fldChar w:fldCharType="end"/>
            </w:r>
          </w:hyperlink>
        </w:p>
        <w:p w14:paraId="6CA095E3" w14:textId="77777777" w:rsidR="00BB50D4" w:rsidRDefault="00230E3D">
          <w:pPr>
            <w:pStyle w:val="Inhopg2"/>
            <w:tabs>
              <w:tab w:val="left" w:pos="880"/>
              <w:tab w:val="right" w:pos="9344"/>
            </w:tabs>
            <w:rPr>
              <w:rFonts w:eastAsiaTheme="minorEastAsia" w:cstheme="minorBidi"/>
              <w:noProof/>
              <w:sz w:val="24"/>
              <w:szCs w:val="24"/>
            </w:rPr>
          </w:pPr>
          <w:hyperlink w:anchor="_Toc484451279" w:history="1">
            <w:r w:rsidR="00BB50D4" w:rsidRPr="007C3D84">
              <w:rPr>
                <w:rStyle w:val="Hyperlink"/>
                <w:noProof/>
              </w:rPr>
              <w:t>4.3.</w:t>
            </w:r>
            <w:r w:rsidR="00BB50D4">
              <w:rPr>
                <w:rFonts w:eastAsiaTheme="minorEastAsia" w:cstheme="minorBidi"/>
                <w:noProof/>
                <w:sz w:val="24"/>
                <w:szCs w:val="24"/>
              </w:rPr>
              <w:tab/>
            </w:r>
            <w:r w:rsidR="00BB50D4" w:rsidRPr="007C3D84">
              <w:rPr>
                <w:rStyle w:val="Hyperlink"/>
                <w:noProof/>
              </w:rPr>
              <w:t>ouderraad</w:t>
            </w:r>
            <w:r w:rsidR="00BB50D4">
              <w:rPr>
                <w:noProof/>
                <w:webHidden/>
              </w:rPr>
              <w:tab/>
            </w:r>
            <w:r w:rsidR="00BB50D4">
              <w:rPr>
                <w:noProof/>
                <w:webHidden/>
              </w:rPr>
              <w:fldChar w:fldCharType="begin"/>
            </w:r>
            <w:r w:rsidR="00BB50D4">
              <w:rPr>
                <w:noProof/>
                <w:webHidden/>
              </w:rPr>
              <w:instrText xml:space="preserve"> PAGEREF _Toc484451279 \h </w:instrText>
            </w:r>
            <w:r w:rsidR="00BB50D4">
              <w:rPr>
                <w:noProof/>
                <w:webHidden/>
              </w:rPr>
            </w:r>
            <w:r w:rsidR="00BB50D4">
              <w:rPr>
                <w:noProof/>
                <w:webHidden/>
              </w:rPr>
              <w:fldChar w:fldCharType="separate"/>
            </w:r>
            <w:r w:rsidR="00BB50D4">
              <w:rPr>
                <w:noProof/>
                <w:webHidden/>
              </w:rPr>
              <w:t>13</w:t>
            </w:r>
            <w:r w:rsidR="00BB50D4">
              <w:rPr>
                <w:noProof/>
                <w:webHidden/>
              </w:rPr>
              <w:fldChar w:fldCharType="end"/>
            </w:r>
          </w:hyperlink>
        </w:p>
        <w:p w14:paraId="67A31854" w14:textId="77777777" w:rsidR="00BB50D4" w:rsidRDefault="00230E3D">
          <w:pPr>
            <w:pStyle w:val="Inhopg2"/>
            <w:tabs>
              <w:tab w:val="left" w:pos="880"/>
              <w:tab w:val="right" w:pos="9344"/>
            </w:tabs>
            <w:rPr>
              <w:rFonts w:eastAsiaTheme="minorEastAsia" w:cstheme="minorBidi"/>
              <w:noProof/>
              <w:sz w:val="24"/>
              <w:szCs w:val="24"/>
            </w:rPr>
          </w:pPr>
          <w:hyperlink w:anchor="_Toc484451280" w:history="1">
            <w:r w:rsidR="00BB50D4" w:rsidRPr="007C3D84">
              <w:rPr>
                <w:rStyle w:val="Hyperlink"/>
                <w:noProof/>
              </w:rPr>
              <w:t>4.4.</w:t>
            </w:r>
            <w:r w:rsidR="00BB50D4">
              <w:rPr>
                <w:rFonts w:eastAsiaTheme="minorEastAsia" w:cstheme="minorBidi"/>
                <w:noProof/>
                <w:sz w:val="24"/>
                <w:szCs w:val="24"/>
              </w:rPr>
              <w:tab/>
            </w:r>
            <w:r w:rsidR="00BB50D4" w:rsidRPr="007C3D84">
              <w:rPr>
                <w:rStyle w:val="Hyperlink"/>
                <w:noProof/>
              </w:rPr>
              <w:t>schoolraad</w:t>
            </w:r>
            <w:r w:rsidR="00BB50D4">
              <w:rPr>
                <w:noProof/>
                <w:webHidden/>
              </w:rPr>
              <w:tab/>
            </w:r>
            <w:r w:rsidR="00BB50D4">
              <w:rPr>
                <w:noProof/>
                <w:webHidden/>
              </w:rPr>
              <w:fldChar w:fldCharType="begin"/>
            </w:r>
            <w:r w:rsidR="00BB50D4">
              <w:rPr>
                <w:noProof/>
                <w:webHidden/>
              </w:rPr>
              <w:instrText xml:space="preserve"> PAGEREF _Toc484451280 \h </w:instrText>
            </w:r>
            <w:r w:rsidR="00BB50D4">
              <w:rPr>
                <w:noProof/>
                <w:webHidden/>
              </w:rPr>
            </w:r>
            <w:r w:rsidR="00BB50D4">
              <w:rPr>
                <w:noProof/>
                <w:webHidden/>
              </w:rPr>
              <w:fldChar w:fldCharType="separate"/>
            </w:r>
            <w:r w:rsidR="00BB50D4">
              <w:rPr>
                <w:noProof/>
                <w:webHidden/>
              </w:rPr>
              <w:t>13</w:t>
            </w:r>
            <w:r w:rsidR="00BB50D4">
              <w:rPr>
                <w:noProof/>
                <w:webHidden/>
              </w:rPr>
              <w:fldChar w:fldCharType="end"/>
            </w:r>
          </w:hyperlink>
        </w:p>
        <w:p w14:paraId="76E939E3" w14:textId="77777777" w:rsidR="00BB50D4" w:rsidRDefault="00230E3D">
          <w:pPr>
            <w:pStyle w:val="Inhopg2"/>
            <w:tabs>
              <w:tab w:val="left" w:pos="880"/>
              <w:tab w:val="right" w:pos="9344"/>
            </w:tabs>
            <w:rPr>
              <w:rFonts w:eastAsiaTheme="minorEastAsia" w:cstheme="minorBidi"/>
              <w:noProof/>
              <w:sz w:val="24"/>
              <w:szCs w:val="24"/>
            </w:rPr>
          </w:pPr>
          <w:hyperlink w:anchor="_Toc484451281" w:history="1">
            <w:r w:rsidR="00BB50D4" w:rsidRPr="007C3D84">
              <w:rPr>
                <w:rStyle w:val="Hyperlink"/>
                <w:noProof/>
              </w:rPr>
              <w:t>4.5.</w:t>
            </w:r>
            <w:r w:rsidR="00BB50D4">
              <w:rPr>
                <w:rFonts w:eastAsiaTheme="minorEastAsia" w:cstheme="minorBidi"/>
                <w:noProof/>
                <w:sz w:val="24"/>
                <w:szCs w:val="24"/>
              </w:rPr>
              <w:tab/>
            </w:r>
            <w:r w:rsidR="00BB50D4" w:rsidRPr="007C3D84">
              <w:rPr>
                <w:rStyle w:val="Hyperlink"/>
                <w:noProof/>
              </w:rPr>
              <w:t>engagementsverklaring</w:t>
            </w:r>
            <w:r w:rsidR="00BB50D4">
              <w:rPr>
                <w:noProof/>
                <w:webHidden/>
              </w:rPr>
              <w:tab/>
            </w:r>
            <w:r w:rsidR="00BB50D4">
              <w:rPr>
                <w:noProof/>
                <w:webHidden/>
              </w:rPr>
              <w:fldChar w:fldCharType="begin"/>
            </w:r>
            <w:r w:rsidR="00BB50D4">
              <w:rPr>
                <w:noProof/>
                <w:webHidden/>
              </w:rPr>
              <w:instrText xml:space="preserve"> PAGEREF _Toc484451281 \h </w:instrText>
            </w:r>
            <w:r w:rsidR="00BB50D4">
              <w:rPr>
                <w:noProof/>
                <w:webHidden/>
              </w:rPr>
            </w:r>
            <w:r w:rsidR="00BB50D4">
              <w:rPr>
                <w:noProof/>
                <w:webHidden/>
              </w:rPr>
              <w:fldChar w:fldCharType="separate"/>
            </w:r>
            <w:r w:rsidR="00BB50D4">
              <w:rPr>
                <w:noProof/>
                <w:webHidden/>
              </w:rPr>
              <w:t>14</w:t>
            </w:r>
            <w:r w:rsidR="00BB50D4">
              <w:rPr>
                <w:noProof/>
                <w:webHidden/>
              </w:rPr>
              <w:fldChar w:fldCharType="end"/>
            </w:r>
          </w:hyperlink>
        </w:p>
        <w:p w14:paraId="6C5E9E77" w14:textId="77777777" w:rsidR="00BB50D4" w:rsidRDefault="00230E3D" w:rsidP="00440D5E">
          <w:pPr>
            <w:pStyle w:val="Inhopg1"/>
            <w:rPr>
              <w:rFonts w:eastAsiaTheme="minorEastAsia" w:cstheme="minorBidi"/>
              <w:noProof/>
              <w:sz w:val="24"/>
              <w:szCs w:val="24"/>
            </w:rPr>
          </w:pPr>
          <w:hyperlink w:anchor="_Toc484451282" w:history="1">
            <w:r w:rsidR="00BB50D4" w:rsidRPr="007C3D84">
              <w:rPr>
                <w:rStyle w:val="Hyperlink"/>
                <w:noProof/>
              </w:rPr>
              <w:t>5.</w:t>
            </w:r>
            <w:r w:rsidR="00BB50D4">
              <w:rPr>
                <w:rFonts w:eastAsiaTheme="minorEastAsia" w:cstheme="minorBidi"/>
                <w:noProof/>
                <w:sz w:val="24"/>
                <w:szCs w:val="24"/>
              </w:rPr>
              <w:tab/>
            </w:r>
            <w:r w:rsidR="00BB50D4" w:rsidRPr="007C3D84">
              <w:rPr>
                <w:rStyle w:val="Hyperlink"/>
                <w:noProof/>
              </w:rPr>
              <w:t>begeleiding en evaluatie</w:t>
            </w:r>
            <w:r w:rsidR="00BB50D4">
              <w:rPr>
                <w:noProof/>
                <w:webHidden/>
              </w:rPr>
              <w:tab/>
            </w:r>
            <w:r w:rsidR="00BB50D4">
              <w:rPr>
                <w:noProof/>
                <w:webHidden/>
              </w:rPr>
              <w:fldChar w:fldCharType="begin"/>
            </w:r>
            <w:r w:rsidR="00BB50D4">
              <w:rPr>
                <w:noProof/>
                <w:webHidden/>
              </w:rPr>
              <w:instrText xml:space="preserve"> PAGEREF _Toc484451282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04F235BE" w14:textId="77777777" w:rsidR="00BB50D4" w:rsidRDefault="00230E3D">
          <w:pPr>
            <w:pStyle w:val="Inhopg2"/>
            <w:tabs>
              <w:tab w:val="left" w:pos="880"/>
              <w:tab w:val="right" w:pos="9344"/>
            </w:tabs>
            <w:rPr>
              <w:rFonts w:eastAsiaTheme="minorEastAsia" w:cstheme="minorBidi"/>
              <w:noProof/>
              <w:sz w:val="24"/>
              <w:szCs w:val="24"/>
            </w:rPr>
          </w:pPr>
          <w:hyperlink w:anchor="_Toc484451283" w:history="1">
            <w:r w:rsidR="00BB50D4" w:rsidRPr="007C3D84">
              <w:rPr>
                <w:rStyle w:val="Hyperlink"/>
                <w:noProof/>
              </w:rPr>
              <w:t>5.1.</w:t>
            </w:r>
            <w:r w:rsidR="00BB50D4">
              <w:rPr>
                <w:rFonts w:eastAsiaTheme="minorEastAsia" w:cstheme="minorBidi"/>
                <w:noProof/>
                <w:sz w:val="24"/>
                <w:szCs w:val="24"/>
              </w:rPr>
              <w:tab/>
            </w:r>
            <w:r w:rsidR="00BB50D4" w:rsidRPr="007C3D84">
              <w:rPr>
                <w:rStyle w:val="Hyperlink"/>
                <w:noProof/>
              </w:rPr>
              <w:t>begeleiding en evaluatie</w:t>
            </w:r>
            <w:r w:rsidR="00BB50D4">
              <w:rPr>
                <w:noProof/>
                <w:webHidden/>
              </w:rPr>
              <w:tab/>
            </w:r>
            <w:r w:rsidR="00BB50D4">
              <w:rPr>
                <w:noProof/>
                <w:webHidden/>
              </w:rPr>
              <w:fldChar w:fldCharType="begin"/>
            </w:r>
            <w:r w:rsidR="00BB50D4">
              <w:rPr>
                <w:noProof/>
                <w:webHidden/>
              </w:rPr>
              <w:instrText xml:space="preserve"> PAGEREF _Toc484451283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5B046CE6" w14:textId="77777777" w:rsidR="00BB50D4" w:rsidRDefault="00230E3D">
          <w:pPr>
            <w:pStyle w:val="Inhopg2"/>
            <w:tabs>
              <w:tab w:val="left" w:pos="880"/>
              <w:tab w:val="right" w:pos="9344"/>
            </w:tabs>
            <w:rPr>
              <w:rFonts w:eastAsiaTheme="minorEastAsia" w:cstheme="minorBidi"/>
              <w:noProof/>
              <w:sz w:val="24"/>
              <w:szCs w:val="24"/>
            </w:rPr>
          </w:pPr>
          <w:hyperlink w:anchor="_Toc484451284" w:history="1">
            <w:r w:rsidR="00BB50D4" w:rsidRPr="007C3D84">
              <w:rPr>
                <w:rStyle w:val="Hyperlink"/>
                <w:noProof/>
              </w:rPr>
              <w:t>5.2.</w:t>
            </w:r>
            <w:r w:rsidR="00BB50D4">
              <w:rPr>
                <w:rFonts w:eastAsiaTheme="minorEastAsia" w:cstheme="minorBidi"/>
                <w:noProof/>
                <w:sz w:val="24"/>
                <w:szCs w:val="24"/>
              </w:rPr>
              <w:tab/>
            </w:r>
            <w:r w:rsidR="00BB50D4" w:rsidRPr="007C3D84">
              <w:rPr>
                <w:rStyle w:val="Hyperlink"/>
                <w:noProof/>
              </w:rPr>
              <w:t>begeleiding en evaluatie in het kleuteronderwijs</w:t>
            </w:r>
            <w:r w:rsidR="00BB50D4">
              <w:rPr>
                <w:noProof/>
                <w:webHidden/>
              </w:rPr>
              <w:tab/>
            </w:r>
            <w:r w:rsidR="00BB50D4">
              <w:rPr>
                <w:noProof/>
                <w:webHidden/>
              </w:rPr>
              <w:fldChar w:fldCharType="begin"/>
            </w:r>
            <w:r w:rsidR="00BB50D4">
              <w:rPr>
                <w:noProof/>
                <w:webHidden/>
              </w:rPr>
              <w:instrText xml:space="preserve"> PAGEREF _Toc484451284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53D29A35" w14:textId="77777777" w:rsidR="00BB50D4" w:rsidRDefault="00230E3D">
          <w:pPr>
            <w:pStyle w:val="Inhopg3"/>
            <w:tabs>
              <w:tab w:val="left" w:pos="1320"/>
            </w:tabs>
            <w:rPr>
              <w:rFonts w:eastAsiaTheme="minorEastAsia" w:cstheme="minorBidi"/>
              <w:noProof/>
              <w:sz w:val="24"/>
              <w:szCs w:val="24"/>
            </w:rPr>
          </w:pPr>
          <w:hyperlink w:anchor="_Toc484451285" w:history="1">
            <w:r w:rsidR="00BB50D4" w:rsidRPr="007C3D84">
              <w:rPr>
                <w:rStyle w:val="Hyperlink"/>
                <w:noProof/>
              </w:rPr>
              <w:t>5.2.1.</w:t>
            </w:r>
            <w:r w:rsidR="00BB50D4">
              <w:rPr>
                <w:rFonts w:eastAsiaTheme="minorEastAsia" w:cstheme="minorBidi"/>
                <w:noProof/>
                <w:sz w:val="24"/>
                <w:szCs w:val="24"/>
              </w:rPr>
              <w:tab/>
            </w:r>
            <w:r w:rsidR="00BB50D4" w:rsidRPr="007C3D84">
              <w:rPr>
                <w:rStyle w:val="Hyperlink"/>
                <w:noProof/>
              </w:rPr>
              <w:t>observeren</w:t>
            </w:r>
            <w:r w:rsidR="00BB50D4">
              <w:rPr>
                <w:noProof/>
                <w:webHidden/>
              </w:rPr>
              <w:tab/>
            </w:r>
            <w:r w:rsidR="00BB50D4">
              <w:rPr>
                <w:noProof/>
                <w:webHidden/>
              </w:rPr>
              <w:fldChar w:fldCharType="begin"/>
            </w:r>
            <w:r w:rsidR="00BB50D4">
              <w:rPr>
                <w:noProof/>
                <w:webHidden/>
              </w:rPr>
              <w:instrText xml:space="preserve"> PAGEREF _Toc484451285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5172B73F" w14:textId="77777777" w:rsidR="00BB50D4" w:rsidRDefault="00230E3D">
          <w:pPr>
            <w:pStyle w:val="Inhopg3"/>
            <w:tabs>
              <w:tab w:val="left" w:pos="1320"/>
            </w:tabs>
            <w:rPr>
              <w:rFonts w:eastAsiaTheme="minorEastAsia" w:cstheme="minorBidi"/>
              <w:noProof/>
              <w:sz w:val="24"/>
              <w:szCs w:val="24"/>
            </w:rPr>
          </w:pPr>
          <w:hyperlink w:anchor="_Toc484451286" w:history="1">
            <w:r w:rsidR="00BB50D4" w:rsidRPr="007C3D84">
              <w:rPr>
                <w:rStyle w:val="Hyperlink"/>
                <w:noProof/>
              </w:rPr>
              <w:t>5.2.2.</w:t>
            </w:r>
            <w:r w:rsidR="00BB50D4">
              <w:rPr>
                <w:rFonts w:eastAsiaTheme="minorEastAsia" w:cstheme="minorBidi"/>
                <w:noProof/>
                <w:sz w:val="24"/>
                <w:szCs w:val="24"/>
              </w:rPr>
              <w:tab/>
            </w:r>
            <w:r w:rsidR="00BB50D4" w:rsidRPr="007C3D84">
              <w:rPr>
                <w:rStyle w:val="Hyperlink"/>
                <w:noProof/>
              </w:rPr>
              <w:t>het kindvolgsysteem</w:t>
            </w:r>
            <w:r w:rsidR="00BB50D4">
              <w:rPr>
                <w:noProof/>
                <w:webHidden/>
              </w:rPr>
              <w:tab/>
            </w:r>
            <w:r w:rsidR="00BB50D4">
              <w:rPr>
                <w:noProof/>
                <w:webHidden/>
              </w:rPr>
              <w:fldChar w:fldCharType="begin"/>
            </w:r>
            <w:r w:rsidR="00BB50D4">
              <w:rPr>
                <w:noProof/>
                <w:webHidden/>
              </w:rPr>
              <w:instrText xml:space="preserve"> PAGEREF _Toc484451286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38ECDD7B" w14:textId="77777777" w:rsidR="00BB50D4" w:rsidRDefault="00230E3D">
          <w:pPr>
            <w:pStyle w:val="Inhopg3"/>
            <w:tabs>
              <w:tab w:val="left" w:pos="1320"/>
            </w:tabs>
            <w:rPr>
              <w:rFonts w:eastAsiaTheme="minorEastAsia" w:cstheme="minorBidi"/>
              <w:noProof/>
              <w:sz w:val="24"/>
              <w:szCs w:val="24"/>
            </w:rPr>
          </w:pPr>
          <w:hyperlink w:anchor="_Toc484451287" w:history="1">
            <w:r w:rsidR="00BB50D4" w:rsidRPr="007C3D84">
              <w:rPr>
                <w:rStyle w:val="Hyperlink"/>
                <w:noProof/>
              </w:rPr>
              <w:t>5.2.3.</w:t>
            </w:r>
            <w:r w:rsidR="00BB50D4">
              <w:rPr>
                <w:rFonts w:eastAsiaTheme="minorEastAsia" w:cstheme="minorBidi"/>
                <w:noProof/>
                <w:sz w:val="24"/>
                <w:szCs w:val="24"/>
              </w:rPr>
              <w:tab/>
            </w:r>
            <w:r w:rsidR="00BB50D4" w:rsidRPr="007C3D84">
              <w:rPr>
                <w:rStyle w:val="Hyperlink"/>
                <w:noProof/>
              </w:rPr>
              <w:t>speciale begeleiding</w:t>
            </w:r>
            <w:r w:rsidR="00BB50D4">
              <w:rPr>
                <w:noProof/>
                <w:webHidden/>
              </w:rPr>
              <w:tab/>
            </w:r>
            <w:r w:rsidR="00BB50D4">
              <w:rPr>
                <w:noProof/>
                <w:webHidden/>
              </w:rPr>
              <w:fldChar w:fldCharType="begin"/>
            </w:r>
            <w:r w:rsidR="00BB50D4">
              <w:rPr>
                <w:noProof/>
                <w:webHidden/>
              </w:rPr>
              <w:instrText xml:space="preserve"> PAGEREF _Toc484451287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71F9793E" w14:textId="77777777" w:rsidR="00BB50D4" w:rsidRDefault="00230E3D">
          <w:pPr>
            <w:pStyle w:val="Inhopg3"/>
            <w:tabs>
              <w:tab w:val="left" w:pos="1320"/>
            </w:tabs>
            <w:rPr>
              <w:rFonts w:eastAsiaTheme="minorEastAsia" w:cstheme="minorBidi"/>
              <w:noProof/>
              <w:sz w:val="24"/>
              <w:szCs w:val="24"/>
            </w:rPr>
          </w:pPr>
          <w:hyperlink w:anchor="_Toc484451288" w:history="1">
            <w:r w:rsidR="00BB50D4" w:rsidRPr="007C3D84">
              <w:rPr>
                <w:rStyle w:val="Hyperlink"/>
                <w:noProof/>
              </w:rPr>
              <w:t>5.2.4.</w:t>
            </w:r>
            <w:r w:rsidR="00BB50D4">
              <w:rPr>
                <w:rFonts w:eastAsiaTheme="minorEastAsia" w:cstheme="minorBidi"/>
                <w:noProof/>
                <w:sz w:val="24"/>
                <w:szCs w:val="24"/>
              </w:rPr>
              <w:tab/>
            </w:r>
            <w:r w:rsidR="00BB50D4" w:rsidRPr="007C3D84">
              <w:rPr>
                <w:rStyle w:val="Hyperlink"/>
                <w:noProof/>
              </w:rPr>
              <w:t>informatie en communicatie</w:t>
            </w:r>
            <w:r w:rsidR="00BB50D4">
              <w:rPr>
                <w:noProof/>
                <w:webHidden/>
              </w:rPr>
              <w:tab/>
            </w:r>
            <w:r w:rsidR="00BB50D4">
              <w:rPr>
                <w:noProof/>
                <w:webHidden/>
              </w:rPr>
              <w:fldChar w:fldCharType="begin"/>
            </w:r>
            <w:r w:rsidR="00BB50D4">
              <w:rPr>
                <w:noProof/>
                <w:webHidden/>
              </w:rPr>
              <w:instrText xml:space="preserve"> PAGEREF _Toc484451288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0AAD3D42" w14:textId="77777777" w:rsidR="00BB50D4" w:rsidRDefault="00230E3D">
          <w:pPr>
            <w:pStyle w:val="Inhopg3"/>
            <w:tabs>
              <w:tab w:val="left" w:pos="1320"/>
            </w:tabs>
            <w:rPr>
              <w:rFonts w:eastAsiaTheme="minorEastAsia" w:cstheme="minorBidi"/>
              <w:noProof/>
              <w:sz w:val="24"/>
              <w:szCs w:val="24"/>
            </w:rPr>
          </w:pPr>
          <w:hyperlink w:anchor="_Toc484451289" w:history="1">
            <w:r w:rsidR="00BB50D4" w:rsidRPr="007C3D84">
              <w:rPr>
                <w:rStyle w:val="Hyperlink"/>
                <w:noProof/>
              </w:rPr>
              <w:t>5.2.5.</w:t>
            </w:r>
            <w:r w:rsidR="00BB50D4">
              <w:rPr>
                <w:rFonts w:eastAsiaTheme="minorEastAsia" w:cstheme="minorBidi"/>
                <w:noProof/>
                <w:sz w:val="24"/>
                <w:szCs w:val="24"/>
              </w:rPr>
              <w:tab/>
            </w:r>
            <w:r w:rsidR="00BB50D4" w:rsidRPr="007C3D84">
              <w:rPr>
                <w:rStyle w:val="Hyperlink"/>
                <w:noProof/>
              </w:rPr>
              <w:t>participatie</w:t>
            </w:r>
            <w:r w:rsidR="00BB50D4">
              <w:rPr>
                <w:noProof/>
                <w:webHidden/>
              </w:rPr>
              <w:tab/>
            </w:r>
            <w:r w:rsidR="00BB50D4">
              <w:rPr>
                <w:noProof/>
                <w:webHidden/>
              </w:rPr>
              <w:fldChar w:fldCharType="begin"/>
            </w:r>
            <w:r w:rsidR="00BB50D4">
              <w:rPr>
                <w:noProof/>
                <w:webHidden/>
              </w:rPr>
              <w:instrText xml:space="preserve"> PAGEREF _Toc484451289 \h </w:instrText>
            </w:r>
            <w:r w:rsidR="00BB50D4">
              <w:rPr>
                <w:noProof/>
                <w:webHidden/>
              </w:rPr>
            </w:r>
            <w:r w:rsidR="00BB50D4">
              <w:rPr>
                <w:noProof/>
                <w:webHidden/>
              </w:rPr>
              <w:fldChar w:fldCharType="separate"/>
            </w:r>
            <w:r w:rsidR="00BB50D4">
              <w:rPr>
                <w:noProof/>
                <w:webHidden/>
              </w:rPr>
              <w:t>15</w:t>
            </w:r>
            <w:r w:rsidR="00BB50D4">
              <w:rPr>
                <w:noProof/>
                <w:webHidden/>
              </w:rPr>
              <w:fldChar w:fldCharType="end"/>
            </w:r>
          </w:hyperlink>
        </w:p>
        <w:p w14:paraId="3313B8A9" w14:textId="77777777" w:rsidR="00BB50D4" w:rsidRDefault="00230E3D">
          <w:pPr>
            <w:pStyle w:val="Inhopg2"/>
            <w:tabs>
              <w:tab w:val="left" w:pos="880"/>
              <w:tab w:val="right" w:pos="9344"/>
            </w:tabs>
            <w:rPr>
              <w:rFonts w:eastAsiaTheme="minorEastAsia" w:cstheme="minorBidi"/>
              <w:noProof/>
              <w:sz w:val="24"/>
              <w:szCs w:val="24"/>
            </w:rPr>
          </w:pPr>
          <w:hyperlink w:anchor="_Toc484451290" w:history="1">
            <w:r w:rsidR="00BB50D4" w:rsidRPr="007C3D84">
              <w:rPr>
                <w:rStyle w:val="Hyperlink"/>
                <w:noProof/>
              </w:rPr>
              <w:t>5.3.</w:t>
            </w:r>
            <w:r w:rsidR="00BB50D4">
              <w:rPr>
                <w:rFonts w:eastAsiaTheme="minorEastAsia" w:cstheme="minorBidi"/>
                <w:noProof/>
                <w:sz w:val="24"/>
                <w:szCs w:val="24"/>
              </w:rPr>
              <w:tab/>
            </w:r>
            <w:r w:rsidR="00BB50D4" w:rsidRPr="007C3D84">
              <w:rPr>
                <w:rStyle w:val="Hyperlink"/>
                <w:noProof/>
              </w:rPr>
              <w:t>begeleiding en evaluatie in het lager onderwijs</w:t>
            </w:r>
            <w:r w:rsidR="00BB50D4">
              <w:rPr>
                <w:noProof/>
                <w:webHidden/>
              </w:rPr>
              <w:tab/>
            </w:r>
            <w:r w:rsidR="00BB50D4">
              <w:rPr>
                <w:noProof/>
                <w:webHidden/>
              </w:rPr>
              <w:fldChar w:fldCharType="begin"/>
            </w:r>
            <w:r w:rsidR="00BB50D4">
              <w:rPr>
                <w:noProof/>
                <w:webHidden/>
              </w:rPr>
              <w:instrText xml:space="preserve"> PAGEREF _Toc484451290 \h </w:instrText>
            </w:r>
            <w:r w:rsidR="00BB50D4">
              <w:rPr>
                <w:noProof/>
                <w:webHidden/>
              </w:rPr>
            </w:r>
            <w:r w:rsidR="00BB50D4">
              <w:rPr>
                <w:noProof/>
                <w:webHidden/>
              </w:rPr>
              <w:fldChar w:fldCharType="separate"/>
            </w:r>
            <w:r w:rsidR="00BB50D4">
              <w:rPr>
                <w:noProof/>
                <w:webHidden/>
              </w:rPr>
              <w:t>16</w:t>
            </w:r>
            <w:r w:rsidR="00BB50D4">
              <w:rPr>
                <w:noProof/>
                <w:webHidden/>
              </w:rPr>
              <w:fldChar w:fldCharType="end"/>
            </w:r>
          </w:hyperlink>
        </w:p>
        <w:p w14:paraId="16A00144" w14:textId="77777777" w:rsidR="00BB50D4" w:rsidRDefault="00230E3D">
          <w:pPr>
            <w:pStyle w:val="Inhopg3"/>
            <w:tabs>
              <w:tab w:val="left" w:pos="1320"/>
            </w:tabs>
            <w:rPr>
              <w:rFonts w:eastAsiaTheme="minorEastAsia" w:cstheme="minorBidi"/>
              <w:noProof/>
              <w:sz w:val="24"/>
              <w:szCs w:val="24"/>
            </w:rPr>
          </w:pPr>
          <w:hyperlink w:anchor="_Toc484451291" w:history="1">
            <w:r w:rsidR="00BB50D4" w:rsidRPr="007C3D84">
              <w:rPr>
                <w:rStyle w:val="Hyperlink"/>
                <w:noProof/>
              </w:rPr>
              <w:t>5.3.1.</w:t>
            </w:r>
            <w:r w:rsidR="00BB50D4">
              <w:rPr>
                <w:rFonts w:eastAsiaTheme="minorEastAsia" w:cstheme="minorBidi"/>
                <w:noProof/>
                <w:sz w:val="24"/>
                <w:szCs w:val="24"/>
              </w:rPr>
              <w:tab/>
            </w:r>
            <w:r w:rsidR="00BB50D4" w:rsidRPr="007C3D84">
              <w:rPr>
                <w:rStyle w:val="Hyperlink"/>
                <w:noProof/>
              </w:rPr>
              <w:t>evalueren</w:t>
            </w:r>
            <w:r w:rsidR="00BB50D4">
              <w:rPr>
                <w:noProof/>
                <w:webHidden/>
              </w:rPr>
              <w:tab/>
            </w:r>
            <w:r w:rsidR="00BB50D4">
              <w:rPr>
                <w:noProof/>
                <w:webHidden/>
              </w:rPr>
              <w:fldChar w:fldCharType="begin"/>
            </w:r>
            <w:r w:rsidR="00BB50D4">
              <w:rPr>
                <w:noProof/>
                <w:webHidden/>
              </w:rPr>
              <w:instrText xml:space="preserve"> PAGEREF _Toc484451291 \h </w:instrText>
            </w:r>
            <w:r w:rsidR="00BB50D4">
              <w:rPr>
                <w:noProof/>
                <w:webHidden/>
              </w:rPr>
            </w:r>
            <w:r w:rsidR="00BB50D4">
              <w:rPr>
                <w:noProof/>
                <w:webHidden/>
              </w:rPr>
              <w:fldChar w:fldCharType="separate"/>
            </w:r>
            <w:r w:rsidR="00BB50D4">
              <w:rPr>
                <w:noProof/>
                <w:webHidden/>
              </w:rPr>
              <w:t>16</w:t>
            </w:r>
            <w:r w:rsidR="00BB50D4">
              <w:rPr>
                <w:noProof/>
                <w:webHidden/>
              </w:rPr>
              <w:fldChar w:fldCharType="end"/>
            </w:r>
          </w:hyperlink>
        </w:p>
        <w:p w14:paraId="135D4753" w14:textId="77777777" w:rsidR="00BB50D4" w:rsidRDefault="00230E3D">
          <w:pPr>
            <w:pStyle w:val="Inhopg3"/>
            <w:tabs>
              <w:tab w:val="left" w:pos="1320"/>
            </w:tabs>
            <w:rPr>
              <w:rFonts w:eastAsiaTheme="minorEastAsia" w:cstheme="minorBidi"/>
              <w:noProof/>
              <w:sz w:val="24"/>
              <w:szCs w:val="24"/>
            </w:rPr>
          </w:pPr>
          <w:hyperlink w:anchor="_Toc484451292" w:history="1">
            <w:r w:rsidR="00BB50D4" w:rsidRPr="007C3D84">
              <w:rPr>
                <w:rStyle w:val="Hyperlink"/>
                <w:noProof/>
              </w:rPr>
              <w:t>5.3.2.</w:t>
            </w:r>
            <w:r w:rsidR="00BB50D4">
              <w:rPr>
                <w:rFonts w:eastAsiaTheme="minorEastAsia" w:cstheme="minorBidi"/>
                <w:noProof/>
                <w:sz w:val="24"/>
                <w:szCs w:val="24"/>
              </w:rPr>
              <w:tab/>
            </w:r>
            <w:r w:rsidR="00BB50D4" w:rsidRPr="007C3D84">
              <w:rPr>
                <w:rStyle w:val="Hyperlink"/>
                <w:noProof/>
              </w:rPr>
              <w:t>middelen</w:t>
            </w:r>
            <w:r w:rsidR="00BB50D4">
              <w:rPr>
                <w:noProof/>
                <w:webHidden/>
              </w:rPr>
              <w:tab/>
            </w:r>
            <w:r w:rsidR="00BB50D4">
              <w:rPr>
                <w:noProof/>
                <w:webHidden/>
              </w:rPr>
              <w:fldChar w:fldCharType="begin"/>
            </w:r>
            <w:r w:rsidR="00BB50D4">
              <w:rPr>
                <w:noProof/>
                <w:webHidden/>
              </w:rPr>
              <w:instrText xml:space="preserve"> PAGEREF _Toc484451292 \h </w:instrText>
            </w:r>
            <w:r w:rsidR="00BB50D4">
              <w:rPr>
                <w:noProof/>
                <w:webHidden/>
              </w:rPr>
            </w:r>
            <w:r w:rsidR="00BB50D4">
              <w:rPr>
                <w:noProof/>
                <w:webHidden/>
              </w:rPr>
              <w:fldChar w:fldCharType="separate"/>
            </w:r>
            <w:r w:rsidR="00BB50D4">
              <w:rPr>
                <w:noProof/>
                <w:webHidden/>
              </w:rPr>
              <w:t>16</w:t>
            </w:r>
            <w:r w:rsidR="00BB50D4">
              <w:rPr>
                <w:noProof/>
                <w:webHidden/>
              </w:rPr>
              <w:fldChar w:fldCharType="end"/>
            </w:r>
          </w:hyperlink>
        </w:p>
        <w:p w14:paraId="7C8608C6" w14:textId="77777777" w:rsidR="00BB50D4" w:rsidRDefault="00230E3D">
          <w:pPr>
            <w:pStyle w:val="Inhopg3"/>
            <w:tabs>
              <w:tab w:val="left" w:pos="1320"/>
            </w:tabs>
            <w:rPr>
              <w:rFonts w:eastAsiaTheme="minorEastAsia" w:cstheme="minorBidi"/>
              <w:noProof/>
              <w:sz w:val="24"/>
              <w:szCs w:val="24"/>
            </w:rPr>
          </w:pPr>
          <w:hyperlink w:anchor="_Toc484451293" w:history="1">
            <w:r w:rsidR="00BB50D4" w:rsidRPr="007C3D84">
              <w:rPr>
                <w:rStyle w:val="Hyperlink"/>
                <w:noProof/>
              </w:rPr>
              <w:t>5.3.3.</w:t>
            </w:r>
            <w:r w:rsidR="00BB50D4">
              <w:rPr>
                <w:rFonts w:eastAsiaTheme="minorEastAsia" w:cstheme="minorBidi"/>
                <w:noProof/>
                <w:sz w:val="24"/>
                <w:szCs w:val="24"/>
              </w:rPr>
              <w:tab/>
            </w:r>
            <w:r w:rsidR="00BB50D4" w:rsidRPr="007C3D84">
              <w:rPr>
                <w:rStyle w:val="Hyperlink"/>
                <w:noProof/>
              </w:rPr>
              <w:t>rapporteren</w:t>
            </w:r>
            <w:r w:rsidR="00BB50D4">
              <w:rPr>
                <w:noProof/>
                <w:webHidden/>
              </w:rPr>
              <w:tab/>
            </w:r>
            <w:r w:rsidR="00BB50D4">
              <w:rPr>
                <w:noProof/>
                <w:webHidden/>
              </w:rPr>
              <w:fldChar w:fldCharType="begin"/>
            </w:r>
            <w:r w:rsidR="00BB50D4">
              <w:rPr>
                <w:noProof/>
                <w:webHidden/>
              </w:rPr>
              <w:instrText xml:space="preserve"> PAGEREF _Toc484451293 \h </w:instrText>
            </w:r>
            <w:r w:rsidR="00BB50D4">
              <w:rPr>
                <w:noProof/>
                <w:webHidden/>
              </w:rPr>
            </w:r>
            <w:r w:rsidR="00BB50D4">
              <w:rPr>
                <w:noProof/>
                <w:webHidden/>
              </w:rPr>
              <w:fldChar w:fldCharType="separate"/>
            </w:r>
            <w:r w:rsidR="00BB50D4">
              <w:rPr>
                <w:noProof/>
                <w:webHidden/>
              </w:rPr>
              <w:t>16</w:t>
            </w:r>
            <w:r w:rsidR="00BB50D4">
              <w:rPr>
                <w:noProof/>
                <w:webHidden/>
              </w:rPr>
              <w:fldChar w:fldCharType="end"/>
            </w:r>
          </w:hyperlink>
        </w:p>
        <w:p w14:paraId="3D0B9B07" w14:textId="77777777" w:rsidR="00BB50D4" w:rsidRDefault="00230E3D">
          <w:pPr>
            <w:pStyle w:val="Inhopg3"/>
            <w:tabs>
              <w:tab w:val="left" w:pos="1320"/>
            </w:tabs>
            <w:rPr>
              <w:rFonts w:eastAsiaTheme="minorEastAsia" w:cstheme="minorBidi"/>
              <w:noProof/>
              <w:sz w:val="24"/>
              <w:szCs w:val="24"/>
            </w:rPr>
          </w:pPr>
          <w:hyperlink w:anchor="_Toc484451294" w:history="1">
            <w:r w:rsidR="00BB50D4" w:rsidRPr="007C3D84">
              <w:rPr>
                <w:rStyle w:val="Hyperlink"/>
                <w:noProof/>
              </w:rPr>
              <w:t>5.3.4.</w:t>
            </w:r>
            <w:r w:rsidR="00BB50D4">
              <w:rPr>
                <w:rFonts w:eastAsiaTheme="minorEastAsia" w:cstheme="minorBidi"/>
                <w:noProof/>
                <w:sz w:val="24"/>
                <w:szCs w:val="24"/>
              </w:rPr>
              <w:tab/>
            </w:r>
            <w:r w:rsidR="00BB50D4" w:rsidRPr="007C3D84">
              <w:rPr>
                <w:rStyle w:val="Hyperlink"/>
                <w:noProof/>
              </w:rPr>
              <w:t>informeren</w:t>
            </w:r>
            <w:r w:rsidR="00BB50D4">
              <w:rPr>
                <w:noProof/>
                <w:webHidden/>
              </w:rPr>
              <w:tab/>
            </w:r>
            <w:r w:rsidR="00BB50D4">
              <w:rPr>
                <w:noProof/>
                <w:webHidden/>
              </w:rPr>
              <w:fldChar w:fldCharType="begin"/>
            </w:r>
            <w:r w:rsidR="00BB50D4">
              <w:rPr>
                <w:noProof/>
                <w:webHidden/>
              </w:rPr>
              <w:instrText xml:space="preserve"> PAGEREF _Toc484451294 \h </w:instrText>
            </w:r>
            <w:r w:rsidR="00BB50D4">
              <w:rPr>
                <w:noProof/>
                <w:webHidden/>
              </w:rPr>
            </w:r>
            <w:r w:rsidR="00BB50D4">
              <w:rPr>
                <w:noProof/>
                <w:webHidden/>
              </w:rPr>
              <w:fldChar w:fldCharType="separate"/>
            </w:r>
            <w:r w:rsidR="00BB50D4">
              <w:rPr>
                <w:noProof/>
                <w:webHidden/>
              </w:rPr>
              <w:t>16</w:t>
            </w:r>
            <w:r w:rsidR="00BB50D4">
              <w:rPr>
                <w:noProof/>
                <w:webHidden/>
              </w:rPr>
              <w:fldChar w:fldCharType="end"/>
            </w:r>
          </w:hyperlink>
        </w:p>
        <w:p w14:paraId="01472234" w14:textId="77777777" w:rsidR="00BB50D4" w:rsidRDefault="00230E3D">
          <w:pPr>
            <w:pStyle w:val="Inhopg3"/>
            <w:tabs>
              <w:tab w:val="left" w:pos="1320"/>
            </w:tabs>
            <w:rPr>
              <w:rFonts w:eastAsiaTheme="minorEastAsia" w:cstheme="minorBidi"/>
              <w:noProof/>
              <w:sz w:val="24"/>
              <w:szCs w:val="24"/>
            </w:rPr>
          </w:pPr>
          <w:hyperlink w:anchor="_Toc484451295" w:history="1">
            <w:r w:rsidR="00BB50D4" w:rsidRPr="007C3D84">
              <w:rPr>
                <w:rStyle w:val="Hyperlink"/>
                <w:noProof/>
              </w:rPr>
              <w:t>5.3.5.</w:t>
            </w:r>
            <w:r w:rsidR="00BB50D4">
              <w:rPr>
                <w:rFonts w:eastAsiaTheme="minorEastAsia" w:cstheme="minorBidi"/>
                <w:noProof/>
                <w:sz w:val="24"/>
                <w:szCs w:val="24"/>
              </w:rPr>
              <w:tab/>
            </w:r>
            <w:r w:rsidR="00BB50D4" w:rsidRPr="007C3D84">
              <w:rPr>
                <w:rStyle w:val="Hyperlink"/>
                <w:noProof/>
              </w:rPr>
              <w:t>begeleiden en remediëren</w:t>
            </w:r>
            <w:r w:rsidR="00BB50D4">
              <w:rPr>
                <w:noProof/>
                <w:webHidden/>
              </w:rPr>
              <w:tab/>
            </w:r>
            <w:r w:rsidR="00BB50D4">
              <w:rPr>
                <w:noProof/>
                <w:webHidden/>
              </w:rPr>
              <w:fldChar w:fldCharType="begin"/>
            </w:r>
            <w:r w:rsidR="00BB50D4">
              <w:rPr>
                <w:noProof/>
                <w:webHidden/>
              </w:rPr>
              <w:instrText xml:space="preserve"> PAGEREF _Toc484451295 \h </w:instrText>
            </w:r>
            <w:r w:rsidR="00BB50D4">
              <w:rPr>
                <w:noProof/>
                <w:webHidden/>
              </w:rPr>
            </w:r>
            <w:r w:rsidR="00BB50D4">
              <w:rPr>
                <w:noProof/>
                <w:webHidden/>
              </w:rPr>
              <w:fldChar w:fldCharType="separate"/>
            </w:r>
            <w:r w:rsidR="00BB50D4">
              <w:rPr>
                <w:noProof/>
                <w:webHidden/>
              </w:rPr>
              <w:t>16</w:t>
            </w:r>
            <w:r w:rsidR="00BB50D4">
              <w:rPr>
                <w:noProof/>
                <w:webHidden/>
              </w:rPr>
              <w:fldChar w:fldCharType="end"/>
            </w:r>
          </w:hyperlink>
        </w:p>
        <w:p w14:paraId="20F7E362" w14:textId="77777777" w:rsidR="00BB50D4" w:rsidRDefault="00230E3D">
          <w:pPr>
            <w:pStyle w:val="Inhopg2"/>
            <w:tabs>
              <w:tab w:val="left" w:pos="880"/>
              <w:tab w:val="right" w:pos="9344"/>
            </w:tabs>
            <w:rPr>
              <w:rFonts w:eastAsiaTheme="minorEastAsia" w:cstheme="minorBidi"/>
              <w:noProof/>
              <w:sz w:val="24"/>
              <w:szCs w:val="24"/>
            </w:rPr>
          </w:pPr>
          <w:hyperlink w:anchor="_Toc484451296" w:history="1">
            <w:r w:rsidR="00BB50D4" w:rsidRPr="007C3D84">
              <w:rPr>
                <w:rStyle w:val="Hyperlink"/>
                <w:noProof/>
              </w:rPr>
              <w:t>5.4.</w:t>
            </w:r>
            <w:r w:rsidR="00BB50D4">
              <w:rPr>
                <w:rFonts w:eastAsiaTheme="minorEastAsia" w:cstheme="minorBidi"/>
                <w:noProof/>
                <w:sz w:val="24"/>
                <w:szCs w:val="24"/>
              </w:rPr>
              <w:tab/>
            </w:r>
            <w:r w:rsidR="00BB50D4" w:rsidRPr="007C3D84">
              <w:rPr>
                <w:rStyle w:val="Hyperlink"/>
                <w:noProof/>
              </w:rPr>
              <w:t>studieloopbaan</w:t>
            </w:r>
            <w:r w:rsidR="00BB50D4">
              <w:rPr>
                <w:noProof/>
                <w:webHidden/>
              </w:rPr>
              <w:tab/>
            </w:r>
            <w:r w:rsidR="00BB50D4">
              <w:rPr>
                <w:noProof/>
                <w:webHidden/>
              </w:rPr>
              <w:fldChar w:fldCharType="begin"/>
            </w:r>
            <w:r w:rsidR="00BB50D4">
              <w:rPr>
                <w:noProof/>
                <w:webHidden/>
              </w:rPr>
              <w:instrText xml:space="preserve"> PAGEREF _Toc484451296 \h </w:instrText>
            </w:r>
            <w:r w:rsidR="00BB50D4">
              <w:rPr>
                <w:noProof/>
                <w:webHidden/>
              </w:rPr>
            </w:r>
            <w:r w:rsidR="00BB50D4">
              <w:rPr>
                <w:noProof/>
                <w:webHidden/>
              </w:rPr>
              <w:fldChar w:fldCharType="separate"/>
            </w:r>
            <w:r w:rsidR="00BB50D4">
              <w:rPr>
                <w:noProof/>
                <w:webHidden/>
              </w:rPr>
              <w:t>17</w:t>
            </w:r>
            <w:r w:rsidR="00BB50D4">
              <w:rPr>
                <w:noProof/>
                <w:webHidden/>
              </w:rPr>
              <w:fldChar w:fldCharType="end"/>
            </w:r>
          </w:hyperlink>
        </w:p>
        <w:p w14:paraId="60DAECCF" w14:textId="77777777" w:rsidR="00BB50D4" w:rsidRDefault="00230E3D">
          <w:pPr>
            <w:pStyle w:val="Inhopg3"/>
            <w:tabs>
              <w:tab w:val="left" w:pos="1320"/>
            </w:tabs>
            <w:rPr>
              <w:rFonts w:eastAsiaTheme="minorEastAsia" w:cstheme="minorBidi"/>
              <w:noProof/>
              <w:sz w:val="24"/>
              <w:szCs w:val="24"/>
            </w:rPr>
          </w:pPr>
          <w:hyperlink w:anchor="_Toc484451297" w:history="1">
            <w:r w:rsidR="00BB50D4" w:rsidRPr="007C3D84">
              <w:rPr>
                <w:rStyle w:val="Hyperlink"/>
                <w:noProof/>
              </w:rPr>
              <w:t>5.4.1.</w:t>
            </w:r>
            <w:r w:rsidR="00BB50D4">
              <w:rPr>
                <w:rFonts w:eastAsiaTheme="minorEastAsia" w:cstheme="minorBidi"/>
                <w:noProof/>
                <w:sz w:val="24"/>
                <w:szCs w:val="24"/>
              </w:rPr>
              <w:tab/>
            </w:r>
            <w:r w:rsidR="00BB50D4" w:rsidRPr="007C3D84">
              <w:rPr>
                <w:rStyle w:val="Hyperlink"/>
                <w:noProof/>
              </w:rPr>
              <w:t>eindbeoordeling - getuigschrift basisonderwijs</w:t>
            </w:r>
            <w:r w:rsidR="00BB50D4">
              <w:rPr>
                <w:noProof/>
                <w:webHidden/>
              </w:rPr>
              <w:tab/>
            </w:r>
            <w:r w:rsidR="00BB50D4">
              <w:rPr>
                <w:noProof/>
                <w:webHidden/>
              </w:rPr>
              <w:fldChar w:fldCharType="begin"/>
            </w:r>
            <w:r w:rsidR="00BB50D4">
              <w:rPr>
                <w:noProof/>
                <w:webHidden/>
              </w:rPr>
              <w:instrText xml:space="preserve"> PAGEREF _Toc484451297 \h </w:instrText>
            </w:r>
            <w:r w:rsidR="00BB50D4">
              <w:rPr>
                <w:noProof/>
                <w:webHidden/>
              </w:rPr>
            </w:r>
            <w:r w:rsidR="00BB50D4">
              <w:rPr>
                <w:noProof/>
                <w:webHidden/>
              </w:rPr>
              <w:fldChar w:fldCharType="separate"/>
            </w:r>
            <w:r w:rsidR="00BB50D4">
              <w:rPr>
                <w:noProof/>
                <w:webHidden/>
              </w:rPr>
              <w:t>17</w:t>
            </w:r>
            <w:r w:rsidR="00BB50D4">
              <w:rPr>
                <w:noProof/>
                <w:webHidden/>
              </w:rPr>
              <w:fldChar w:fldCharType="end"/>
            </w:r>
          </w:hyperlink>
        </w:p>
        <w:p w14:paraId="49BBAE1B" w14:textId="77777777" w:rsidR="00BB50D4" w:rsidRDefault="00230E3D">
          <w:pPr>
            <w:pStyle w:val="Inhopg3"/>
            <w:tabs>
              <w:tab w:val="left" w:pos="1320"/>
            </w:tabs>
            <w:rPr>
              <w:rFonts w:eastAsiaTheme="minorEastAsia" w:cstheme="minorBidi"/>
              <w:noProof/>
              <w:sz w:val="24"/>
              <w:szCs w:val="24"/>
            </w:rPr>
          </w:pPr>
          <w:hyperlink w:anchor="_Toc484451298" w:history="1">
            <w:r w:rsidR="00BB50D4" w:rsidRPr="007C3D84">
              <w:rPr>
                <w:rStyle w:val="Hyperlink"/>
                <w:noProof/>
              </w:rPr>
              <w:t>5.4.2.</w:t>
            </w:r>
            <w:r w:rsidR="00BB50D4">
              <w:rPr>
                <w:rFonts w:eastAsiaTheme="minorEastAsia" w:cstheme="minorBidi"/>
                <w:noProof/>
                <w:sz w:val="24"/>
                <w:szCs w:val="24"/>
              </w:rPr>
              <w:tab/>
            </w:r>
            <w:r w:rsidR="00BB50D4" w:rsidRPr="007C3D84">
              <w:rPr>
                <w:rStyle w:val="Hyperlink"/>
                <w:noProof/>
              </w:rPr>
              <w:t>vervroegd in het lager onderwijs starten</w:t>
            </w:r>
            <w:r w:rsidR="00BB50D4">
              <w:rPr>
                <w:noProof/>
                <w:webHidden/>
              </w:rPr>
              <w:tab/>
            </w:r>
            <w:r w:rsidR="00BB50D4">
              <w:rPr>
                <w:noProof/>
                <w:webHidden/>
              </w:rPr>
              <w:fldChar w:fldCharType="begin"/>
            </w:r>
            <w:r w:rsidR="00BB50D4">
              <w:rPr>
                <w:noProof/>
                <w:webHidden/>
              </w:rPr>
              <w:instrText xml:space="preserve"> PAGEREF _Toc484451298 \h </w:instrText>
            </w:r>
            <w:r w:rsidR="00BB50D4">
              <w:rPr>
                <w:noProof/>
                <w:webHidden/>
              </w:rPr>
            </w:r>
            <w:r w:rsidR="00BB50D4">
              <w:rPr>
                <w:noProof/>
                <w:webHidden/>
              </w:rPr>
              <w:fldChar w:fldCharType="separate"/>
            </w:r>
            <w:r w:rsidR="00BB50D4">
              <w:rPr>
                <w:noProof/>
                <w:webHidden/>
              </w:rPr>
              <w:t>17</w:t>
            </w:r>
            <w:r w:rsidR="00BB50D4">
              <w:rPr>
                <w:noProof/>
                <w:webHidden/>
              </w:rPr>
              <w:fldChar w:fldCharType="end"/>
            </w:r>
          </w:hyperlink>
        </w:p>
        <w:p w14:paraId="40132F5B" w14:textId="77777777" w:rsidR="00BB50D4" w:rsidRDefault="00230E3D">
          <w:pPr>
            <w:pStyle w:val="Inhopg3"/>
            <w:tabs>
              <w:tab w:val="left" w:pos="1320"/>
            </w:tabs>
            <w:rPr>
              <w:rFonts w:eastAsiaTheme="minorEastAsia" w:cstheme="minorBidi"/>
              <w:noProof/>
              <w:sz w:val="24"/>
              <w:szCs w:val="24"/>
            </w:rPr>
          </w:pPr>
          <w:hyperlink w:anchor="_Toc484451299" w:history="1">
            <w:r w:rsidR="00BB50D4" w:rsidRPr="007C3D84">
              <w:rPr>
                <w:rStyle w:val="Hyperlink"/>
                <w:noProof/>
              </w:rPr>
              <w:t>5.4.3.</w:t>
            </w:r>
            <w:r w:rsidR="00BB50D4">
              <w:rPr>
                <w:rFonts w:eastAsiaTheme="minorEastAsia" w:cstheme="minorBidi"/>
                <w:noProof/>
                <w:sz w:val="24"/>
                <w:szCs w:val="24"/>
              </w:rPr>
              <w:tab/>
            </w:r>
            <w:r w:rsidR="00BB50D4" w:rsidRPr="007C3D84">
              <w:rPr>
                <w:rStyle w:val="Hyperlink"/>
                <w:noProof/>
              </w:rPr>
              <w:t>een jaartje langer in het kleuteronderwijs</w:t>
            </w:r>
            <w:r w:rsidR="00BB50D4">
              <w:rPr>
                <w:noProof/>
                <w:webHidden/>
              </w:rPr>
              <w:tab/>
            </w:r>
            <w:r w:rsidR="00BB50D4">
              <w:rPr>
                <w:noProof/>
                <w:webHidden/>
              </w:rPr>
              <w:fldChar w:fldCharType="begin"/>
            </w:r>
            <w:r w:rsidR="00BB50D4">
              <w:rPr>
                <w:noProof/>
                <w:webHidden/>
              </w:rPr>
              <w:instrText xml:space="preserve"> PAGEREF _Toc484451299 \h </w:instrText>
            </w:r>
            <w:r w:rsidR="00BB50D4">
              <w:rPr>
                <w:noProof/>
                <w:webHidden/>
              </w:rPr>
            </w:r>
            <w:r w:rsidR="00BB50D4">
              <w:rPr>
                <w:noProof/>
                <w:webHidden/>
              </w:rPr>
              <w:fldChar w:fldCharType="separate"/>
            </w:r>
            <w:r w:rsidR="00BB50D4">
              <w:rPr>
                <w:noProof/>
                <w:webHidden/>
              </w:rPr>
              <w:t>17</w:t>
            </w:r>
            <w:r w:rsidR="00BB50D4">
              <w:rPr>
                <w:noProof/>
                <w:webHidden/>
              </w:rPr>
              <w:fldChar w:fldCharType="end"/>
            </w:r>
          </w:hyperlink>
        </w:p>
        <w:p w14:paraId="3B0C7EF7" w14:textId="77777777" w:rsidR="00BB50D4" w:rsidRDefault="00230E3D">
          <w:pPr>
            <w:pStyle w:val="Inhopg3"/>
            <w:tabs>
              <w:tab w:val="left" w:pos="1320"/>
            </w:tabs>
            <w:rPr>
              <w:rFonts w:eastAsiaTheme="minorEastAsia" w:cstheme="minorBidi"/>
              <w:noProof/>
              <w:sz w:val="24"/>
              <w:szCs w:val="24"/>
            </w:rPr>
          </w:pPr>
          <w:hyperlink w:anchor="_Toc484451300" w:history="1">
            <w:r w:rsidR="00BB50D4" w:rsidRPr="007C3D84">
              <w:rPr>
                <w:rStyle w:val="Hyperlink"/>
                <w:noProof/>
              </w:rPr>
              <w:t>5.4.4.</w:t>
            </w:r>
            <w:r w:rsidR="00BB50D4">
              <w:rPr>
                <w:rFonts w:eastAsiaTheme="minorEastAsia" w:cstheme="minorBidi"/>
                <w:noProof/>
                <w:sz w:val="24"/>
                <w:szCs w:val="24"/>
              </w:rPr>
              <w:tab/>
            </w:r>
            <w:r w:rsidR="00BB50D4" w:rsidRPr="007C3D84">
              <w:rPr>
                <w:rStyle w:val="Hyperlink"/>
                <w:noProof/>
              </w:rPr>
              <w:t>zittenblijven in het niveau kleuteronderwijs of  in het niveau lager onderwijs</w:t>
            </w:r>
            <w:r w:rsidR="00BB50D4">
              <w:rPr>
                <w:noProof/>
                <w:webHidden/>
              </w:rPr>
              <w:tab/>
            </w:r>
            <w:r w:rsidR="00BB50D4">
              <w:rPr>
                <w:noProof/>
                <w:webHidden/>
              </w:rPr>
              <w:fldChar w:fldCharType="begin"/>
            </w:r>
            <w:r w:rsidR="00BB50D4">
              <w:rPr>
                <w:noProof/>
                <w:webHidden/>
              </w:rPr>
              <w:instrText xml:space="preserve"> PAGEREF _Toc484451300 \h </w:instrText>
            </w:r>
            <w:r w:rsidR="00BB50D4">
              <w:rPr>
                <w:noProof/>
                <w:webHidden/>
              </w:rPr>
            </w:r>
            <w:r w:rsidR="00BB50D4">
              <w:rPr>
                <w:noProof/>
                <w:webHidden/>
              </w:rPr>
              <w:fldChar w:fldCharType="separate"/>
            </w:r>
            <w:r w:rsidR="00BB50D4">
              <w:rPr>
                <w:noProof/>
                <w:webHidden/>
              </w:rPr>
              <w:t>17</w:t>
            </w:r>
            <w:r w:rsidR="00BB50D4">
              <w:rPr>
                <w:noProof/>
                <w:webHidden/>
              </w:rPr>
              <w:fldChar w:fldCharType="end"/>
            </w:r>
          </w:hyperlink>
        </w:p>
        <w:p w14:paraId="696F9974" w14:textId="77777777" w:rsidR="00BB50D4" w:rsidRDefault="00230E3D">
          <w:pPr>
            <w:pStyle w:val="Inhopg3"/>
            <w:tabs>
              <w:tab w:val="left" w:pos="1320"/>
            </w:tabs>
            <w:rPr>
              <w:rFonts w:eastAsiaTheme="minorEastAsia" w:cstheme="minorBidi"/>
              <w:noProof/>
              <w:sz w:val="24"/>
              <w:szCs w:val="24"/>
            </w:rPr>
          </w:pPr>
          <w:hyperlink w:anchor="_Toc484451301" w:history="1">
            <w:r w:rsidR="00BB50D4" w:rsidRPr="007C3D84">
              <w:rPr>
                <w:rStyle w:val="Hyperlink"/>
                <w:noProof/>
              </w:rPr>
              <w:t>5.4.5.</w:t>
            </w:r>
            <w:r w:rsidR="00BB50D4">
              <w:rPr>
                <w:rFonts w:eastAsiaTheme="minorEastAsia" w:cstheme="minorBidi"/>
                <w:noProof/>
                <w:sz w:val="24"/>
                <w:szCs w:val="24"/>
              </w:rPr>
              <w:tab/>
            </w:r>
            <w:r w:rsidR="00BB50D4" w:rsidRPr="007C3D84">
              <w:rPr>
                <w:rStyle w:val="Hyperlink"/>
                <w:noProof/>
              </w:rPr>
              <w:t>verlengd verblijf in het lager onderwijs</w:t>
            </w:r>
            <w:r w:rsidR="00BB50D4">
              <w:rPr>
                <w:noProof/>
                <w:webHidden/>
              </w:rPr>
              <w:tab/>
            </w:r>
            <w:r w:rsidR="00BB50D4">
              <w:rPr>
                <w:noProof/>
                <w:webHidden/>
              </w:rPr>
              <w:fldChar w:fldCharType="begin"/>
            </w:r>
            <w:r w:rsidR="00BB50D4">
              <w:rPr>
                <w:noProof/>
                <w:webHidden/>
              </w:rPr>
              <w:instrText xml:space="preserve"> PAGEREF _Toc484451301 \h </w:instrText>
            </w:r>
            <w:r w:rsidR="00BB50D4">
              <w:rPr>
                <w:noProof/>
                <w:webHidden/>
              </w:rPr>
            </w:r>
            <w:r w:rsidR="00BB50D4">
              <w:rPr>
                <w:noProof/>
                <w:webHidden/>
              </w:rPr>
              <w:fldChar w:fldCharType="separate"/>
            </w:r>
            <w:r w:rsidR="00BB50D4">
              <w:rPr>
                <w:noProof/>
                <w:webHidden/>
              </w:rPr>
              <w:t>17</w:t>
            </w:r>
            <w:r w:rsidR="00BB50D4">
              <w:rPr>
                <w:noProof/>
                <w:webHidden/>
              </w:rPr>
              <w:fldChar w:fldCharType="end"/>
            </w:r>
          </w:hyperlink>
        </w:p>
        <w:p w14:paraId="795EDB2B" w14:textId="77777777" w:rsidR="00BB50D4" w:rsidRDefault="00230E3D" w:rsidP="00440D5E">
          <w:pPr>
            <w:pStyle w:val="Inhopg1"/>
            <w:rPr>
              <w:rFonts w:eastAsiaTheme="minorEastAsia" w:cstheme="minorBidi"/>
              <w:noProof/>
              <w:sz w:val="24"/>
              <w:szCs w:val="24"/>
            </w:rPr>
          </w:pPr>
          <w:hyperlink w:anchor="_Toc484451302" w:history="1">
            <w:r w:rsidR="00BB50D4" w:rsidRPr="007C3D84">
              <w:rPr>
                <w:rStyle w:val="Hyperlink"/>
                <w:noProof/>
              </w:rPr>
              <w:t>6.</w:t>
            </w:r>
            <w:r w:rsidR="00BB50D4">
              <w:rPr>
                <w:rFonts w:eastAsiaTheme="minorEastAsia" w:cstheme="minorBidi"/>
                <w:noProof/>
                <w:sz w:val="24"/>
                <w:szCs w:val="24"/>
              </w:rPr>
              <w:tab/>
            </w:r>
            <w:r w:rsidR="00BB50D4" w:rsidRPr="007C3D84">
              <w:rPr>
                <w:rStyle w:val="Hyperlink"/>
                <w:noProof/>
              </w:rPr>
              <w:t>taalbeleid</w:t>
            </w:r>
            <w:r w:rsidR="00BB50D4">
              <w:rPr>
                <w:noProof/>
                <w:webHidden/>
              </w:rPr>
              <w:tab/>
            </w:r>
            <w:r w:rsidR="00BB50D4">
              <w:rPr>
                <w:noProof/>
                <w:webHidden/>
              </w:rPr>
              <w:fldChar w:fldCharType="begin"/>
            </w:r>
            <w:r w:rsidR="00BB50D4">
              <w:rPr>
                <w:noProof/>
                <w:webHidden/>
              </w:rPr>
              <w:instrText xml:space="preserve"> PAGEREF _Toc484451302 \h </w:instrText>
            </w:r>
            <w:r w:rsidR="00BB50D4">
              <w:rPr>
                <w:noProof/>
                <w:webHidden/>
              </w:rPr>
            </w:r>
            <w:r w:rsidR="00BB50D4">
              <w:rPr>
                <w:noProof/>
                <w:webHidden/>
              </w:rPr>
              <w:fldChar w:fldCharType="separate"/>
            </w:r>
            <w:r w:rsidR="00BB50D4">
              <w:rPr>
                <w:noProof/>
                <w:webHidden/>
              </w:rPr>
              <w:t>19</w:t>
            </w:r>
            <w:r w:rsidR="00BB50D4">
              <w:rPr>
                <w:noProof/>
                <w:webHidden/>
              </w:rPr>
              <w:fldChar w:fldCharType="end"/>
            </w:r>
          </w:hyperlink>
        </w:p>
        <w:p w14:paraId="470AED44" w14:textId="77777777" w:rsidR="00BB50D4" w:rsidRDefault="00230E3D">
          <w:pPr>
            <w:pStyle w:val="Inhopg2"/>
            <w:tabs>
              <w:tab w:val="left" w:pos="880"/>
              <w:tab w:val="right" w:pos="9344"/>
            </w:tabs>
            <w:rPr>
              <w:rFonts w:eastAsiaTheme="minorEastAsia" w:cstheme="minorBidi"/>
              <w:noProof/>
              <w:sz w:val="24"/>
              <w:szCs w:val="24"/>
            </w:rPr>
          </w:pPr>
          <w:hyperlink w:anchor="_Toc484451303" w:history="1">
            <w:r w:rsidR="00BB50D4" w:rsidRPr="007C3D84">
              <w:rPr>
                <w:rStyle w:val="Hyperlink"/>
                <w:noProof/>
              </w:rPr>
              <w:t>6.1.</w:t>
            </w:r>
            <w:r w:rsidR="00BB50D4">
              <w:rPr>
                <w:rFonts w:eastAsiaTheme="minorEastAsia" w:cstheme="minorBidi"/>
                <w:noProof/>
                <w:sz w:val="24"/>
                <w:szCs w:val="24"/>
              </w:rPr>
              <w:tab/>
            </w:r>
            <w:r w:rsidR="00BB50D4" w:rsidRPr="007C3D84">
              <w:rPr>
                <w:rStyle w:val="Hyperlink"/>
                <w:noProof/>
              </w:rPr>
              <w:t>screening van de onderwijstaal</w:t>
            </w:r>
            <w:r w:rsidR="00BB50D4">
              <w:rPr>
                <w:noProof/>
                <w:webHidden/>
              </w:rPr>
              <w:tab/>
            </w:r>
            <w:r w:rsidR="00BB50D4">
              <w:rPr>
                <w:noProof/>
                <w:webHidden/>
              </w:rPr>
              <w:fldChar w:fldCharType="begin"/>
            </w:r>
            <w:r w:rsidR="00BB50D4">
              <w:rPr>
                <w:noProof/>
                <w:webHidden/>
              </w:rPr>
              <w:instrText xml:space="preserve"> PAGEREF _Toc484451303 \h </w:instrText>
            </w:r>
            <w:r w:rsidR="00BB50D4">
              <w:rPr>
                <w:noProof/>
                <w:webHidden/>
              </w:rPr>
            </w:r>
            <w:r w:rsidR="00BB50D4">
              <w:rPr>
                <w:noProof/>
                <w:webHidden/>
              </w:rPr>
              <w:fldChar w:fldCharType="separate"/>
            </w:r>
            <w:r w:rsidR="00BB50D4">
              <w:rPr>
                <w:noProof/>
                <w:webHidden/>
              </w:rPr>
              <w:t>19</w:t>
            </w:r>
            <w:r w:rsidR="00BB50D4">
              <w:rPr>
                <w:noProof/>
                <w:webHidden/>
              </w:rPr>
              <w:fldChar w:fldCharType="end"/>
            </w:r>
          </w:hyperlink>
        </w:p>
        <w:p w14:paraId="093D323B" w14:textId="77777777" w:rsidR="00BB50D4" w:rsidRDefault="00230E3D">
          <w:pPr>
            <w:pStyle w:val="Inhopg2"/>
            <w:tabs>
              <w:tab w:val="left" w:pos="880"/>
              <w:tab w:val="right" w:pos="9344"/>
            </w:tabs>
            <w:rPr>
              <w:rFonts w:eastAsiaTheme="minorEastAsia" w:cstheme="minorBidi"/>
              <w:noProof/>
              <w:sz w:val="24"/>
              <w:szCs w:val="24"/>
            </w:rPr>
          </w:pPr>
          <w:hyperlink w:anchor="_Toc484451304" w:history="1">
            <w:r w:rsidR="00BB50D4" w:rsidRPr="007C3D84">
              <w:rPr>
                <w:rStyle w:val="Hyperlink"/>
                <w:noProof/>
              </w:rPr>
              <w:t>6.2.</w:t>
            </w:r>
            <w:r w:rsidR="00BB50D4">
              <w:rPr>
                <w:rFonts w:eastAsiaTheme="minorEastAsia" w:cstheme="minorBidi"/>
                <w:noProof/>
                <w:sz w:val="24"/>
                <w:szCs w:val="24"/>
              </w:rPr>
              <w:tab/>
            </w:r>
            <w:r w:rsidR="00BB50D4" w:rsidRPr="007C3D84">
              <w:rPr>
                <w:rStyle w:val="Hyperlink"/>
                <w:noProof/>
              </w:rPr>
              <w:t>specifiek taaltraject</w:t>
            </w:r>
            <w:r w:rsidR="00BB50D4">
              <w:rPr>
                <w:noProof/>
                <w:webHidden/>
              </w:rPr>
              <w:tab/>
            </w:r>
            <w:r w:rsidR="00BB50D4">
              <w:rPr>
                <w:noProof/>
                <w:webHidden/>
              </w:rPr>
              <w:fldChar w:fldCharType="begin"/>
            </w:r>
            <w:r w:rsidR="00BB50D4">
              <w:rPr>
                <w:noProof/>
                <w:webHidden/>
              </w:rPr>
              <w:instrText xml:space="preserve"> PAGEREF _Toc484451304 \h </w:instrText>
            </w:r>
            <w:r w:rsidR="00BB50D4">
              <w:rPr>
                <w:noProof/>
                <w:webHidden/>
              </w:rPr>
            </w:r>
            <w:r w:rsidR="00BB50D4">
              <w:rPr>
                <w:noProof/>
                <w:webHidden/>
              </w:rPr>
              <w:fldChar w:fldCharType="separate"/>
            </w:r>
            <w:r w:rsidR="00BB50D4">
              <w:rPr>
                <w:noProof/>
                <w:webHidden/>
              </w:rPr>
              <w:t>19</w:t>
            </w:r>
            <w:r w:rsidR="00BB50D4">
              <w:rPr>
                <w:noProof/>
                <w:webHidden/>
              </w:rPr>
              <w:fldChar w:fldCharType="end"/>
            </w:r>
          </w:hyperlink>
        </w:p>
        <w:p w14:paraId="0BBCC3D3" w14:textId="77777777" w:rsidR="00BB50D4" w:rsidRDefault="00230E3D" w:rsidP="00440D5E">
          <w:pPr>
            <w:pStyle w:val="Inhopg1"/>
            <w:rPr>
              <w:rFonts w:eastAsiaTheme="minorEastAsia" w:cstheme="minorBidi"/>
              <w:noProof/>
              <w:sz w:val="24"/>
              <w:szCs w:val="24"/>
            </w:rPr>
          </w:pPr>
          <w:hyperlink w:anchor="_Toc484451305" w:history="1">
            <w:r w:rsidR="00BB50D4" w:rsidRPr="007C3D84">
              <w:rPr>
                <w:rStyle w:val="Hyperlink"/>
                <w:noProof/>
              </w:rPr>
              <w:t>7.</w:t>
            </w:r>
            <w:r w:rsidR="00BB50D4">
              <w:rPr>
                <w:rFonts w:eastAsiaTheme="minorEastAsia" w:cstheme="minorBidi"/>
                <w:noProof/>
                <w:sz w:val="24"/>
                <w:szCs w:val="24"/>
              </w:rPr>
              <w:tab/>
            </w:r>
            <w:r w:rsidR="00BB50D4" w:rsidRPr="007C3D84">
              <w:rPr>
                <w:rStyle w:val="Hyperlink"/>
                <w:noProof/>
              </w:rPr>
              <w:t>afspraken</w:t>
            </w:r>
            <w:r w:rsidR="00BB50D4">
              <w:rPr>
                <w:noProof/>
                <w:webHidden/>
              </w:rPr>
              <w:tab/>
            </w:r>
            <w:r w:rsidR="00BB50D4">
              <w:rPr>
                <w:noProof/>
                <w:webHidden/>
              </w:rPr>
              <w:fldChar w:fldCharType="begin"/>
            </w:r>
            <w:r w:rsidR="00BB50D4">
              <w:rPr>
                <w:noProof/>
                <w:webHidden/>
              </w:rPr>
              <w:instrText xml:space="preserve"> PAGEREF _Toc484451305 \h </w:instrText>
            </w:r>
            <w:r w:rsidR="00BB50D4">
              <w:rPr>
                <w:noProof/>
                <w:webHidden/>
              </w:rPr>
            </w:r>
            <w:r w:rsidR="00BB50D4">
              <w:rPr>
                <w:noProof/>
                <w:webHidden/>
              </w:rPr>
              <w:fldChar w:fldCharType="separate"/>
            </w:r>
            <w:r w:rsidR="00BB50D4">
              <w:rPr>
                <w:noProof/>
                <w:webHidden/>
              </w:rPr>
              <w:t>20</w:t>
            </w:r>
            <w:r w:rsidR="00BB50D4">
              <w:rPr>
                <w:noProof/>
                <w:webHidden/>
              </w:rPr>
              <w:fldChar w:fldCharType="end"/>
            </w:r>
          </w:hyperlink>
        </w:p>
        <w:p w14:paraId="63B12694" w14:textId="77777777" w:rsidR="00BB50D4" w:rsidRDefault="00230E3D">
          <w:pPr>
            <w:pStyle w:val="Inhopg2"/>
            <w:tabs>
              <w:tab w:val="left" w:pos="880"/>
              <w:tab w:val="right" w:pos="9344"/>
            </w:tabs>
            <w:rPr>
              <w:rFonts w:eastAsiaTheme="minorEastAsia" w:cstheme="minorBidi"/>
              <w:noProof/>
              <w:sz w:val="24"/>
              <w:szCs w:val="24"/>
            </w:rPr>
          </w:pPr>
          <w:hyperlink w:anchor="_Toc484451306" w:history="1">
            <w:r w:rsidR="00BB50D4" w:rsidRPr="007C3D84">
              <w:rPr>
                <w:rStyle w:val="Hyperlink"/>
                <w:noProof/>
              </w:rPr>
              <w:t>7.1.</w:t>
            </w:r>
            <w:r w:rsidR="00BB50D4">
              <w:rPr>
                <w:rFonts w:eastAsiaTheme="minorEastAsia" w:cstheme="minorBidi"/>
                <w:noProof/>
                <w:sz w:val="24"/>
                <w:szCs w:val="24"/>
              </w:rPr>
              <w:tab/>
            </w:r>
            <w:r w:rsidR="00BB50D4" w:rsidRPr="007C3D84">
              <w:rPr>
                <w:rStyle w:val="Hyperlink"/>
                <w:noProof/>
              </w:rPr>
              <w:t>gebruik van gsm en andere nieuwe media</w:t>
            </w:r>
            <w:r w:rsidR="00BB50D4">
              <w:rPr>
                <w:noProof/>
                <w:webHidden/>
              </w:rPr>
              <w:tab/>
            </w:r>
            <w:r w:rsidR="00BB50D4">
              <w:rPr>
                <w:noProof/>
                <w:webHidden/>
              </w:rPr>
              <w:fldChar w:fldCharType="begin"/>
            </w:r>
            <w:r w:rsidR="00BB50D4">
              <w:rPr>
                <w:noProof/>
                <w:webHidden/>
              </w:rPr>
              <w:instrText xml:space="preserve"> PAGEREF _Toc484451306 \h </w:instrText>
            </w:r>
            <w:r w:rsidR="00BB50D4">
              <w:rPr>
                <w:noProof/>
                <w:webHidden/>
              </w:rPr>
            </w:r>
            <w:r w:rsidR="00BB50D4">
              <w:rPr>
                <w:noProof/>
                <w:webHidden/>
              </w:rPr>
              <w:fldChar w:fldCharType="separate"/>
            </w:r>
            <w:r w:rsidR="00BB50D4">
              <w:rPr>
                <w:noProof/>
                <w:webHidden/>
              </w:rPr>
              <w:t>20</w:t>
            </w:r>
            <w:r w:rsidR="00BB50D4">
              <w:rPr>
                <w:noProof/>
                <w:webHidden/>
              </w:rPr>
              <w:fldChar w:fldCharType="end"/>
            </w:r>
          </w:hyperlink>
        </w:p>
        <w:p w14:paraId="1E21ED0F" w14:textId="77777777" w:rsidR="00BB50D4" w:rsidRDefault="00230E3D">
          <w:pPr>
            <w:pStyle w:val="Inhopg2"/>
            <w:tabs>
              <w:tab w:val="left" w:pos="880"/>
              <w:tab w:val="right" w:pos="9344"/>
            </w:tabs>
            <w:rPr>
              <w:rFonts w:eastAsiaTheme="minorEastAsia" w:cstheme="minorBidi"/>
              <w:noProof/>
              <w:sz w:val="24"/>
              <w:szCs w:val="24"/>
            </w:rPr>
          </w:pPr>
          <w:hyperlink w:anchor="_Toc484451307" w:history="1">
            <w:r w:rsidR="00BB50D4" w:rsidRPr="007C3D84">
              <w:rPr>
                <w:rStyle w:val="Hyperlink"/>
                <w:noProof/>
              </w:rPr>
              <w:t>7.2.</w:t>
            </w:r>
            <w:r w:rsidR="00BB50D4">
              <w:rPr>
                <w:rFonts w:eastAsiaTheme="minorEastAsia" w:cstheme="minorBidi"/>
                <w:noProof/>
                <w:sz w:val="24"/>
                <w:szCs w:val="24"/>
              </w:rPr>
              <w:tab/>
            </w:r>
            <w:r w:rsidR="00BB50D4" w:rsidRPr="007C3D84">
              <w:rPr>
                <w:rStyle w:val="Hyperlink"/>
                <w:noProof/>
              </w:rPr>
              <w:t>privacywetgeving en gebruik van beeldmateriaal</w:t>
            </w:r>
            <w:r w:rsidR="00BB50D4">
              <w:rPr>
                <w:noProof/>
                <w:webHidden/>
              </w:rPr>
              <w:tab/>
            </w:r>
            <w:r w:rsidR="00BB50D4">
              <w:rPr>
                <w:noProof/>
                <w:webHidden/>
              </w:rPr>
              <w:fldChar w:fldCharType="begin"/>
            </w:r>
            <w:r w:rsidR="00BB50D4">
              <w:rPr>
                <w:noProof/>
                <w:webHidden/>
              </w:rPr>
              <w:instrText xml:space="preserve"> PAGEREF _Toc484451307 \h </w:instrText>
            </w:r>
            <w:r w:rsidR="00BB50D4">
              <w:rPr>
                <w:noProof/>
                <w:webHidden/>
              </w:rPr>
            </w:r>
            <w:r w:rsidR="00BB50D4">
              <w:rPr>
                <w:noProof/>
                <w:webHidden/>
              </w:rPr>
              <w:fldChar w:fldCharType="separate"/>
            </w:r>
            <w:r w:rsidR="00BB50D4">
              <w:rPr>
                <w:noProof/>
                <w:webHidden/>
              </w:rPr>
              <w:t>20</w:t>
            </w:r>
            <w:r w:rsidR="00BB50D4">
              <w:rPr>
                <w:noProof/>
                <w:webHidden/>
              </w:rPr>
              <w:fldChar w:fldCharType="end"/>
            </w:r>
          </w:hyperlink>
        </w:p>
        <w:p w14:paraId="16902481" w14:textId="77777777" w:rsidR="00BB50D4" w:rsidRDefault="00230E3D">
          <w:pPr>
            <w:pStyle w:val="Inhopg2"/>
            <w:tabs>
              <w:tab w:val="left" w:pos="880"/>
              <w:tab w:val="right" w:pos="9344"/>
            </w:tabs>
            <w:rPr>
              <w:rFonts w:eastAsiaTheme="minorEastAsia" w:cstheme="minorBidi"/>
              <w:noProof/>
              <w:sz w:val="24"/>
              <w:szCs w:val="24"/>
            </w:rPr>
          </w:pPr>
          <w:hyperlink w:anchor="_Toc484451308" w:history="1">
            <w:r w:rsidR="00BB50D4" w:rsidRPr="007C3D84">
              <w:rPr>
                <w:rStyle w:val="Hyperlink"/>
                <w:noProof/>
              </w:rPr>
              <w:t>7.3.</w:t>
            </w:r>
            <w:r w:rsidR="00BB50D4">
              <w:rPr>
                <w:rFonts w:eastAsiaTheme="minorEastAsia" w:cstheme="minorBidi"/>
                <w:noProof/>
                <w:sz w:val="24"/>
                <w:szCs w:val="24"/>
              </w:rPr>
              <w:tab/>
            </w:r>
            <w:r w:rsidR="00BB50D4" w:rsidRPr="007C3D84">
              <w:rPr>
                <w:rStyle w:val="Hyperlink"/>
                <w:noProof/>
              </w:rPr>
              <w:t>reclame en sponsoring</w:t>
            </w:r>
            <w:r w:rsidR="00BB50D4">
              <w:rPr>
                <w:noProof/>
                <w:webHidden/>
              </w:rPr>
              <w:tab/>
            </w:r>
            <w:r w:rsidR="00BB50D4">
              <w:rPr>
                <w:noProof/>
                <w:webHidden/>
              </w:rPr>
              <w:fldChar w:fldCharType="begin"/>
            </w:r>
            <w:r w:rsidR="00BB50D4">
              <w:rPr>
                <w:noProof/>
                <w:webHidden/>
              </w:rPr>
              <w:instrText xml:space="preserve"> PAGEREF _Toc484451308 \h </w:instrText>
            </w:r>
            <w:r w:rsidR="00BB50D4">
              <w:rPr>
                <w:noProof/>
                <w:webHidden/>
              </w:rPr>
            </w:r>
            <w:r w:rsidR="00BB50D4">
              <w:rPr>
                <w:noProof/>
                <w:webHidden/>
              </w:rPr>
              <w:fldChar w:fldCharType="separate"/>
            </w:r>
            <w:r w:rsidR="00BB50D4">
              <w:rPr>
                <w:noProof/>
                <w:webHidden/>
              </w:rPr>
              <w:t>20</w:t>
            </w:r>
            <w:r w:rsidR="00BB50D4">
              <w:rPr>
                <w:noProof/>
                <w:webHidden/>
              </w:rPr>
              <w:fldChar w:fldCharType="end"/>
            </w:r>
          </w:hyperlink>
        </w:p>
        <w:p w14:paraId="32D52A5A" w14:textId="77777777" w:rsidR="00BB50D4" w:rsidRDefault="00230E3D">
          <w:pPr>
            <w:pStyle w:val="Inhopg2"/>
            <w:tabs>
              <w:tab w:val="left" w:pos="880"/>
              <w:tab w:val="right" w:pos="9344"/>
            </w:tabs>
            <w:rPr>
              <w:rFonts w:eastAsiaTheme="minorEastAsia" w:cstheme="minorBidi"/>
              <w:noProof/>
              <w:sz w:val="24"/>
              <w:szCs w:val="24"/>
            </w:rPr>
          </w:pPr>
          <w:hyperlink w:anchor="_Toc484451309" w:history="1">
            <w:r w:rsidR="00BB50D4" w:rsidRPr="007C3D84">
              <w:rPr>
                <w:rStyle w:val="Hyperlink"/>
                <w:noProof/>
              </w:rPr>
              <w:t>7.4.</w:t>
            </w:r>
            <w:r w:rsidR="00BB50D4">
              <w:rPr>
                <w:rFonts w:eastAsiaTheme="minorEastAsia" w:cstheme="minorBidi"/>
                <w:noProof/>
                <w:sz w:val="24"/>
                <w:szCs w:val="24"/>
              </w:rPr>
              <w:tab/>
            </w:r>
            <w:r w:rsidR="00BB50D4" w:rsidRPr="007C3D84">
              <w:rPr>
                <w:rStyle w:val="Hyperlink"/>
                <w:noProof/>
              </w:rPr>
              <w:t>kledij, orde, voorkomen</w:t>
            </w:r>
            <w:r w:rsidR="00BB50D4">
              <w:rPr>
                <w:noProof/>
                <w:webHidden/>
              </w:rPr>
              <w:tab/>
            </w:r>
            <w:r w:rsidR="00BB50D4">
              <w:rPr>
                <w:noProof/>
                <w:webHidden/>
              </w:rPr>
              <w:fldChar w:fldCharType="begin"/>
            </w:r>
            <w:r w:rsidR="00BB50D4">
              <w:rPr>
                <w:noProof/>
                <w:webHidden/>
              </w:rPr>
              <w:instrText xml:space="preserve"> PAGEREF _Toc484451309 \h </w:instrText>
            </w:r>
            <w:r w:rsidR="00BB50D4">
              <w:rPr>
                <w:noProof/>
                <w:webHidden/>
              </w:rPr>
            </w:r>
            <w:r w:rsidR="00BB50D4">
              <w:rPr>
                <w:noProof/>
                <w:webHidden/>
              </w:rPr>
              <w:fldChar w:fldCharType="separate"/>
            </w:r>
            <w:r w:rsidR="00BB50D4">
              <w:rPr>
                <w:noProof/>
                <w:webHidden/>
              </w:rPr>
              <w:t>20</w:t>
            </w:r>
            <w:r w:rsidR="00BB50D4">
              <w:rPr>
                <w:noProof/>
                <w:webHidden/>
              </w:rPr>
              <w:fldChar w:fldCharType="end"/>
            </w:r>
          </w:hyperlink>
        </w:p>
        <w:p w14:paraId="36C68F18" w14:textId="77777777" w:rsidR="00BB50D4" w:rsidRDefault="00230E3D">
          <w:pPr>
            <w:pStyle w:val="Inhopg2"/>
            <w:tabs>
              <w:tab w:val="left" w:pos="880"/>
              <w:tab w:val="right" w:pos="9344"/>
            </w:tabs>
            <w:rPr>
              <w:rFonts w:eastAsiaTheme="minorEastAsia" w:cstheme="minorBidi"/>
              <w:noProof/>
              <w:sz w:val="24"/>
              <w:szCs w:val="24"/>
            </w:rPr>
          </w:pPr>
          <w:hyperlink w:anchor="_Toc484451310" w:history="1">
            <w:r w:rsidR="00BB50D4" w:rsidRPr="007C3D84">
              <w:rPr>
                <w:rStyle w:val="Hyperlink"/>
                <w:noProof/>
              </w:rPr>
              <w:t>7.5.</w:t>
            </w:r>
            <w:r w:rsidR="00BB50D4">
              <w:rPr>
                <w:rFonts w:eastAsiaTheme="minorEastAsia" w:cstheme="minorBidi"/>
                <w:noProof/>
                <w:sz w:val="24"/>
                <w:szCs w:val="24"/>
              </w:rPr>
              <w:tab/>
            </w:r>
            <w:r w:rsidR="00BB50D4" w:rsidRPr="007C3D84">
              <w:rPr>
                <w:rStyle w:val="Hyperlink"/>
                <w:noProof/>
              </w:rPr>
              <w:t>leerlingenvervoer</w:t>
            </w:r>
            <w:r w:rsidR="00BB50D4">
              <w:rPr>
                <w:noProof/>
                <w:webHidden/>
              </w:rPr>
              <w:tab/>
            </w:r>
            <w:r w:rsidR="00BB50D4">
              <w:rPr>
                <w:noProof/>
                <w:webHidden/>
              </w:rPr>
              <w:fldChar w:fldCharType="begin"/>
            </w:r>
            <w:r w:rsidR="00BB50D4">
              <w:rPr>
                <w:noProof/>
                <w:webHidden/>
              </w:rPr>
              <w:instrText xml:space="preserve"> PAGEREF _Toc484451310 \h </w:instrText>
            </w:r>
            <w:r w:rsidR="00BB50D4">
              <w:rPr>
                <w:noProof/>
                <w:webHidden/>
              </w:rPr>
            </w:r>
            <w:r w:rsidR="00BB50D4">
              <w:rPr>
                <w:noProof/>
                <w:webHidden/>
              </w:rPr>
              <w:fldChar w:fldCharType="separate"/>
            </w:r>
            <w:r w:rsidR="00BB50D4">
              <w:rPr>
                <w:noProof/>
                <w:webHidden/>
              </w:rPr>
              <w:t>21</w:t>
            </w:r>
            <w:r w:rsidR="00BB50D4">
              <w:rPr>
                <w:noProof/>
                <w:webHidden/>
              </w:rPr>
              <w:fldChar w:fldCharType="end"/>
            </w:r>
          </w:hyperlink>
        </w:p>
        <w:p w14:paraId="7A6C61BC" w14:textId="77777777" w:rsidR="00BB50D4" w:rsidRDefault="00230E3D">
          <w:pPr>
            <w:pStyle w:val="Inhopg2"/>
            <w:tabs>
              <w:tab w:val="left" w:pos="880"/>
              <w:tab w:val="right" w:pos="9344"/>
            </w:tabs>
            <w:rPr>
              <w:rFonts w:eastAsiaTheme="minorEastAsia" w:cstheme="minorBidi"/>
              <w:noProof/>
              <w:sz w:val="24"/>
              <w:szCs w:val="24"/>
            </w:rPr>
          </w:pPr>
          <w:hyperlink w:anchor="_Toc484451311" w:history="1">
            <w:r w:rsidR="00BB50D4" w:rsidRPr="007C3D84">
              <w:rPr>
                <w:rStyle w:val="Hyperlink"/>
                <w:noProof/>
              </w:rPr>
              <w:t>7.6.</w:t>
            </w:r>
            <w:r w:rsidR="00BB50D4">
              <w:rPr>
                <w:rFonts w:eastAsiaTheme="minorEastAsia" w:cstheme="minorBidi"/>
                <w:noProof/>
                <w:sz w:val="24"/>
                <w:szCs w:val="24"/>
              </w:rPr>
              <w:tab/>
            </w:r>
            <w:r w:rsidR="00BB50D4" w:rsidRPr="007C3D84">
              <w:rPr>
                <w:rStyle w:val="Hyperlink"/>
                <w:noProof/>
              </w:rPr>
              <w:t>lokale leefregels</w:t>
            </w:r>
            <w:r w:rsidR="00BB50D4">
              <w:rPr>
                <w:noProof/>
                <w:webHidden/>
              </w:rPr>
              <w:tab/>
            </w:r>
            <w:r w:rsidR="00BB50D4">
              <w:rPr>
                <w:noProof/>
                <w:webHidden/>
              </w:rPr>
              <w:fldChar w:fldCharType="begin"/>
            </w:r>
            <w:r w:rsidR="00BB50D4">
              <w:rPr>
                <w:noProof/>
                <w:webHidden/>
              </w:rPr>
              <w:instrText xml:space="preserve"> PAGEREF _Toc484451311 \h </w:instrText>
            </w:r>
            <w:r w:rsidR="00BB50D4">
              <w:rPr>
                <w:noProof/>
                <w:webHidden/>
              </w:rPr>
            </w:r>
            <w:r w:rsidR="00BB50D4">
              <w:rPr>
                <w:noProof/>
                <w:webHidden/>
              </w:rPr>
              <w:fldChar w:fldCharType="separate"/>
            </w:r>
            <w:r w:rsidR="00BB50D4">
              <w:rPr>
                <w:noProof/>
                <w:webHidden/>
              </w:rPr>
              <w:t>21</w:t>
            </w:r>
            <w:r w:rsidR="00BB50D4">
              <w:rPr>
                <w:noProof/>
                <w:webHidden/>
              </w:rPr>
              <w:fldChar w:fldCharType="end"/>
            </w:r>
          </w:hyperlink>
        </w:p>
        <w:p w14:paraId="2AEE5738" w14:textId="77777777" w:rsidR="00BB50D4" w:rsidRDefault="00230E3D">
          <w:pPr>
            <w:pStyle w:val="Inhopg3"/>
            <w:rPr>
              <w:rFonts w:eastAsiaTheme="minorEastAsia" w:cstheme="minorBidi"/>
              <w:noProof/>
              <w:sz w:val="24"/>
              <w:szCs w:val="24"/>
            </w:rPr>
          </w:pPr>
          <w:hyperlink w:anchor="_Toc484451312" w:history="1">
            <w:r w:rsidR="00BB50D4" w:rsidRPr="007C3D84">
              <w:rPr>
                <w:rStyle w:val="Hyperlink"/>
                <w:noProof/>
              </w:rPr>
              <w:t>In het toilet (plasbeleid)</w:t>
            </w:r>
            <w:r w:rsidR="00BB50D4">
              <w:rPr>
                <w:noProof/>
                <w:webHidden/>
              </w:rPr>
              <w:tab/>
            </w:r>
            <w:r w:rsidR="00BB50D4">
              <w:rPr>
                <w:noProof/>
                <w:webHidden/>
              </w:rPr>
              <w:fldChar w:fldCharType="begin"/>
            </w:r>
            <w:r w:rsidR="00BB50D4">
              <w:rPr>
                <w:noProof/>
                <w:webHidden/>
              </w:rPr>
              <w:instrText xml:space="preserve"> PAGEREF _Toc484451312 \h </w:instrText>
            </w:r>
            <w:r w:rsidR="00BB50D4">
              <w:rPr>
                <w:noProof/>
                <w:webHidden/>
              </w:rPr>
            </w:r>
            <w:r w:rsidR="00BB50D4">
              <w:rPr>
                <w:noProof/>
                <w:webHidden/>
              </w:rPr>
              <w:fldChar w:fldCharType="separate"/>
            </w:r>
            <w:r w:rsidR="00BB50D4">
              <w:rPr>
                <w:noProof/>
                <w:webHidden/>
              </w:rPr>
              <w:t>22</w:t>
            </w:r>
            <w:r w:rsidR="00BB50D4">
              <w:rPr>
                <w:noProof/>
                <w:webHidden/>
              </w:rPr>
              <w:fldChar w:fldCharType="end"/>
            </w:r>
          </w:hyperlink>
        </w:p>
        <w:p w14:paraId="1494C4CE" w14:textId="77777777" w:rsidR="00BB50D4" w:rsidRDefault="00230E3D">
          <w:pPr>
            <w:pStyle w:val="Inhopg3"/>
            <w:rPr>
              <w:rFonts w:eastAsiaTheme="minorEastAsia" w:cstheme="minorBidi"/>
              <w:noProof/>
              <w:sz w:val="24"/>
              <w:szCs w:val="24"/>
            </w:rPr>
          </w:pPr>
          <w:hyperlink w:anchor="_Toc484451313" w:history="1">
            <w:r w:rsidR="00BB50D4" w:rsidRPr="007C3D84">
              <w:rPr>
                <w:rStyle w:val="Hyperlink"/>
                <w:noProof/>
              </w:rPr>
              <w:t>In de refter</w:t>
            </w:r>
            <w:r w:rsidR="00BB50D4">
              <w:rPr>
                <w:noProof/>
                <w:webHidden/>
              </w:rPr>
              <w:tab/>
            </w:r>
            <w:r w:rsidR="00BB50D4">
              <w:rPr>
                <w:noProof/>
                <w:webHidden/>
              </w:rPr>
              <w:fldChar w:fldCharType="begin"/>
            </w:r>
            <w:r w:rsidR="00BB50D4">
              <w:rPr>
                <w:noProof/>
                <w:webHidden/>
              </w:rPr>
              <w:instrText xml:space="preserve"> PAGEREF _Toc484451313 \h </w:instrText>
            </w:r>
            <w:r w:rsidR="00BB50D4">
              <w:rPr>
                <w:noProof/>
                <w:webHidden/>
              </w:rPr>
            </w:r>
            <w:r w:rsidR="00BB50D4">
              <w:rPr>
                <w:noProof/>
                <w:webHidden/>
              </w:rPr>
              <w:fldChar w:fldCharType="separate"/>
            </w:r>
            <w:r w:rsidR="00BB50D4">
              <w:rPr>
                <w:noProof/>
                <w:webHidden/>
              </w:rPr>
              <w:t>22</w:t>
            </w:r>
            <w:r w:rsidR="00BB50D4">
              <w:rPr>
                <w:noProof/>
                <w:webHidden/>
              </w:rPr>
              <w:fldChar w:fldCharType="end"/>
            </w:r>
          </w:hyperlink>
        </w:p>
        <w:p w14:paraId="2A4ED4ED" w14:textId="77777777" w:rsidR="00BB50D4" w:rsidRDefault="00230E3D">
          <w:pPr>
            <w:pStyle w:val="Inhopg3"/>
            <w:rPr>
              <w:rFonts w:eastAsiaTheme="minorEastAsia" w:cstheme="minorBidi"/>
              <w:noProof/>
              <w:sz w:val="24"/>
              <w:szCs w:val="24"/>
            </w:rPr>
          </w:pPr>
          <w:hyperlink w:anchor="_Toc484451314" w:history="1">
            <w:r w:rsidR="00BB50D4" w:rsidRPr="007C3D84">
              <w:rPr>
                <w:rStyle w:val="Hyperlink"/>
                <w:noProof/>
              </w:rPr>
              <w:t>In de bus</w:t>
            </w:r>
            <w:r w:rsidR="00BB50D4">
              <w:rPr>
                <w:noProof/>
                <w:webHidden/>
              </w:rPr>
              <w:tab/>
            </w:r>
            <w:r w:rsidR="00BB50D4">
              <w:rPr>
                <w:noProof/>
                <w:webHidden/>
              </w:rPr>
              <w:fldChar w:fldCharType="begin"/>
            </w:r>
            <w:r w:rsidR="00BB50D4">
              <w:rPr>
                <w:noProof/>
                <w:webHidden/>
              </w:rPr>
              <w:instrText xml:space="preserve"> PAGEREF _Toc484451314 \h </w:instrText>
            </w:r>
            <w:r w:rsidR="00BB50D4">
              <w:rPr>
                <w:noProof/>
                <w:webHidden/>
              </w:rPr>
            </w:r>
            <w:r w:rsidR="00BB50D4">
              <w:rPr>
                <w:noProof/>
                <w:webHidden/>
              </w:rPr>
              <w:fldChar w:fldCharType="separate"/>
            </w:r>
            <w:r w:rsidR="00BB50D4">
              <w:rPr>
                <w:noProof/>
                <w:webHidden/>
              </w:rPr>
              <w:t>22</w:t>
            </w:r>
            <w:r w:rsidR="00BB50D4">
              <w:rPr>
                <w:noProof/>
                <w:webHidden/>
              </w:rPr>
              <w:fldChar w:fldCharType="end"/>
            </w:r>
          </w:hyperlink>
        </w:p>
        <w:p w14:paraId="2D4B4384" w14:textId="77777777" w:rsidR="00BB50D4" w:rsidRDefault="00230E3D" w:rsidP="00440D5E">
          <w:pPr>
            <w:pStyle w:val="Inhopg1"/>
            <w:rPr>
              <w:rFonts w:eastAsiaTheme="minorEastAsia" w:cstheme="minorBidi"/>
              <w:noProof/>
              <w:sz w:val="24"/>
              <w:szCs w:val="24"/>
            </w:rPr>
          </w:pPr>
          <w:hyperlink w:anchor="_Toc484451315" w:history="1">
            <w:r w:rsidR="00BB50D4" w:rsidRPr="007C3D84">
              <w:rPr>
                <w:rStyle w:val="Hyperlink"/>
                <w:noProof/>
              </w:rPr>
              <w:t>8.</w:t>
            </w:r>
            <w:r w:rsidR="00BB50D4">
              <w:rPr>
                <w:rFonts w:eastAsiaTheme="minorEastAsia" w:cstheme="minorBidi"/>
                <w:noProof/>
                <w:sz w:val="24"/>
                <w:szCs w:val="24"/>
              </w:rPr>
              <w:tab/>
            </w:r>
            <w:r w:rsidR="00BB50D4" w:rsidRPr="007C3D84">
              <w:rPr>
                <w:rStyle w:val="Hyperlink"/>
                <w:noProof/>
              </w:rPr>
              <w:t>afwezigheden</w:t>
            </w:r>
            <w:r w:rsidR="00BB50D4">
              <w:rPr>
                <w:noProof/>
                <w:webHidden/>
              </w:rPr>
              <w:tab/>
            </w:r>
            <w:r w:rsidR="00BB50D4">
              <w:rPr>
                <w:noProof/>
                <w:webHidden/>
              </w:rPr>
              <w:fldChar w:fldCharType="begin"/>
            </w:r>
            <w:r w:rsidR="00BB50D4">
              <w:rPr>
                <w:noProof/>
                <w:webHidden/>
              </w:rPr>
              <w:instrText xml:space="preserve"> PAGEREF _Toc484451315 \h </w:instrText>
            </w:r>
            <w:r w:rsidR="00BB50D4">
              <w:rPr>
                <w:noProof/>
                <w:webHidden/>
              </w:rPr>
            </w:r>
            <w:r w:rsidR="00BB50D4">
              <w:rPr>
                <w:noProof/>
                <w:webHidden/>
              </w:rPr>
              <w:fldChar w:fldCharType="separate"/>
            </w:r>
            <w:r w:rsidR="00BB50D4">
              <w:rPr>
                <w:noProof/>
                <w:webHidden/>
              </w:rPr>
              <w:t>23</w:t>
            </w:r>
            <w:r w:rsidR="00BB50D4">
              <w:rPr>
                <w:noProof/>
                <w:webHidden/>
              </w:rPr>
              <w:fldChar w:fldCharType="end"/>
            </w:r>
          </w:hyperlink>
        </w:p>
        <w:p w14:paraId="3B69FA5E" w14:textId="77777777" w:rsidR="00BB50D4" w:rsidRDefault="00230E3D">
          <w:pPr>
            <w:pStyle w:val="Inhopg2"/>
            <w:tabs>
              <w:tab w:val="left" w:pos="880"/>
              <w:tab w:val="right" w:pos="9344"/>
            </w:tabs>
            <w:rPr>
              <w:rFonts w:eastAsiaTheme="minorEastAsia" w:cstheme="minorBidi"/>
              <w:noProof/>
              <w:sz w:val="24"/>
              <w:szCs w:val="24"/>
            </w:rPr>
          </w:pPr>
          <w:hyperlink w:anchor="_Toc484451316" w:history="1">
            <w:r w:rsidR="00BB50D4" w:rsidRPr="007C3D84">
              <w:rPr>
                <w:rStyle w:val="Hyperlink"/>
                <w:noProof/>
              </w:rPr>
              <w:t>8.1.</w:t>
            </w:r>
            <w:r w:rsidR="00BB50D4">
              <w:rPr>
                <w:rFonts w:eastAsiaTheme="minorEastAsia" w:cstheme="minorBidi"/>
                <w:noProof/>
                <w:sz w:val="24"/>
                <w:szCs w:val="24"/>
              </w:rPr>
              <w:tab/>
            </w:r>
            <w:r w:rsidR="00BB50D4" w:rsidRPr="007C3D84">
              <w:rPr>
                <w:rStyle w:val="Hyperlink"/>
                <w:noProof/>
              </w:rPr>
              <w:t>aanwezigheden</w:t>
            </w:r>
            <w:r w:rsidR="00BB50D4">
              <w:rPr>
                <w:noProof/>
                <w:webHidden/>
              </w:rPr>
              <w:tab/>
            </w:r>
            <w:r w:rsidR="00BB50D4">
              <w:rPr>
                <w:noProof/>
                <w:webHidden/>
              </w:rPr>
              <w:fldChar w:fldCharType="begin"/>
            </w:r>
            <w:r w:rsidR="00BB50D4">
              <w:rPr>
                <w:noProof/>
                <w:webHidden/>
              </w:rPr>
              <w:instrText xml:space="preserve"> PAGEREF _Toc484451316 \h </w:instrText>
            </w:r>
            <w:r w:rsidR="00BB50D4">
              <w:rPr>
                <w:noProof/>
                <w:webHidden/>
              </w:rPr>
            </w:r>
            <w:r w:rsidR="00BB50D4">
              <w:rPr>
                <w:noProof/>
                <w:webHidden/>
              </w:rPr>
              <w:fldChar w:fldCharType="separate"/>
            </w:r>
            <w:r w:rsidR="00BB50D4">
              <w:rPr>
                <w:noProof/>
                <w:webHidden/>
              </w:rPr>
              <w:t>23</w:t>
            </w:r>
            <w:r w:rsidR="00BB50D4">
              <w:rPr>
                <w:noProof/>
                <w:webHidden/>
              </w:rPr>
              <w:fldChar w:fldCharType="end"/>
            </w:r>
          </w:hyperlink>
        </w:p>
        <w:p w14:paraId="6BB6B2B3" w14:textId="77777777" w:rsidR="00BB50D4" w:rsidRDefault="00230E3D">
          <w:pPr>
            <w:pStyle w:val="Inhopg2"/>
            <w:tabs>
              <w:tab w:val="right" w:pos="9344"/>
            </w:tabs>
            <w:rPr>
              <w:rFonts w:eastAsiaTheme="minorEastAsia" w:cstheme="minorBidi"/>
              <w:noProof/>
              <w:sz w:val="24"/>
              <w:szCs w:val="24"/>
            </w:rPr>
          </w:pPr>
          <w:hyperlink w:anchor="_Toc484451317" w:history="1">
            <w:r w:rsidR="00BB50D4" w:rsidRPr="007C3D84">
              <w:rPr>
                <w:rStyle w:val="Hyperlink"/>
                <w:rFonts w:asciiTheme="majorHAnsi" w:eastAsiaTheme="majorEastAsia" w:hAnsiTheme="majorHAnsi" w:cstheme="majorBidi"/>
                <w:noProof/>
              </w:rPr>
              <w:t>Wat betekent</w:t>
            </w:r>
            <w:r w:rsidR="00BB50D4" w:rsidRPr="007C3D84">
              <w:rPr>
                <w:rStyle w:val="Hyperlink"/>
                <w:noProof/>
              </w:rPr>
              <w:t xml:space="preserve"> dit concreet?</w:t>
            </w:r>
            <w:r w:rsidR="00BB50D4">
              <w:rPr>
                <w:noProof/>
                <w:webHidden/>
              </w:rPr>
              <w:tab/>
            </w:r>
            <w:r w:rsidR="00BB50D4">
              <w:rPr>
                <w:noProof/>
                <w:webHidden/>
              </w:rPr>
              <w:fldChar w:fldCharType="begin"/>
            </w:r>
            <w:r w:rsidR="00BB50D4">
              <w:rPr>
                <w:noProof/>
                <w:webHidden/>
              </w:rPr>
              <w:instrText xml:space="preserve"> PAGEREF _Toc484451317 \h </w:instrText>
            </w:r>
            <w:r w:rsidR="00BB50D4">
              <w:rPr>
                <w:noProof/>
                <w:webHidden/>
              </w:rPr>
            </w:r>
            <w:r w:rsidR="00BB50D4">
              <w:rPr>
                <w:noProof/>
                <w:webHidden/>
              </w:rPr>
              <w:fldChar w:fldCharType="separate"/>
            </w:r>
            <w:r w:rsidR="00BB50D4">
              <w:rPr>
                <w:noProof/>
                <w:webHidden/>
              </w:rPr>
              <w:t>23</w:t>
            </w:r>
            <w:r w:rsidR="00BB50D4">
              <w:rPr>
                <w:noProof/>
                <w:webHidden/>
              </w:rPr>
              <w:fldChar w:fldCharType="end"/>
            </w:r>
          </w:hyperlink>
        </w:p>
        <w:p w14:paraId="5AF272F7" w14:textId="77777777" w:rsidR="00BB50D4" w:rsidRDefault="00230E3D" w:rsidP="00440D5E">
          <w:pPr>
            <w:pStyle w:val="Inhopg1"/>
            <w:rPr>
              <w:rFonts w:eastAsiaTheme="minorEastAsia" w:cstheme="minorBidi"/>
              <w:noProof/>
              <w:sz w:val="24"/>
              <w:szCs w:val="24"/>
            </w:rPr>
          </w:pPr>
          <w:hyperlink w:anchor="_Toc484451318" w:history="1">
            <w:r w:rsidR="00BB50D4" w:rsidRPr="007C3D84">
              <w:rPr>
                <w:rStyle w:val="Hyperlink"/>
                <w:noProof/>
              </w:rPr>
              <w:t>9.</w:t>
            </w:r>
            <w:r w:rsidR="00BB50D4">
              <w:rPr>
                <w:rFonts w:eastAsiaTheme="minorEastAsia" w:cstheme="minorBidi"/>
                <w:noProof/>
                <w:sz w:val="24"/>
                <w:szCs w:val="24"/>
              </w:rPr>
              <w:tab/>
            </w:r>
            <w:r w:rsidR="00BB50D4" w:rsidRPr="007C3D84">
              <w:rPr>
                <w:rStyle w:val="Hyperlink"/>
                <w:noProof/>
              </w:rPr>
              <w:t>Afwezigheden van leerplichtige leerlingen in het basisonderwijs– schema voor leerkrachten</w:t>
            </w:r>
            <w:r w:rsidR="00BB50D4">
              <w:rPr>
                <w:noProof/>
                <w:webHidden/>
              </w:rPr>
              <w:tab/>
            </w:r>
            <w:r w:rsidR="00BB50D4">
              <w:rPr>
                <w:noProof/>
                <w:webHidden/>
              </w:rPr>
              <w:fldChar w:fldCharType="begin"/>
            </w:r>
            <w:r w:rsidR="00BB50D4">
              <w:rPr>
                <w:noProof/>
                <w:webHidden/>
              </w:rPr>
              <w:instrText xml:space="preserve"> PAGEREF _Toc484451318 \h </w:instrText>
            </w:r>
            <w:r w:rsidR="00BB50D4">
              <w:rPr>
                <w:noProof/>
                <w:webHidden/>
              </w:rPr>
            </w:r>
            <w:r w:rsidR="00BB50D4">
              <w:rPr>
                <w:noProof/>
                <w:webHidden/>
              </w:rPr>
              <w:fldChar w:fldCharType="separate"/>
            </w:r>
            <w:r w:rsidR="00BB50D4">
              <w:rPr>
                <w:noProof/>
                <w:webHidden/>
              </w:rPr>
              <w:t>23</w:t>
            </w:r>
            <w:r w:rsidR="00BB50D4">
              <w:rPr>
                <w:noProof/>
                <w:webHidden/>
              </w:rPr>
              <w:fldChar w:fldCharType="end"/>
            </w:r>
          </w:hyperlink>
        </w:p>
        <w:p w14:paraId="223143FA" w14:textId="77777777" w:rsidR="00BB50D4" w:rsidRDefault="00230E3D">
          <w:pPr>
            <w:pStyle w:val="Inhopg2"/>
            <w:tabs>
              <w:tab w:val="left" w:pos="880"/>
              <w:tab w:val="right" w:pos="9344"/>
            </w:tabs>
            <w:rPr>
              <w:rFonts w:eastAsiaTheme="minorEastAsia" w:cstheme="minorBidi"/>
              <w:noProof/>
              <w:sz w:val="24"/>
              <w:szCs w:val="24"/>
            </w:rPr>
          </w:pPr>
          <w:hyperlink w:anchor="_Toc484451319" w:history="1">
            <w:r w:rsidR="00BB50D4" w:rsidRPr="007C3D84">
              <w:rPr>
                <w:rStyle w:val="Hyperlink"/>
                <w:noProof/>
              </w:rPr>
              <w:t>9.1.</w:t>
            </w:r>
            <w:r w:rsidR="00BB50D4">
              <w:rPr>
                <w:rFonts w:eastAsiaTheme="minorEastAsia" w:cstheme="minorBidi"/>
                <w:noProof/>
                <w:sz w:val="24"/>
                <w:szCs w:val="24"/>
              </w:rPr>
              <w:tab/>
            </w:r>
            <w:r w:rsidR="00BB50D4" w:rsidRPr="007C3D84">
              <w:rPr>
                <w:rStyle w:val="Hyperlink"/>
                <w:noProof/>
              </w:rPr>
              <w:t>Regelgeving</w:t>
            </w:r>
            <w:r w:rsidR="00BB50D4">
              <w:rPr>
                <w:noProof/>
                <w:webHidden/>
              </w:rPr>
              <w:tab/>
            </w:r>
            <w:r w:rsidR="00BB50D4">
              <w:rPr>
                <w:noProof/>
                <w:webHidden/>
              </w:rPr>
              <w:fldChar w:fldCharType="begin"/>
            </w:r>
            <w:r w:rsidR="00BB50D4">
              <w:rPr>
                <w:noProof/>
                <w:webHidden/>
              </w:rPr>
              <w:instrText xml:space="preserve"> PAGEREF _Toc484451319 \h </w:instrText>
            </w:r>
            <w:r w:rsidR="00BB50D4">
              <w:rPr>
                <w:noProof/>
                <w:webHidden/>
              </w:rPr>
            </w:r>
            <w:r w:rsidR="00BB50D4">
              <w:rPr>
                <w:noProof/>
                <w:webHidden/>
              </w:rPr>
              <w:fldChar w:fldCharType="separate"/>
            </w:r>
            <w:r w:rsidR="00BB50D4">
              <w:rPr>
                <w:noProof/>
                <w:webHidden/>
              </w:rPr>
              <w:t>23</w:t>
            </w:r>
            <w:r w:rsidR="00BB50D4">
              <w:rPr>
                <w:noProof/>
                <w:webHidden/>
              </w:rPr>
              <w:fldChar w:fldCharType="end"/>
            </w:r>
          </w:hyperlink>
        </w:p>
        <w:p w14:paraId="570983EB" w14:textId="77777777" w:rsidR="00BB50D4" w:rsidRDefault="00230E3D">
          <w:pPr>
            <w:pStyle w:val="Inhopg2"/>
            <w:tabs>
              <w:tab w:val="left" w:pos="880"/>
              <w:tab w:val="right" w:pos="9344"/>
            </w:tabs>
            <w:rPr>
              <w:rFonts w:eastAsiaTheme="minorEastAsia" w:cstheme="minorBidi"/>
              <w:noProof/>
              <w:sz w:val="24"/>
              <w:szCs w:val="24"/>
            </w:rPr>
          </w:pPr>
          <w:hyperlink w:anchor="_Toc484451320" w:history="1">
            <w:r w:rsidR="00BB50D4" w:rsidRPr="007C3D84">
              <w:rPr>
                <w:rStyle w:val="Hyperlink"/>
                <w:noProof/>
              </w:rPr>
              <w:t>9.2.</w:t>
            </w:r>
            <w:r w:rsidR="00BB50D4">
              <w:rPr>
                <w:rFonts w:eastAsiaTheme="minorEastAsia" w:cstheme="minorBidi"/>
                <w:noProof/>
                <w:sz w:val="24"/>
                <w:szCs w:val="24"/>
              </w:rPr>
              <w:tab/>
            </w:r>
            <w:r w:rsidR="00BB50D4" w:rsidRPr="007C3D84">
              <w:rPr>
                <w:rStyle w:val="Hyperlink"/>
                <w:noProof/>
              </w:rPr>
              <w:t>afwezig wegens ziekte</w:t>
            </w:r>
            <w:r w:rsidR="00BB50D4">
              <w:rPr>
                <w:noProof/>
                <w:webHidden/>
              </w:rPr>
              <w:tab/>
            </w:r>
            <w:r w:rsidR="00BB50D4">
              <w:rPr>
                <w:noProof/>
                <w:webHidden/>
              </w:rPr>
              <w:fldChar w:fldCharType="begin"/>
            </w:r>
            <w:r w:rsidR="00BB50D4">
              <w:rPr>
                <w:noProof/>
                <w:webHidden/>
              </w:rPr>
              <w:instrText xml:space="preserve"> PAGEREF _Toc484451320 \h </w:instrText>
            </w:r>
            <w:r w:rsidR="00BB50D4">
              <w:rPr>
                <w:noProof/>
                <w:webHidden/>
              </w:rPr>
            </w:r>
            <w:r w:rsidR="00BB50D4">
              <w:rPr>
                <w:noProof/>
                <w:webHidden/>
              </w:rPr>
              <w:fldChar w:fldCharType="separate"/>
            </w:r>
            <w:r w:rsidR="00BB50D4">
              <w:rPr>
                <w:noProof/>
                <w:webHidden/>
              </w:rPr>
              <w:t>23</w:t>
            </w:r>
            <w:r w:rsidR="00BB50D4">
              <w:rPr>
                <w:noProof/>
                <w:webHidden/>
              </w:rPr>
              <w:fldChar w:fldCharType="end"/>
            </w:r>
          </w:hyperlink>
        </w:p>
        <w:p w14:paraId="2316ADC2" w14:textId="77777777" w:rsidR="00BB50D4" w:rsidRDefault="00230E3D">
          <w:pPr>
            <w:pStyle w:val="Inhopg2"/>
            <w:tabs>
              <w:tab w:val="left" w:pos="880"/>
              <w:tab w:val="right" w:pos="9344"/>
            </w:tabs>
            <w:rPr>
              <w:rFonts w:eastAsiaTheme="minorEastAsia" w:cstheme="minorBidi"/>
              <w:noProof/>
              <w:sz w:val="24"/>
              <w:szCs w:val="24"/>
            </w:rPr>
          </w:pPr>
          <w:hyperlink w:anchor="_Toc484451321" w:history="1">
            <w:r w:rsidR="00BB50D4" w:rsidRPr="007C3D84">
              <w:rPr>
                <w:rStyle w:val="Hyperlink"/>
                <w:noProof/>
              </w:rPr>
              <w:t>9.3.</w:t>
            </w:r>
            <w:r w:rsidR="00BB50D4">
              <w:rPr>
                <w:rFonts w:eastAsiaTheme="minorEastAsia" w:cstheme="minorBidi"/>
                <w:noProof/>
                <w:sz w:val="24"/>
                <w:szCs w:val="24"/>
              </w:rPr>
              <w:tab/>
            </w:r>
            <w:r w:rsidR="00BB50D4" w:rsidRPr="007C3D84">
              <w:rPr>
                <w:rStyle w:val="Hyperlink"/>
                <w:noProof/>
              </w:rPr>
              <w:t>afwezig tijdens de lessen lichamelijke opvoeding en sportactiviteiten op school</w:t>
            </w:r>
            <w:r w:rsidR="00BB50D4">
              <w:rPr>
                <w:noProof/>
                <w:webHidden/>
              </w:rPr>
              <w:tab/>
            </w:r>
            <w:r w:rsidR="00BB50D4">
              <w:rPr>
                <w:noProof/>
                <w:webHidden/>
              </w:rPr>
              <w:fldChar w:fldCharType="begin"/>
            </w:r>
            <w:r w:rsidR="00BB50D4">
              <w:rPr>
                <w:noProof/>
                <w:webHidden/>
              </w:rPr>
              <w:instrText xml:space="preserve"> PAGEREF _Toc484451321 \h </w:instrText>
            </w:r>
            <w:r w:rsidR="00BB50D4">
              <w:rPr>
                <w:noProof/>
                <w:webHidden/>
              </w:rPr>
            </w:r>
            <w:r w:rsidR="00BB50D4">
              <w:rPr>
                <w:noProof/>
                <w:webHidden/>
              </w:rPr>
              <w:fldChar w:fldCharType="separate"/>
            </w:r>
            <w:r w:rsidR="00BB50D4">
              <w:rPr>
                <w:noProof/>
                <w:webHidden/>
              </w:rPr>
              <w:t>24</w:t>
            </w:r>
            <w:r w:rsidR="00BB50D4">
              <w:rPr>
                <w:noProof/>
                <w:webHidden/>
              </w:rPr>
              <w:fldChar w:fldCharType="end"/>
            </w:r>
          </w:hyperlink>
        </w:p>
        <w:p w14:paraId="3814A7B8" w14:textId="77777777" w:rsidR="00BB50D4" w:rsidRDefault="00230E3D">
          <w:pPr>
            <w:pStyle w:val="Inhopg2"/>
            <w:tabs>
              <w:tab w:val="left" w:pos="880"/>
              <w:tab w:val="right" w:pos="9344"/>
            </w:tabs>
            <w:rPr>
              <w:rFonts w:eastAsiaTheme="minorEastAsia" w:cstheme="minorBidi"/>
              <w:noProof/>
              <w:sz w:val="24"/>
              <w:szCs w:val="24"/>
            </w:rPr>
          </w:pPr>
          <w:hyperlink w:anchor="_Toc484451322" w:history="1">
            <w:r w:rsidR="00BB50D4" w:rsidRPr="007C3D84">
              <w:rPr>
                <w:rStyle w:val="Hyperlink"/>
                <w:noProof/>
              </w:rPr>
              <w:t>9.4.</w:t>
            </w:r>
            <w:r w:rsidR="00BB50D4">
              <w:rPr>
                <w:rFonts w:eastAsiaTheme="minorEastAsia" w:cstheme="minorBidi"/>
                <w:noProof/>
                <w:sz w:val="24"/>
                <w:szCs w:val="24"/>
              </w:rPr>
              <w:tab/>
            </w:r>
            <w:r w:rsidR="00BB50D4" w:rsidRPr="007C3D84">
              <w:rPr>
                <w:rStyle w:val="Hyperlink"/>
                <w:noProof/>
              </w:rPr>
              <w:t>afwezig om één van de volgende redenen</w:t>
            </w:r>
            <w:r w:rsidR="00BB50D4">
              <w:rPr>
                <w:noProof/>
                <w:webHidden/>
              </w:rPr>
              <w:tab/>
            </w:r>
            <w:r w:rsidR="00BB50D4">
              <w:rPr>
                <w:noProof/>
                <w:webHidden/>
              </w:rPr>
              <w:fldChar w:fldCharType="begin"/>
            </w:r>
            <w:r w:rsidR="00BB50D4">
              <w:rPr>
                <w:noProof/>
                <w:webHidden/>
              </w:rPr>
              <w:instrText xml:space="preserve"> PAGEREF _Toc484451322 \h </w:instrText>
            </w:r>
            <w:r w:rsidR="00BB50D4">
              <w:rPr>
                <w:noProof/>
                <w:webHidden/>
              </w:rPr>
            </w:r>
            <w:r w:rsidR="00BB50D4">
              <w:rPr>
                <w:noProof/>
                <w:webHidden/>
              </w:rPr>
              <w:fldChar w:fldCharType="separate"/>
            </w:r>
            <w:r w:rsidR="00BB50D4">
              <w:rPr>
                <w:noProof/>
                <w:webHidden/>
              </w:rPr>
              <w:t>24</w:t>
            </w:r>
            <w:r w:rsidR="00BB50D4">
              <w:rPr>
                <w:noProof/>
                <w:webHidden/>
              </w:rPr>
              <w:fldChar w:fldCharType="end"/>
            </w:r>
          </w:hyperlink>
        </w:p>
        <w:p w14:paraId="0B73192F" w14:textId="77777777" w:rsidR="00BB50D4" w:rsidRDefault="00230E3D">
          <w:pPr>
            <w:pStyle w:val="Inhopg2"/>
            <w:tabs>
              <w:tab w:val="left" w:pos="880"/>
              <w:tab w:val="right" w:pos="9344"/>
            </w:tabs>
            <w:rPr>
              <w:rFonts w:eastAsiaTheme="minorEastAsia" w:cstheme="minorBidi"/>
              <w:noProof/>
              <w:sz w:val="24"/>
              <w:szCs w:val="24"/>
            </w:rPr>
          </w:pPr>
          <w:hyperlink w:anchor="_Toc484451323" w:history="1">
            <w:r w:rsidR="00BB50D4" w:rsidRPr="007C3D84">
              <w:rPr>
                <w:rStyle w:val="Hyperlink"/>
                <w:noProof/>
              </w:rPr>
              <w:t>9.5.</w:t>
            </w:r>
            <w:r w:rsidR="00BB50D4">
              <w:rPr>
                <w:rFonts w:eastAsiaTheme="minorEastAsia" w:cstheme="minorBidi"/>
                <w:noProof/>
                <w:sz w:val="24"/>
                <w:szCs w:val="24"/>
              </w:rPr>
              <w:tab/>
            </w:r>
            <w:r w:rsidR="00BB50D4" w:rsidRPr="007C3D84">
              <w:rPr>
                <w:rStyle w:val="Hyperlink"/>
                <w:noProof/>
              </w:rPr>
              <w:t>afwezig met  toestemming van de schoolIs uw kind om een andere reden dan de hiervoor vermelde redenen afwezig, dan kan dit alleen na akkoord van de directeur en na overhandiging van een verklaring van de betrokken personen en/of een officieel document.</w:t>
            </w:r>
            <w:r w:rsidR="00BB50D4">
              <w:rPr>
                <w:noProof/>
                <w:webHidden/>
              </w:rPr>
              <w:tab/>
            </w:r>
            <w:r w:rsidR="00BB50D4">
              <w:rPr>
                <w:noProof/>
                <w:webHidden/>
              </w:rPr>
              <w:fldChar w:fldCharType="begin"/>
            </w:r>
            <w:r w:rsidR="00BB50D4">
              <w:rPr>
                <w:noProof/>
                <w:webHidden/>
              </w:rPr>
              <w:instrText xml:space="preserve"> PAGEREF _Toc484451323 \h </w:instrText>
            </w:r>
            <w:r w:rsidR="00BB50D4">
              <w:rPr>
                <w:noProof/>
                <w:webHidden/>
              </w:rPr>
            </w:r>
            <w:r w:rsidR="00BB50D4">
              <w:rPr>
                <w:noProof/>
                <w:webHidden/>
              </w:rPr>
              <w:fldChar w:fldCharType="separate"/>
            </w:r>
            <w:r w:rsidR="00BB50D4">
              <w:rPr>
                <w:noProof/>
                <w:webHidden/>
              </w:rPr>
              <w:t>25</w:t>
            </w:r>
            <w:r w:rsidR="00BB50D4">
              <w:rPr>
                <w:noProof/>
                <w:webHidden/>
              </w:rPr>
              <w:fldChar w:fldCharType="end"/>
            </w:r>
          </w:hyperlink>
        </w:p>
        <w:p w14:paraId="5999E3A9" w14:textId="77777777" w:rsidR="00BB50D4" w:rsidRDefault="00230E3D">
          <w:pPr>
            <w:pStyle w:val="Inhopg2"/>
            <w:tabs>
              <w:tab w:val="left" w:pos="880"/>
              <w:tab w:val="right" w:pos="9344"/>
            </w:tabs>
            <w:rPr>
              <w:rFonts w:eastAsiaTheme="minorEastAsia" w:cstheme="minorBidi"/>
              <w:noProof/>
              <w:sz w:val="24"/>
              <w:szCs w:val="24"/>
            </w:rPr>
          </w:pPr>
          <w:hyperlink w:anchor="_Toc484451324" w:history="1">
            <w:r w:rsidR="00BB50D4" w:rsidRPr="007C3D84">
              <w:rPr>
                <w:rStyle w:val="Hyperlink"/>
                <w:noProof/>
              </w:rPr>
              <w:t>9.6.</w:t>
            </w:r>
            <w:r w:rsidR="00BB50D4">
              <w:rPr>
                <w:rFonts w:eastAsiaTheme="minorEastAsia" w:cstheme="minorBidi"/>
                <w:noProof/>
                <w:sz w:val="24"/>
                <w:szCs w:val="24"/>
              </w:rPr>
              <w:tab/>
            </w:r>
            <w:r w:rsidR="00BB50D4" w:rsidRPr="007C3D84">
              <w:rPr>
                <w:rStyle w:val="Hyperlink"/>
                <w:noProof/>
              </w:rPr>
              <w:t>tijdelijk onderwijs aan huis en synchroon internetonderwijs</w:t>
            </w:r>
            <w:r w:rsidR="00BB50D4">
              <w:rPr>
                <w:noProof/>
                <w:webHidden/>
              </w:rPr>
              <w:tab/>
            </w:r>
            <w:r w:rsidR="00BB50D4">
              <w:rPr>
                <w:noProof/>
                <w:webHidden/>
              </w:rPr>
              <w:fldChar w:fldCharType="begin"/>
            </w:r>
            <w:r w:rsidR="00BB50D4">
              <w:rPr>
                <w:noProof/>
                <w:webHidden/>
              </w:rPr>
              <w:instrText xml:space="preserve"> PAGEREF _Toc484451324 \h </w:instrText>
            </w:r>
            <w:r w:rsidR="00BB50D4">
              <w:rPr>
                <w:noProof/>
                <w:webHidden/>
              </w:rPr>
            </w:r>
            <w:r w:rsidR="00BB50D4">
              <w:rPr>
                <w:noProof/>
                <w:webHidden/>
              </w:rPr>
              <w:fldChar w:fldCharType="separate"/>
            </w:r>
            <w:r w:rsidR="00BB50D4">
              <w:rPr>
                <w:noProof/>
                <w:webHidden/>
              </w:rPr>
              <w:t>25</w:t>
            </w:r>
            <w:r w:rsidR="00BB50D4">
              <w:rPr>
                <w:noProof/>
                <w:webHidden/>
              </w:rPr>
              <w:fldChar w:fldCharType="end"/>
            </w:r>
          </w:hyperlink>
        </w:p>
        <w:p w14:paraId="7FBF9E16" w14:textId="77777777" w:rsidR="00BB50D4" w:rsidRDefault="00230E3D">
          <w:pPr>
            <w:pStyle w:val="Inhopg2"/>
            <w:tabs>
              <w:tab w:val="left" w:pos="880"/>
              <w:tab w:val="right" w:pos="9344"/>
            </w:tabs>
            <w:rPr>
              <w:rFonts w:eastAsiaTheme="minorEastAsia" w:cstheme="minorBidi"/>
              <w:noProof/>
              <w:sz w:val="24"/>
              <w:szCs w:val="24"/>
            </w:rPr>
          </w:pPr>
          <w:hyperlink w:anchor="_Toc484451325" w:history="1">
            <w:r w:rsidR="00BB50D4" w:rsidRPr="007C3D84">
              <w:rPr>
                <w:rStyle w:val="Hyperlink"/>
                <w:noProof/>
              </w:rPr>
              <w:t>9.7.</w:t>
            </w:r>
            <w:r w:rsidR="00BB50D4">
              <w:rPr>
                <w:rFonts w:eastAsiaTheme="minorEastAsia" w:cstheme="minorBidi"/>
                <w:noProof/>
                <w:sz w:val="24"/>
                <w:szCs w:val="24"/>
              </w:rPr>
              <w:tab/>
            </w:r>
            <w:r w:rsidR="00BB50D4" w:rsidRPr="007C3D84">
              <w:rPr>
                <w:rStyle w:val="Hyperlink"/>
                <w:noProof/>
              </w:rPr>
              <w:t>problematische afwezigheid</w:t>
            </w:r>
            <w:r w:rsidR="00BB50D4">
              <w:rPr>
                <w:noProof/>
                <w:webHidden/>
              </w:rPr>
              <w:tab/>
            </w:r>
            <w:r w:rsidR="00BB50D4">
              <w:rPr>
                <w:noProof/>
                <w:webHidden/>
              </w:rPr>
              <w:fldChar w:fldCharType="begin"/>
            </w:r>
            <w:r w:rsidR="00BB50D4">
              <w:rPr>
                <w:noProof/>
                <w:webHidden/>
              </w:rPr>
              <w:instrText xml:space="preserve"> PAGEREF _Toc484451325 \h </w:instrText>
            </w:r>
            <w:r w:rsidR="00BB50D4">
              <w:rPr>
                <w:noProof/>
                <w:webHidden/>
              </w:rPr>
            </w:r>
            <w:r w:rsidR="00BB50D4">
              <w:rPr>
                <w:noProof/>
                <w:webHidden/>
              </w:rPr>
              <w:fldChar w:fldCharType="separate"/>
            </w:r>
            <w:r w:rsidR="00BB50D4">
              <w:rPr>
                <w:noProof/>
                <w:webHidden/>
              </w:rPr>
              <w:t>26</w:t>
            </w:r>
            <w:r w:rsidR="00BB50D4">
              <w:rPr>
                <w:noProof/>
                <w:webHidden/>
              </w:rPr>
              <w:fldChar w:fldCharType="end"/>
            </w:r>
          </w:hyperlink>
        </w:p>
        <w:p w14:paraId="7520AE12" w14:textId="77777777" w:rsidR="00BB50D4" w:rsidRDefault="00230E3D" w:rsidP="00440D5E">
          <w:pPr>
            <w:pStyle w:val="Inhopg1"/>
            <w:rPr>
              <w:rFonts w:eastAsiaTheme="minorEastAsia" w:cstheme="minorBidi"/>
              <w:noProof/>
              <w:sz w:val="24"/>
              <w:szCs w:val="24"/>
            </w:rPr>
          </w:pPr>
          <w:hyperlink w:anchor="_Toc484451326" w:history="1">
            <w:r w:rsidR="00BB50D4" w:rsidRPr="007C3D84">
              <w:rPr>
                <w:rStyle w:val="Hyperlink"/>
                <w:rFonts w:eastAsia="Calibri"/>
                <w:noProof/>
                <w:snapToGrid w:val="0"/>
              </w:rPr>
              <w:t>10.</w:t>
            </w:r>
            <w:r w:rsidR="00BB50D4">
              <w:rPr>
                <w:rFonts w:eastAsiaTheme="minorEastAsia" w:cstheme="minorBidi"/>
                <w:noProof/>
                <w:sz w:val="24"/>
                <w:szCs w:val="24"/>
              </w:rPr>
              <w:tab/>
            </w:r>
            <w:r w:rsidR="00BB50D4" w:rsidRPr="007C3D84">
              <w:rPr>
                <w:rStyle w:val="Hyperlink"/>
                <w:rFonts w:eastAsia="Calibri"/>
                <w:noProof/>
                <w:snapToGrid w:val="0"/>
              </w:rPr>
              <w:t>CLB: schoolnabije partner</w:t>
            </w:r>
            <w:r w:rsidR="00BB50D4">
              <w:rPr>
                <w:noProof/>
                <w:webHidden/>
              </w:rPr>
              <w:tab/>
            </w:r>
            <w:r w:rsidR="00BB50D4">
              <w:rPr>
                <w:noProof/>
                <w:webHidden/>
              </w:rPr>
              <w:fldChar w:fldCharType="begin"/>
            </w:r>
            <w:r w:rsidR="00BB50D4">
              <w:rPr>
                <w:noProof/>
                <w:webHidden/>
              </w:rPr>
              <w:instrText xml:space="preserve"> PAGEREF _Toc484451326 \h </w:instrText>
            </w:r>
            <w:r w:rsidR="00BB50D4">
              <w:rPr>
                <w:noProof/>
                <w:webHidden/>
              </w:rPr>
            </w:r>
            <w:r w:rsidR="00BB50D4">
              <w:rPr>
                <w:noProof/>
                <w:webHidden/>
              </w:rPr>
              <w:fldChar w:fldCharType="separate"/>
            </w:r>
            <w:r w:rsidR="00BB50D4">
              <w:rPr>
                <w:noProof/>
                <w:webHidden/>
              </w:rPr>
              <w:t>27</w:t>
            </w:r>
            <w:r w:rsidR="00BB50D4">
              <w:rPr>
                <w:noProof/>
                <w:webHidden/>
              </w:rPr>
              <w:fldChar w:fldCharType="end"/>
            </w:r>
          </w:hyperlink>
        </w:p>
        <w:p w14:paraId="01C2E0F4" w14:textId="77777777" w:rsidR="00BB50D4" w:rsidRDefault="00230E3D">
          <w:pPr>
            <w:pStyle w:val="Inhopg2"/>
            <w:tabs>
              <w:tab w:val="left" w:pos="1100"/>
              <w:tab w:val="right" w:pos="9344"/>
            </w:tabs>
            <w:rPr>
              <w:rFonts w:eastAsiaTheme="minorEastAsia" w:cstheme="minorBidi"/>
              <w:noProof/>
              <w:sz w:val="24"/>
              <w:szCs w:val="24"/>
            </w:rPr>
          </w:pPr>
          <w:hyperlink w:anchor="_Toc484451327" w:history="1">
            <w:r w:rsidR="00BB50D4" w:rsidRPr="007C3D84">
              <w:rPr>
                <w:rStyle w:val="Hyperlink"/>
                <w:rFonts w:eastAsia="Calibri"/>
                <w:noProof/>
                <w:snapToGrid w:val="0"/>
              </w:rPr>
              <w:t>10.1.</w:t>
            </w:r>
            <w:r w:rsidR="00BB50D4">
              <w:rPr>
                <w:rFonts w:eastAsiaTheme="minorEastAsia" w:cstheme="minorBidi"/>
                <w:noProof/>
                <w:sz w:val="24"/>
                <w:szCs w:val="24"/>
              </w:rPr>
              <w:tab/>
            </w:r>
            <w:r w:rsidR="00BB50D4" w:rsidRPr="007C3D84">
              <w:rPr>
                <w:rStyle w:val="Hyperlink"/>
                <w:rFonts w:eastAsia="Calibri"/>
                <w:noProof/>
                <w:snapToGrid w:val="0"/>
              </w:rPr>
              <w:t>het begeleidende centrum voor leerlingenbegeleiding</w:t>
            </w:r>
            <w:r w:rsidR="00BB50D4">
              <w:rPr>
                <w:noProof/>
                <w:webHidden/>
              </w:rPr>
              <w:tab/>
            </w:r>
            <w:r w:rsidR="00BB50D4">
              <w:rPr>
                <w:noProof/>
                <w:webHidden/>
              </w:rPr>
              <w:fldChar w:fldCharType="begin"/>
            </w:r>
            <w:r w:rsidR="00BB50D4">
              <w:rPr>
                <w:noProof/>
                <w:webHidden/>
              </w:rPr>
              <w:instrText xml:space="preserve"> PAGEREF _Toc484451327 \h </w:instrText>
            </w:r>
            <w:r w:rsidR="00BB50D4">
              <w:rPr>
                <w:noProof/>
                <w:webHidden/>
              </w:rPr>
            </w:r>
            <w:r w:rsidR="00BB50D4">
              <w:rPr>
                <w:noProof/>
                <w:webHidden/>
              </w:rPr>
              <w:fldChar w:fldCharType="separate"/>
            </w:r>
            <w:r w:rsidR="00BB50D4">
              <w:rPr>
                <w:noProof/>
                <w:webHidden/>
              </w:rPr>
              <w:t>27</w:t>
            </w:r>
            <w:r w:rsidR="00BB50D4">
              <w:rPr>
                <w:noProof/>
                <w:webHidden/>
              </w:rPr>
              <w:fldChar w:fldCharType="end"/>
            </w:r>
          </w:hyperlink>
        </w:p>
        <w:p w14:paraId="2C3CA039" w14:textId="77777777" w:rsidR="00BB50D4" w:rsidRDefault="00230E3D">
          <w:pPr>
            <w:pStyle w:val="Inhopg2"/>
            <w:tabs>
              <w:tab w:val="left" w:pos="1100"/>
              <w:tab w:val="right" w:pos="9344"/>
            </w:tabs>
            <w:rPr>
              <w:rFonts w:eastAsiaTheme="minorEastAsia" w:cstheme="minorBidi"/>
              <w:noProof/>
              <w:sz w:val="24"/>
              <w:szCs w:val="24"/>
            </w:rPr>
          </w:pPr>
          <w:hyperlink w:anchor="_Toc484451328" w:history="1">
            <w:r w:rsidR="00BB50D4" w:rsidRPr="007C3D84">
              <w:rPr>
                <w:rStyle w:val="Hyperlink"/>
                <w:rFonts w:eastAsia="Calibri"/>
                <w:noProof/>
                <w:snapToGrid w:val="0"/>
              </w:rPr>
              <w:t>10.2.</w:t>
            </w:r>
            <w:r w:rsidR="00BB50D4">
              <w:rPr>
                <w:rFonts w:eastAsiaTheme="minorEastAsia" w:cstheme="minorBidi"/>
                <w:noProof/>
                <w:sz w:val="24"/>
                <w:szCs w:val="24"/>
              </w:rPr>
              <w:tab/>
            </w:r>
            <w:r w:rsidR="00BB50D4" w:rsidRPr="007C3D84">
              <w:rPr>
                <w:rStyle w:val="Hyperlink"/>
                <w:rFonts w:eastAsia="Calibri"/>
                <w:noProof/>
                <w:snapToGrid w:val="0"/>
              </w:rPr>
              <w:t>het CLB en haar werkingsprincipes</w:t>
            </w:r>
            <w:r w:rsidR="00BB50D4">
              <w:rPr>
                <w:noProof/>
                <w:webHidden/>
              </w:rPr>
              <w:tab/>
            </w:r>
            <w:r w:rsidR="00BB50D4">
              <w:rPr>
                <w:noProof/>
                <w:webHidden/>
              </w:rPr>
              <w:fldChar w:fldCharType="begin"/>
            </w:r>
            <w:r w:rsidR="00BB50D4">
              <w:rPr>
                <w:noProof/>
                <w:webHidden/>
              </w:rPr>
              <w:instrText xml:space="preserve"> PAGEREF _Toc484451328 \h </w:instrText>
            </w:r>
            <w:r w:rsidR="00BB50D4">
              <w:rPr>
                <w:noProof/>
                <w:webHidden/>
              </w:rPr>
            </w:r>
            <w:r w:rsidR="00BB50D4">
              <w:rPr>
                <w:noProof/>
                <w:webHidden/>
              </w:rPr>
              <w:fldChar w:fldCharType="separate"/>
            </w:r>
            <w:r w:rsidR="00BB50D4">
              <w:rPr>
                <w:noProof/>
                <w:webHidden/>
              </w:rPr>
              <w:t>27</w:t>
            </w:r>
            <w:r w:rsidR="00BB50D4">
              <w:rPr>
                <w:noProof/>
                <w:webHidden/>
              </w:rPr>
              <w:fldChar w:fldCharType="end"/>
            </w:r>
          </w:hyperlink>
        </w:p>
        <w:p w14:paraId="2CDB6B4D" w14:textId="77777777" w:rsidR="00BB50D4" w:rsidRDefault="00230E3D">
          <w:pPr>
            <w:pStyle w:val="Inhopg3"/>
            <w:tabs>
              <w:tab w:val="left" w:pos="1320"/>
            </w:tabs>
            <w:rPr>
              <w:rFonts w:eastAsiaTheme="minorEastAsia" w:cstheme="minorBidi"/>
              <w:noProof/>
              <w:sz w:val="24"/>
              <w:szCs w:val="24"/>
            </w:rPr>
          </w:pPr>
          <w:hyperlink w:anchor="_Toc484451329" w:history="1">
            <w:r w:rsidR="00BB50D4" w:rsidRPr="007C3D84">
              <w:rPr>
                <w:rStyle w:val="Hyperlink"/>
                <w:rFonts w:eastAsia="Calibri"/>
                <w:noProof/>
                <w:snapToGrid w:val="0"/>
              </w:rPr>
              <w:t>10.2.1.</w:t>
            </w:r>
            <w:r w:rsidR="00BB50D4">
              <w:rPr>
                <w:rFonts w:eastAsiaTheme="minorEastAsia" w:cstheme="minorBidi"/>
                <w:noProof/>
                <w:sz w:val="24"/>
                <w:szCs w:val="24"/>
              </w:rPr>
              <w:tab/>
            </w:r>
            <w:r w:rsidR="00BB50D4" w:rsidRPr="007C3D84">
              <w:rPr>
                <w:rStyle w:val="Hyperlink"/>
                <w:rFonts w:eastAsia="Calibri"/>
                <w:noProof/>
                <w:snapToGrid w:val="0"/>
              </w:rPr>
              <w:t>Wat doet een centrum voor leerlingenbegeleiding?</w:t>
            </w:r>
            <w:r w:rsidR="00BB50D4">
              <w:rPr>
                <w:noProof/>
                <w:webHidden/>
              </w:rPr>
              <w:tab/>
            </w:r>
            <w:r w:rsidR="00BB50D4">
              <w:rPr>
                <w:noProof/>
                <w:webHidden/>
              </w:rPr>
              <w:fldChar w:fldCharType="begin"/>
            </w:r>
            <w:r w:rsidR="00BB50D4">
              <w:rPr>
                <w:noProof/>
                <w:webHidden/>
              </w:rPr>
              <w:instrText xml:space="preserve"> PAGEREF _Toc484451329 \h </w:instrText>
            </w:r>
            <w:r w:rsidR="00BB50D4">
              <w:rPr>
                <w:noProof/>
                <w:webHidden/>
              </w:rPr>
            </w:r>
            <w:r w:rsidR="00BB50D4">
              <w:rPr>
                <w:noProof/>
                <w:webHidden/>
              </w:rPr>
              <w:fldChar w:fldCharType="separate"/>
            </w:r>
            <w:r w:rsidR="00BB50D4">
              <w:rPr>
                <w:noProof/>
                <w:webHidden/>
              </w:rPr>
              <w:t>27</w:t>
            </w:r>
            <w:r w:rsidR="00BB50D4">
              <w:rPr>
                <w:noProof/>
                <w:webHidden/>
              </w:rPr>
              <w:fldChar w:fldCharType="end"/>
            </w:r>
          </w:hyperlink>
        </w:p>
        <w:p w14:paraId="78B0231D" w14:textId="77777777" w:rsidR="00BB50D4" w:rsidRDefault="00230E3D">
          <w:pPr>
            <w:pStyle w:val="Inhopg3"/>
            <w:tabs>
              <w:tab w:val="left" w:pos="1320"/>
            </w:tabs>
            <w:rPr>
              <w:rFonts w:eastAsiaTheme="minorEastAsia" w:cstheme="minorBidi"/>
              <w:noProof/>
              <w:sz w:val="24"/>
              <w:szCs w:val="24"/>
            </w:rPr>
          </w:pPr>
          <w:hyperlink w:anchor="_Toc484451330" w:history="1">
            <w:r w:rsidR="00BB50D4" w:rsidRPr="007C3D84">
              <w:rPr>
                <w:rStyle w:val="Hyperlink"/>
                <w:rFonts w:eastAsia="Calibri"/>
                <w:noProof/>
                <w:snapToGrid w:val="0"/>
              </w:rPr>
              <w:t>10.2.2.</w:t>
            </w:r>
            <w:r w:rsidR="00BB50D4">
              <w:rPr>
                <w:rFonts w:eastAsiaTheme="minorEastAsia" w:cstheme="minorBidi"/>
                <w:noProof/>
                <w:sz w:val="24"/>
                <w:szCs w:val="24"/>
              </w:rPr>
              <w:tab/>
            </w:r>
            <w:r w:rsidR="00BB50D4" w:rsidRPr="007C3D84">
              <w:rPr>
                <w:rStyle w:val="Hyperlink"/>
                <w:rFonts w:eastAsia="Calibri"/>
                <w:noProof/>
                <w:snapToGrid w:val="0"/>
              </w:rPr>
              <w:t>werkingsprincipes</w:t>
            </w:r>
            <w:r w:rsidR="00BB50D4">
              <w:rPr>
                <w:noProof/>
                <w:webHidden/>
              </w:rPr>
              <w:tab/>
            </w:r>
            <w:r w:rsidR="00BB50D4">
              <w:rPr>
                <w:noProof/>
                <w:webHidden/>
              </w:rPr>
              <w:fldChar w:fldCharType="begin"/>
            </w:r>
            <w:r w:rsidR="00BB50D4">
              <w:rPr>
                <w:noProof/>
                <w:webHidden/>
              </w:rPr>
              <w:instrText xml:space="preserve"> PAGEREF _Toc484451330 \h </w:instrText>
            </w:r>
            <w:r w:rsidR="00BB50D4">
              <w:rPr>
                <w:noProof/>
                <w:webHidden/>
              </w:rPr>
            </w:r>
            <w:r w:rsidR="00BB50D4">
              <w:rPr>
                <w:noProof/>
                <w:webHidden/>
              </w:rPr>
              <w:fldChar w:fldCharType="separate"/>
            </w:r>
            <w:r w:rsidR="00BB50D4">
              <w:rPr>
                <w:noProof/>
                <w:webHidden/>
              </w:rPr>
              <w:t>27</w:t>
            </w:r>
            <w:r w:rsidR="00BB50D4">
              <w:rPr>
                <w:noProof/>
                <w:webHidden/>
              </w:rPr>
              <w:fldChar w:fldCharType="end"/>
            </w:r>
          </w:hyperlink>
        </w:p>
        <w:p w14:paraId="18400DF1" w14:textId="77777777" w:rsidR="00BB50D4" w:rsidRDefault="00230E3D">
          <w:pPr>
            <w:pStyle w:val="Inhopg2"/>
            <w:tabs>
              <w:tab w:val="left" w:pos="1100"/>
              <w:tab w:val="right" w:pos="9344"/>
            </w:tabs>
            <w:rPr>
              <w:rFonts w:eastAsiaTheme="minorEastAsia" w:cstheme="minorBidi"/>
              <w:noProof/>
              <w:sz w:val="24"/>
              <w:szCs w:val="24"/>
            </w:rPr>
          </w:pPr>
          <w:hyperlink w:anchor="_Toc484451331" w:history="1">
            <w:r w:rsidR="00BB50D4" w:rsidRPr="007C3D84">
              <w:rPr>
                <w:rStyle w:val="Hyperlink"/>
                <w:rFonts w:eastAsia="Calibri"/>
                <w:noProof/>
                <w:snapToGrid w:val="0"/>
              </w:rPr>
              <w:t>10.3.</w:t>
            </w:r>
            <w:r w:rsidR="00BB50D4">
              <w:rPr>
                <w:rFonts w:eastAsiaTheme="minorEastAsia" w:cstheme="minorBidi"/>
                <w:noProof/>
                <w:sz w:val="24"/>
                <w:szCs w:val="24"/>
              </w:rPr>
              <w:tab/>
            </w:r>
            <w:r w:rsidR="00BB50D4" w:rsidRPr="007C3D84">
              <w:rPr>
                <w:rStyle w:val="Hyperlink"/>
                <w:rFonts w:eastAsia="Calibri"/>
                <w:noProof/>
                <w:snapToGrid w:val="0"/>
              </w:rPr>
              <w:t>begeleiding, preventieve gezondheidszorg &amp; schoolondersteuning</w:t>
            </w:r>
            <w:r w:rsidR="00BB50D4">
              <w:rPr>
                <w:noProof/>
                <w:webHidden/>
              </w:rPr>
              <w:tab/>
            </w:r>
            <w:r w:rsidR="00BB50D4">
              <w:rPr>
                <w:noProof/>
                <w:webHidden/>
              </w:rPr>
              <w:fldChar w:fldCharType="begin"/>
            </w:r>
            <w:r w:rsidR="00BB50D4">
              <w:rPr>
                <w:noProof/>
                <w:webHidden/>
              </w:rPr>
              <w:instrText xml:space="preserve"> PAGEREF _Toc484451331 \h </w:instrText>
            </w:r>
            <w:r w:rsidR="00BB50D4">
              <w:rPr>
                <w:noProof/>
                <w:webHidden/>
              </w:rPr>
            </w:r>
            <w:r w:rsidR="00BB50D4">
              <w:rPr>
                <w:noProof/>
                <w:webHidden/>
              </w:rPr>
              <w:fldChar w:fldCharType="separate"/>
            </w:r>
            <w:r w:rsidR="00BB50D4">
              <w:rPr>
                <w:noProof/>
                <w:webHidden/>
              </w:rPr>
              <w:t>29</w:t>
            </w:r>
            <w:r w:rsidR="00BB50D4">
              <w:rPr>
                <w:noProof/>
                <w:webHidden/>
              </w:rPr>
              <w:fldChar w:fldCharType="end"/>
            </w:r>
          </w:hyperlink>
        </w:p>
        <w:p w14:paraId="6C639A82" w14:textId="77777777" w:rsidR="00BB50D4" w:rsidRDefault="00230E3D">
          <w:pPr>
            <w:pStyle w:val="Inhopg3"/>
            <w:tabs>
              <w:tab w:val="left" w:pos="1320"/>
            </w:tabs>
            <w:rPr>
              <w:rFonts w:eastAsiaTheme="minorEastAsia" w:cstheme="minorBidi"/>
              <w:noProof/>
              <w:sz w:val="24"/>
              <w:szCs w:val="24"/>
            </w:rPr>
          </w:pPr>
          <w:hyperlink w:anchor="_Toc484451332" w:history="1">
            <w:r w:rsidR="00BB50D4" w:rsidRPr="007C3D84">
              <w:rPr>
                <w:rStyle w:val="Hyperlink"/>
                <w:rFonts w:eastAsia="Calibri"/>
                <w:noProof/>
                <w:snapToGrid w:val="0"/>
              </w:rPr>
              <w:t>10.3.1.</w:t>
            </w:r>
            <w:r w:rsidR="00BB50D4">
              <w:rPr>
                <w:rFonts w:eastAsiaTheme="minorEastAsia" w:cstheme="minorBidi"/>
                <w:noProof/>
                <w:sz w:val="24"/>
                <w:szCs w:val="24"/>
              </w:rPr>
              <w:tab/>
            </w:r>
            <w:r w:rsidR="00BB50D4" w:rsidRPr="007C3D84">
              <w:rPr>
                <w:rStyle w:val="Hyperlink"/>
                <w:rFonts w:eastAsia="Calibri"/>
                <w:noProof/>
                <w:snapToGrid w:val="0"/>
              </w:rPr>
              <w:t>begeleiding en schoolondersteuning</w:t>
            </w:r>
            <w:r w:rsidR="00BB50D4">
              <w:rPr>
                <w:noProof/>
                <w:webHidden/>
              </w:rPr>
              <w:tab/>
            </w:r>
            <w:r w:rsidR="00BB50D4">
              <w:rPr>
                <w:noProof/>
                <w:webHidden/>
              </w:rPr>
              <w:fldChar w:fldCharType="begin"/>
            </w:r>
            <w:r w:rsidR="00BB50D4">
              <w:rPr>
                <w:noProof/>
                <w:webHidden/>
              </w:rPr>
              <w:instrText xml:space="preserve"> PAGEREF _Toc484451332 \h </w:instrText>
            </w:r>
            <w:r w:rsidR="00BB50D4">
              <w:rPr>
                <w:noProof/>
                <w:webHidden/>
              </w:rPr>
            </w:r>
            <w:r w:rsidR="00BB50D4">
              <w:rPr>
                <w:noProof/>
                <w:webHidden/>
              </w:rPr>
              <w:fldChar w:fldCharType="separate"/>
            </w:r>
            <w:r w:rsidR="00BB50D4">
              <w:rPr>
                <w:noProof/>
                <w:webHidden/>
              </w:rPr>
              <w:t>29</w:t>
            </w:r>
            <w:r w:rsidR="00BB50D4">
              <w:rPr>
                <w:noProof/>
                <w:webHidden/>
              </w:rPr>
              <w:fldChar w:fldCharType="end"/>
            </w:r>
          </w:hyperlink>
        </w:p>
        <w:p w14:paraId="442B63C3" w14:textId="77777777" w:rsidR="00BB50D4" w:rsidRDefault="00230E3D">
          <w:pPr>
            <w:pStyle w:val="Inhopg3"/>
            <w:tabs>
              <w:tab w:val="left" w:pos="1320"/>
            </w:tabs>
            <w:rPr>
              <w:rFonts w:eastAsiaTheme="minorEastAsia" w:cstheme="minorBidi"/>
              <w:noProof/>
              <w:sz w:val="24"/>
              <w:szCs w:val="24"/>
            </w:rPr>
          </w:pPr>
          <w:hyperlink w:anchor="_Toc484451333" w:history="1">
            <w:r w:rsidR="00BB50D4" w:rsidRPr="007C3D84">
              <w:rPr>
                <w:rStyle w:val="Hyperlink"/>
                <w:rFonts w:eastAsia="Calibri"/>
                <w:noProof/>
                <w:snapToGrid w:val="0"/>
              </w:rPr>
              <w:t>10.3.2.</w:t>
            </w:r>
            <w:r w:rsidR="00BB50D4">
              <w:rPr>
                <w:rFonts w:eastAsiaTheme="minorEastAsia" w:cstheme="minorBidi"/>
                <w:noProof/>
                <w:sz w:val="24"/>
                <w:szCs w:val="24"/>
              </w:rPr>
              <w:tab/>
            </w:r>
            <w:r w:rsidR="00BB50D4" w:rsidRPr="007C3D84">
              <w:rPr>
                <w:rStyle w:val="Hyperlink"/>
                <w:rFonts w:eastAsia="Calibri"/>
                <w:noProof/>
                <w:snapToGrid w:val="0"/>
              </w:rPr>
              <w:t>vraag gestuurde begeleiding</w:t>
            </w:r>
            <w:r w:rsidR="00BB50D4">
              <w:rPr>
                <w:noProof/>
                <w:webHidden/>
              </w:rPr>
              <w:tab/>
            </w:r>
            <w:r w:rsidR="00BB50D4">
              <w:rPr>
                <w:noProof/>
                <w:webHidden/>
              </w:rPr>
              <w:fldChar w:fldCharType="begin"/>
            </w:r>
            <w:r w:rsidR="00BB50D4">
              <w:rPr>
                <w:noProof/>
                <w:webHidden/>
              </w:rPr>
              <w:instrText xml:space="preserve"> PAGEREF _Toc484451333 \h </w:instrText>
            </w:r>
            <w:r w:rsidR="00BB50D4">
              <w:rPr>
                <w:noProof/>
                <w:webHidden/>
              </w:rPr>
            </w:r>
            <w:r w:rsidR="00BB50D4">
              <w:rPr>
                <w:noProof/>
                <w:webHidden/>
              </w:rPr>
              <w:fldChar w:fldCharType="separate"/>
            </w:r>
            <w:r w:rsidR="00BB50D4">
              <w:rPr>
                <w:noProof/>
                <w:webHidden/>
              </w:rPr>
              <w:t>29</w:t>
            </w:r>
            <w:r w:rsidR="00BB50D4">
              <w:rPr>
                <w:noProof/>
                <w:webHidden/>
              </w:rPr>
              <w:fldChar w:fldCharType="end"/>
            </w:r>
          </w:hyperlink>
        </w:p>
        <w:p w14:paraId="4F9F1777" w14:textId="77777777" w:rsidR="00BB50D4" w:rsidRDefault="00230E3D">
          <w:pPr>
            <w:pStyle w:val="Inhopg3"/>
            <w:tabs>
              <w:tab w:val="left" w:pos="1320"/>
            </w:tabs>
            <w:rPr>
              <w:rFonts w:eastAsiaTheme="minorEastAsia" w:cstheme="minorBidi"/>
              <w:noProof/>
              <w:sz w:val="24"/>
              <w:szCs w:val="24"/>
            </w:rPr>
          </w:pPr>
          <w:hyperlink w:anchor="_Toc484451334" w:history="1">
            <w:r w:rsidR="00BB50D4" w:rsidRPr="007C3D84">
              <w:rPr>
                <w:rStyle w:val="Hyperlink"/>
                <w:rFonts w:eastAsia="Calibri"/>
                <w:noProof/>
                <w:snapToGrid w:val="0"/>
              </w:rPr>
              <w:t>10.3.3.</w:t>
            </w:r>
            <w:r w:rsidR="00BB50D4">
              <w:rPr>
                <w:rFonts w:eastAsiaTheme="minorEastAsia" w:cstheme="minorBidi"/>
                <w:noProof/>
                <w:sz w:val="24"/>
                <w:szCs w:val="24"/>
              </w:rPr>
              <w:tab/>
            </w:r>
            <w:r w:rsidR="00BB50D4" w:rsidRPr="007C3D84">
              <w:rPr>
                <w:rStyle w:val="Hyperlink"/>
                <w:rFonts w:eastAsia="Calibri"/>
                <w:noProof/>
                <w:snapToGrid w:val="0"/>
              </w:rPr>
              <w:t>Met welke vragen kun je zoal bij ons terecht?</w:t>
            </w:r>
            <w:r w:rsidR="00BB50D4">
              <w:rPr>
                <w:noProof/>
                <w:webHidden/>
              </w:rPr>
              <w:tab/>
            </w:r>
            <w:r w:rsidR="00BB50D4">
              <w:rPr>
                <w:noProof/>
                <w:webHidden/>
              </w:rPr>
              <w:fldChar w:fldCharType="begin"/>
            </w:r>
            <w:r w:rsidR="00BB50D4">
              <w:rPr>
                <w:noProof/>
                <w:webHidden/>
              </w:rPr>
              <w:instrText xml:space="preserve"> PAGEREF _Toc484451334 \h </w:instrText>
            </w:r>
            <w:r w:rsidR="00BB50D4">
              <w:rPr>
                <w:noProof/>
                <w:webHidden/>
              </w:rPr>
            </w:r>
            <w:r w:rsidR="00BB50D4">
              <w:rPr>
                <w:noProof/>
                <w:webHidden/>
              </w:rPr>
              <w:fldChar w:fldCharType="separate"/>
            </w:r>
            <w:r w:rsidR="00BB50D4">
              <w:rPr>
                <w:noProof/>
                <w:webHidden/>
              </w:rPr>
              <w:t>30</w:t>
            </w:r>
            <w:r w:rsidR="00BB50D4">
              <w:rPr>
                <w:noProof/>
                <w:webHidden/>
              </w:rPr>
              <w:fldChar w:fldCharType="end"/>
            </w:r>
          </w:hyperlink>
        </w:p>
        <w:p w14:paraId="25541217" w14:textId="77777777" w:rsidR="00BB50D4" w:rsidRDefault="00230E3D">
          <w:pPr>
            <w:pStyle w:val="Inhopg3"/>
            <w:tabs>
              <w:tab w:val="left" w:pos="1320"/>
            </w:tabs>
            <w:rPr>
              <w:rFonts w:eastAsiaTheme="minorEastAsia" w:cstheme="minorBidi"/>
              <w:noProof/>
              <w:sz w:val="24"/>
              <w:szCs w:val="24"/>
            </w:rPr>
          </w:pPr>
          <w:hyperlink w:anchor="_Toc484451335" w:history="1">
            <w:r w:rsidR="00BB50D4" w:rsidRPr="007C3D84">
              <w:rPr>
                <w:rStyle w:val="Hyperlink"/>
                <w:rFonts w:eastAsia="Calibri"/>
                <w:noProof/>
                <w:snapToGrid w:val="0"/>
              </w:rPr>
              <w:t>10.3.4.</w:t>
            </w:r>
            <w:r w:rsidR="00BB50D4">
              <w:rPr>
                <w:rFonts w:eastAsiaTheme="minorEastAsia" w:cstheme="minorBidi"/>
                <w:noProof/>
                <w:sz w:val="24"/>
                <w:szCs w:val="24"/>
              </w:rPr>
              <w:tab/>
            </w:r>
            <w:r w:rsidR="00BB50D4" w:rsidRPr="007C3D84">
              <w:rPr>
                <w:rStyle w:val="Hyperlink"/>
                <w:rFonts w:eastAsia="Calibri"/>
                <w:noProof/>
                <w:snapToGrid w:val="0"/>
              </w:rPr>
              <w:t>verplichte begeleiding</w:t>
            </w:r>
            <w:r w:rsidR="00BB50D4">
              <w:rPr>
                <w:noProof/>
                <w:webHidden/>
              </w:rPr>
              <w:tab/>
            </w:r>
            <w:r w:rsidR="00BB50D4">
              <w:rPr>
                <w:noProof/>
                <w:webHidden/>
              </w:rPr>
              <w:fldChar w:fldCharType="begin"/>
            </w:r>
            <w:r w:rsidR="00BB50D4">
              <w:rPr>
                <w:noProof/>
                <w:webHidden/>
              </w:rPr>
              <w:instrText xml:space="preserve"> PAGEREF _Toc484451335 \h </w:instrText>
            </w:r>
            <w:r w:rsidR="00BB50D4">
              <w:rPr>
                <w:noProof/>
                <w:webHidden/>
              </w:rPr>
            </w:r>
            <w:r w:rsidR="00BB50D4">
              <w:rPr>
                <w:noProof/>
                <w:webHidden/>
              </w:rPr>
              <w:fldChar w:fldCharType="separate"/>
            </w:r>
            <w:r w:rsidR="00BB50D4">
              <w:rPr>
                <w:noProof/>
                <w:webHidden/>
              </w:rPr>
              <w:t>31</w:t>
            </w:r>
            <w:r w:rsidR="00BB50D4">
              <w:rPr>
                <w:noProof/>
                <w:webHidden/>
              </w:rPr>
              <w:fldChar w:fldCharType="end"/>
            </w:r>
          </w:hyperlink>
        </w:p>
        <w:p w14:paraId="2546B860" w14:textId="77777777" w:rsidR="00BB50D4" w:rsidRDefault="00230E3D">
          <w:pPr>
            <w:pStyle w:val="Inhopg3"/>
            <w:tabs>
              <w:tab w:val="left" w:pos="1320"/>
            </w:tabs>
            <w:rPr>
              <w:rFonts w:eastAsiaTheme="minorEastAsia" w:cstheme="minorBidi"/>
              <w:noProof/>
              <w:sz w:val="24"/>
              <w:szCs w:val="24"/>
            </w:rPr>
          </w:pPr>
          <w:hyperlink w:anchor="_Toc484451336" w:history="1">
            <w:r w:rsidR="00BB50D4" w:rsidRPr="007C3D84">
              <w:rPr>
                <w:rStyle w:val="Hyperlink"/>
                <w:rFonts w:eastAsia="Calibri"/>
                <w:noProof/>
                <w:snapToGrid w:val="0"/>
              </w:rPr>
              <w:t>10.3.5.</w:t>
            </w:r>
            <w:r w:rsidR="00BB50D4">
              <w:rPr>
                <w:rFonts w:eastAsiaTheme="minorEastAsia" w:cstheme="minorBidi"/>
                <w:noProof/>
                <w:sz w:val="24"/>
                <w:szCs w:val="24"/>
              </w:rPr>
              <w:tab/>
            </w:r>
            <w:r w:rsidR="00BB50D4" w:rsidRPr="007C3D84">
              <w:rPr>
                <w:rStyle w:val="Hyperlink"/>
                <w:rFonts w:eastAsia="Calibri"/>
                <w:noProof/>
                <w:snapToGrid w:val="0"/>
              </w:rPr>
              <w:t>schoolondersteuning</w:t>
            </w:r>
            <w:r w:rsidR="00BB50D4">
              <w:rPr>
                <w:noProof/>
                <w:webHidden/>
              </w:rPr>
              <w:tab/>
            </w:r>
            <w:r w:rsidR="00BB50D4">
              <w:rPr>
                <w:noProof/>
                <w:webHidden/>
              </w:rPr>
              <w:fldChar w:fldCharType="begin"/>
            </w:r>
            <w:r w:rsidR="00BB50D4">
              <w:rPr>
                <w:noProof/>
                <w:webHidden/>
              </w:rPr>
              <w:instrText xml:space="preserve"> PAGEREF _Toc484451336 \h </w:instrText>
            </w:r>
            <w:r w:rsidR="00BB50D4">
              <w:rPr>
                <w:noProof/>
                <w:webHidden/>
              </w:rPr>
            </w:r>
            <w:r w:rsidR="00BB50D4">
              <w:rPr>
                <w:noProof/>
                <w:webHidden/>
              </w:rPr>
              <w:fldChar w:fldCharType="separate"/>
            </w:r>
            <w:r w:rsidR="00BB50D4">
              <w:rPr>
                <w:noProof/>
                <w:webHidden/>
              </w:rPr>
              <w:t>34</w:t>
            </w:r>
            <w:r w:rsidR="00BB50D4">
              <w:rPr>
                <w:noProof/>
                <w:webHidden/>
              </w:rPr>
              <w:fldChar w:fldCharType="end"/>
            </w:r>
          </w:hyperlink>
        </w:p>
        <w:p w14:paraId="251C014F" w14:textId="77777777" w:rsidR="00BB50D4" w:rsidRDefault="00230E3D">
          <w:pPr>
            <w:pStyle w:val="Inhopg3"/>
            <w:tabs>
              <w:tab w:val="left" w:pos="1320"/>
            </w:tabs>
            <w:rPr>
              <w:rFonts w:eastAsiaTheme="minorEastAsia" w:cstheme="minorBidi"/>
              <w:noProof/>
              <w:sz w:val="24"/>
              <w:szCs w:val="24"/>
            </w:rPr>
          </w:pPr>
          <w:hyperlink w:anchor="_Toc484451337" w:history="1">
            <w:r w:rsidR="00BB50D4" w:rsidRPr="007C3D84">
              <w:rPr>
                <w:rStyle w:val="Hyperlink"/>
                <w:rFonts w:eastAsia="Calibri"/>
                <w:noProof/>
                <w:snapToGrid w:val="0"/>
              </w:rPr>
              <w:t>10.3.6.</w:t>
            </w:r>
            <w:r w:rsidR="00BB50D4">
              <w:rPr>
                <w:rFonts w:eastAsiaTheme="minorEastAsia" w:cstheme="minorBidi"/>
                <w:noProof/>
                <w:sz w:val="24"/>
                <w:szCs w:val="24"/>
              </w:rPr>
              <w:tab/>
            </w:r>
            <w:r w:rsidR="00BB50D4" w:rsidRPr="007C3D84">
              <w:rPr>
                <w:rStyle w:val="Hyperlink"/>
                <w:rFonts w:eastAsia="Calibri"/>
                <w:noProof/>
                <w:snapToGrid w:val="0"/>
              </w:rPr>
              <w:t>Ik ben niet langer ingeschreven in mijn school. Welk CLB begeleidt me?</w:t>
            </w:r>
            <w:r w:rsidR="00BB50D4">
              <w:rPr>
                <w:noProof/>
                <w:webHidden/>
              </w:rPr>
              <w:tab/>
            </w:r>
            <w:r w:rsidR="00BB50D4">
              <w:rPr>
                <w:noProof/>
                <w:webHidden/>
              </w:rPr>
              <w:fldChar w:fldCharType="begin"/>
            </w:r>
            <w:r w:rsidR="00BB50D4">
              <w:rPr>
                <w:noProof/>
                <w:webHidden/>
              </w:rPr>
              <w:instrText xml:space="preserve"> PAGEREF _Toc484451337 \h </w:instrText>
            </w:r>
            <w:r w:rsidR="00BB50D4">
              <w:rPr>
                <w:noProof/>
                <w:webHidden/>
              </w:rPr>
            </w:r>
            <w:r w:rsidR="00BB50D4">
              <w:rPr>
                <w:noProof/>
                <w:webHidden/>
              </w:rPr>
              <w:fldChar w:fldCharType="separate"/>
            </w:r>
            <w:r w:rsidR="00BB50D4">
              <w:rPr>
                <w:noProof/>
                <w:webHidden/>
              </w:rPr>
              <w:t>34</w:t>
            </w:r>
            <w:r w:rsidR="00BB50D4">
              <w:rPr>
                <w:noProof/>
                <w:webHidden/>
              </w:rPr>
              <w:fldChar w:fldCharType="end"/>
            </w:r>
          </w:hyperlink>
        </w:p>
        <w:p w14:paraId="3E6B03A6" w14:textId="7AA63ABF" w:rsidR="00BB50D4" w:rsidRDefault="00230E3D">
          <w:pPr>
            <w:pStyle w:val="Inhopg2"/>
            <w:tabs>
              <w:tab w:val="left" w:pos="1100"/>
              <w:tab w:val="right" w:pos="9344"/>
            </w:tabs>
            <w:rPr>
              <w:rFonts w:eastAsiaTheme="minorEastAsia" w:cstheme="minorBidi"/>
              <w:noProof/>
              <w:sz w:val="24"/>
              <w:szCs w:val="24"/>
            </w:rPr>
          </w:pPr>
          <w:hyperlink w:anchor="_Toc484451338" w:history="1">
            <w:r w:rsidR="00BB50D4" w:rsidRPr="007C3D84">
              <w:rPr>
                <w:rStyle w:val="Hyperlink"/>
                <w:rFonts w:eastAsia="Calibri"/>
                <w:noProof/>
                <w:snapToGrid w:val="0"/>
              </w:rPr>
              <w:t>10.4.</w:t>
            </w:r>
            <w:r w:rsidR="00BB50D4">
              <w:rPr>
                <w:rFonts w:eastAsiaTheme="minorEastAsia" w:cstheme="minorBidi"/>
                <w:noProof/>
                <w:sz w:val="24"/>
                <w:szCs w:val="24"/>
              </w:rPr>
              <w:tab/>
            </w:r>
            <w:r w:rsidR="00BB50D4" w:rsidRPr="007C3D84">
              <w:rPr>
                <w:rStyle w:val="Hyperlink"/>
                <w:rFonts w:eastAsia="Calibri"/>
                <w:noProof/>
                <w:snapToGrid w:val="0"/>
              </w:rPr>
              <w:t>opdrachten inza</w:t>
            </w:r>
            <w:r w:rsidR="00652AA7">
              <w:rPr>
                <w:rStyle w:val="Hyperlink"/>
                <w:rFonts w:eastAsia="Calibri"/>
                <w:noProof/>
                <w:snapToGrid w:val="0"/>
              </w:rPr>
              <w:t>ke verslaggeving voor lln</w:t>
            </w:r>
            <w:r w:rsidR="00BB50D4" w:rsidRPr="007C3D84">
              <w:rPr>
                <w:rStyle w:val="Hyperlink"/>
                <w:rFonts w:eastAsia="Calibri"/>
                <w:noProof/>
                <w:snapToGrid w:val="0"/>
              </w:rPr>
              <w:t xml:space="preserve"> met specifieke onderwijsbehoeften (M-decreet)</w:t>
            </w:r>
            <w:r w:rsidR="00BB50D4">
              <w:rPr>
                <w:noProof/>
                <w:webHidden/>
              </w:rPr>
              <w:tab/>
            </w:r>
            <w:r w:rsidR="00BB50D4">
              <w:rPr>
                <w:noProof/>
                <w:webHidden/>
              </w:rPr>
              <w:fldChar w:fldCharType="begin"/>
            </w:r>
            <w:r w:rsidR="00BB50D4">
              <w:rPr>
                <w:noProof/>
                <w:webHidden/>
              </w:rPr>
              <w:instrText xml:space="preserve"> PAGEREF _Toc484451338 \h </w:instrText>
            </w:r>
            <w:r w:rsidR="00BB50D4">
              <w:rPr>
                <w:noProof/>
                <w:webHidden/>
              </w:rPr>
            </w:r>
            <w:r w:rsidR="00BB50D4">
              <w:rPr>
                <w:noProof/>
                <w:webHidden/>
              </w:rPr>
              <w:fldChar w:fldCharType="separate"/>
            </w:r>
            <w:r w:rsidR="00BB50D4">
              <w:rPr>
                <w:noProof/>
                <w:webHidden/>
              </w:rPr>
              <w:t>34</w:t>
            </w:r>
            <w:r w:rsidR="00BB50D4">
              <w:rPr>
                <w:noProof/>
                <w:webHidden/>
              </w:rPr>
              <w:fldChar w:fldCharType="end"/>
            </w:r>
          </w:hyperlink>
        </w:p>
        <w:p w14:paraId="2A77C9E1" w14:textId="77777777" w:rsidR="00BB50D4" w:rsidRDefault="00230E3D">
          <w:pPr>
            <w:pStyle w:val="Inhopg3"/>
            <w:tabs>
              <w:tab w:val="left" w:pos="1320"/>
            </w:tabs>
            <w:rPr>
              <w:rFonts w:eastAsiaTheme="minorEastAsia" w:cstheme="minorBidi"/>
              <w:noProof/>
              <w:sz w:val="24"/>
              <w:szCs w:val="24"/>
            </w:rPr>
          </w:pPr>
          <w:hyperlink w:anchor="_Toc484451339" w:history="1">
            <w:r w:rsidR="00BB50D4" w:rsidRPr="007C3D84">
              <w:rPr>
                <w:rStyle w:val="Hyperlink"/>
                <w:rFonts w:eastAsia="Calibri"/>
                <w:noProof/>
                <w:snapToGrid w:val="0"/>
              </w:rPr>
              <w:t>10.4.1.</w:t>
            </w:r>
            <w:r w:rsidR="00BB50D4">
              <w:rPr>
                <w:rFonts w:eastAsiaTheme="minorEastAsia" w:cstheme="minorBidi"/>
                <w:noProof/>
                <w:sz w:val="24"/>
                <w:szCs w:val="24"/>
              </w:rPr>
              <w:tab/>
            </w:r>
            <w:r w:rsidR="00BB50D4" w:rsidRPr="007C3D84">
              <w:rPr>
                <w:rStyle w:val="Hyperlink"/>
                <w:rFonts w:eastAsia="Calibri"/>
                <w:noProof/>
                <w:snapToGrid w:val="0"/>
              </w:rPr>
              <w:t>opdrachten inzake verslaggeving voor leerlingen met specifieke onderwijsbehoeften</w:t>
            </w:r>
            <w:r w:rsidR="00BB50D4">
              <w:rPr>
                <w:noProof/>
                <w:webHidden/>
              </w:rPr>
              <w:tab/>
            </w:r>
            <w:r w:rsidR="00BB50D4">
              <w:rPr>
                <w:noProof/>
                <w:webHidden/>
              </w:rPr>
              <w:fldChar w:fldCharType="begin"/>
            </w:r>
            <w:r w:rsidR="00BB50D4">
              <w:rPr>
                <w:noProof/>
                <w:webHidden/>
              </w:rPr>
              <w:instrText xml:space="preserve"> PAGEREF _Toc484451339 \h </w:instrText>
            </w:r>
            <w:r w:rsidR="00BB50D4">
              <w:rPr>
                <w:noProof/>
                <w:webHidden/>
              </w:rPr>
            </w:r>
            <w:r w:rsidR="00BB50D4">
              <w:rPr>
                <w:noProof/>
                <w:webHidden/>
              </w:rPr>
              <w:fldChar w:fldCharType="separate"/>
            </w:r>
            <w:r w:rsidR="00BB50D4">
              <w:rPr>
                <w:noProof/>
                <w:webHidden/>
              </w:rPr>
              <w:t>34</w:t>
            </w:r>
            <w:r w:rsidR="00BB50D4">
              <w:rPr>
                <w:noProof/>
                <w:webHidden/>
              </w:rPr>
              <w:fldChar w:fldCharType="end"/>
            </w:r>
          </w:hyperlink>
        </w:p>
        <w:p w14:paraId="508876A8" w14:textId="77777777" w:rsidR="00BB50D4" w:rsidRDefault="00230E3D">
          <w:pPr>
            <w:pStyle w:val="Inhopg2"/>
            <w:tabs>
              <w:tab w:val="left" w:pos="1100"/>
              <w:tab w:val="right" w:pos="9344"/>
            </w:tabs>
            <w:rPr>
              <w:rFonts w:eastAsiaTheme="minorEastAsia" w:cstheme="minorBidi"/>
              <w:noProof/>
              <w:sz w:val="24"/>
              <w:szCs w:val="24"/>
            </w:rPr>
          </w:pPr>
          <w:hyperlink w:anchor="_Toc484451340" w:history="1">
            <w:r w:rsidR="00BB50D4" w:rsidRPr="007C3D84">
              <w:rPr>
                <w:rStyle w:val="Hyperlink"/>
                <w:rFonts w:eastAsia="Calibri"/>
                <w:noProof/>
                <w:snapToGrid w:val="0"/>
              </w:rPr>
              <w:t>10.5.</w:t>
            </w:r>
            <w:r w:rsidR="00BB50D4">
              <w:rPr>
                <w:rFonts w:eastAsiaTheme="minorEastAsia" w:cstheme="minorBidi"/>
                <w:noProof/>
                <w:sz w:val="24"/>
                <w:szCs w:val="24"/>
              </w:rPr>
              <w:tab/>
            </w:r>
            <w:r w:rsidR="00BB50D4" w:rsidRPr="007C3D84">
              <w:rPr>
                <w:rStyle w:val="Hyperlink"/>
                <w:rFonts w:eastAsia="Calibri"/>
                <w:noProof/>
                <w:snapToGrid w:val="0"/>
              </w:rPr>
              <w:t>multidisciplinair dossier en klachtenprocedure</w:t>
            </w:r>
            <w:r w:rsidR="00BB50D4">
              <w:rPr>
                <w:noProof/>
                <w:webHidden/>
              </w:rPr>
              <w:tab/>
            </w:r>
            <w:r w:rsidR="00BB50D4">
              <w:rPr>
                <w:noProof/>
                <w:webHidden/>
              </w:rPr>
              <w:fldChar w:fldCharType="begin"/>
            </w:r>
            <w:r w:rsidR="00BB50D4">
              <w:rPr>
                <w:noProof/>
                <w:webHidden/>
              </w:rPr>
              <w:instrText xml:space="preserve"> PAGEREF _Toc484451340 \h </w:instrText>
            </w:r>
            <w:r w:rsidR="00BB50D4">
              <w:rPr>
                <w:noProof/>
                <w:webHidden/>
              </w:rPr>
            </w:r>
            <w:r w:rsidR="00BB50D4">
              <w:rPr>
                <w:noProof/>
                <w:webHidden/>
              </w:rPr>
              <w:fldChar w:fldCharType="separate"/>
            </w:r>
            <w:r w:rsidR="00BB50D4">
              <w:rPr>
                <w:noProof/>
                <w:webHidden/>
              </w:rPr>
              <w:t>38</w:t>
            </w:r>
            <w:r w:rsidR="00BB50D4">
              <w:rPr>
                <w:noProof/>
                <w:webHidden/>
              </w:rPr>
              <w:fldChar w:fldCharType="end"/>
            </w:r>
          </w:hyperlink>
        </w:p>
        <w:p w14:paraId="1E3CF488" w14:textId="77777777" w:rsidR="00BB50D4" w:rsidRDefault="00230E3D">
          <w:pPr>
            <w:pStyle w:val="Inhopg3"/>
            <w:tabs>
              <w:tab w:val="left" w:pos="1320"/>
            </w:tabs>
            <w:rPr>
              <w:rFonts w:eastAsiaTheme="minorEastAsia" w:cstheme="minorBidi"/>
              <w:noProof/>
              <w:sz w:val="24"/>
              <w:szCs w:val="24"/>
            </w:rPr>
          </w:pPr>
          <w:hyperlink w:anchor="_Toc484451341" w:history="1">
            <w:r w:rsidR="00BB50D4" w:rsidRPr="007C3D84">
              <w:rPr>
                <w:rStyle w:val="Hyperlink"/>
                <w:rFonts w:eastAsia="Calibri"/>
                <w:noProof/>
                <w:snapToGrid w:val="0"/>
              </w:rPr>
              <w:t>10.5.1.</w:t>
            </w:r>
            <w:r w:rsidR="00BB50D4">
              <w:rPr>
                <w:rFonts w:eastAsiaTheme="minorEastAsia" w:cstheme="minorBidi"/>
                <w:noProof/>
                <w:sz w:val="24"/>
                <w:szCs w:val="24"/>
              </w:rPr>
              <w:tab/>
            </w:r>
            <w:r w:rsidR="00BB50D4" w:rsidRPr="007C3D84">
              <w:rPr>
                <w:rStyle w:val="Hyperlink"/>
                <w:rFonts w:eastAsia="Calibri"/>
                <w:noProof/>
                <w:snapToGrid w:val="0"/>
              </w:rPr>
              <w:t>het multidisciplinaire dossier</w:t>
            </w:r>
            <w:r w:rsidR="00BB50D4">
              <w:rPr>
                <w:noProof/>
                <w:webHidden/>
              </w:rPr>
              <w:tab/>
            </w:r>
            <w:r w:rsidR="00BB50D4">
              <w:rPr>
                <w:noProof/>
                <w:webHidden/>
              </w:rPr>
              <w:fldChar w:fldCharType="begin"/>
            </w:r>
            <w:r w:rsidR="00BB50D4">
              <w:rPr>
                <w:noProof/>
                <w:webHidden/>
              </w:rPr>
              <w:instrText xml:space="preserve"> PAGEREF _Toc484451341 \h </w:instrText>
            </w:r>
            <w:r w:rsidR="00BB50D4">
              <w:rPr>
                <w:noProof/>
                <w:webHidden/>
              </w:rPr>
            </w:r>
            <w:r w:rsidR="00BB50D4">
              <w:rPr>
                <w:noProof/>
                <w:webHidden/>
              </w:rPr>
              <w:fldChar w:fldCharType="separate"/>
            </w:r>
            <w:r w:rsidR="00BB50D4">
              <w:rPr>
                <w:noProof/>
                <w:webHidden/>
              </w:rPr>
              <w:t>38</w:t>
            </w:r>
            <w:r w:rsidR="00BB50D4">
              <w:rPr>
                <w:noProof/>
                <w:webHidden/>
              </w:rPr>
              <w:fldChar w:fldCharType="end"/>
            </w:r>
          </w:hyperlink>
        </w:p>
        <w:p w14:paraId="237DD5A8" w14:textId="77777777" w:rsidR="00BB50D4" w:rsidRDefault="00230E3D">
          <w:pPr>
            <w:pStyle w:val="Inhopg3"/>
            <w:tabs>
              <w:tab w:val="left" w:pos="1320"/>
            </w:tabs>
            <w:rPr>
              <w:rFonts w:eastAsiaTheme="minorEastAsia" w:cstheme="minorBidi"/>
              <w:noProof/>
              <w:sz w:val="24"/>
              <w:szCs w:val="24"/>
            </w:rPr>
          </w:pPr>
          <w:hyperlink w:anchor="_Toc484451342" w:history="1">
            <w:r w:rsidR="00BB50D4" w:rsidRPr="007C3D84">
              <w:rPr>
                <w:rStyle w:val="Hyperlink"/>
                <w:noProof/>
              </w:rPr>
              <w:t>10.5.2.</w:t>
            </w:r>
            <w:r w:rsidR="00BB50D4">
              <w:rPr>
                <w:rFonts w:eastAsiaTheme="minorEastAsia" w:cstheme="minorBidi"/>
                <w:noProof/>
                <w:sz w:val="24"/>
                <w:szCs w:val="24"/>
              </w:rPr>
              <w:tab/>
            </w:r>
            <w:r w:rsidR="00BB50D4" w:rsidRPr="007C3D84">
              <w:rPr>
                <w:rStyle w:val="Hyperlink"/>
                <w:noProof/>
              </w:rPr>
              <w:t>Wat staat er in mijn dossier?</w:t>
            </w:r>
            <w:r w:rsidR="00BB50D4">
              <w:rPr>
                <w:noProof/>
                <w:webHidden/>
              </w:rPr>
              <w:tab/>
            </w:r>
            <w:r w:rsidR="00BB50D4">
              <w:rPr>
                <w:noProof/>
                <w:webHidden/>
              </w:rPr>
              <w:fldChar w:fldCharType="begin"/>
            </w:r>
            <w:r w:rsidR="00BB50D4">
              <w:rPr>
                <w:noProof/>
                <w:webHidden/>
              </w:rPr>
              <w:instrText xml:space="preserve"> PAGEREF _Toc484451342 \h </w:instrText>
            </w:r>
            <w:r w:rsidR="00BB50D4">
              <w:rPr>
                <w:noProof/>
                <w:webHidden/>
              </w:rPr>
            </w:r>
            <w:r w:rsidR="00BB50D4">
              <w:rPr>
                <w:noProof/>
                <w:webHidden/>
              </w:rPr>
              <w:fldChar w:fldCharType="separate"/>
            </w:r>
            <w:r w:rsidR="00BB50D4">
              <w:rPr>
                <w:noProof/>
                <w:webHidden/>
              </w:rPr>
              <w:t>38</w:t>
            </w:r>
            <w:r w:rsidR="00BB50D4">
              <w:rPr>
                <w:noProof/>
                <w:webHidden/>
              </w:rPr>
              <w:fldChar w:fldCharType="end"/>
            </w:r>
          </w:hyperlink>
        </w:p>
        <w:p w14:paraId="2D7A561D" w14:textId="77777777" w:rsidR="00BB50D4" w:rsidRDefault="00230E3D">
          <w:pPr>
            <w:pStyle w:val="Inhopg3"/>
            <w:tabs>
              <w:tab w:val="left" w:pos="1320"/>
            </w:tabs>
            <w:rPr>
              <w:rFonts w:eastAsiaTheme="minorEastAsia" w:cstheme="minorBidi"/>
              <w:noProof/>
              <w:sz w:val="24"/>
              <w:szCs w:val="24"/>
            </w:rPr>
          </w:pPr>
          <w:hyperlink w:anchor="_Toc484451343" w:history="1">
            <w:r w:rsidR="00BB50D4" w:rsidRPr="007C3D84">
              <w:rPr>
                <w:rStyle w:val="Hyperlink"/>
                <w:noProof/>
              </w:rPr>
              <w:t>10.5.3.</w:t>
            </w:r>
            <w:r w:rsidR="00BB50D4">
              <w:rPr>
                <w:rFonts w:eastAsiaTheme="minorEastAsia" w:cstheme="minorBidi"/>
                <w:noProof/>
                <w:sz w:val="24"/>
                <w:szCs w:val="24"/>
              </w:rPr>
              <w:tab/>
            </w:r>
            <w:r w:rsidR="00BB50D4" w:rsidRPr="007C3D84">
              <w:rPr>
                <w:rStyle w:val="Hyperlink"/>
                <w:noProof/>
              </w:rPr>
              <w:t>Wie krijgt toegang tot mijn dossier?</w:t>
            </w:r>
            <w:r w:rsidR="00BB50D4">
              <w:rPr>
                <w:noProof/>
                <w:webHidden/>
              </w:rPr>
              <w:tab/>
            </w:r>
            <w:r w:rsidR="00BB50D4">
              <w:rPr>
                <w:noProof/>
                <w:webHidden/>
              </w:rPr>
              <w:fldChar w:fldCharType="begin"/>
            </w:r>
            <w:r w:rsidR="00BB50D4">
              <w:rPr>
                <w:noProof/>
                <w:webHidden/>
              </w:rPr>
              <w:instrText xml:space="preserve"> PAGEREF _Toc484451343 \h </w:instrText>
            </w:r>
            <w:r w:rsidR="00BB50D4">
              <w:rPr>
                <w:noProof/>
                <w:webHidden/>
              </w:rPr>
            </w:r>
            <w:r w:rsidR="00BB50D4">
              <w:rPr>
                <w:noProof/>
                <w:webHidden/>
              </w:rPr>
              <w:fldChar w:fldCharType="separate"/>
            </w:r>
            <w:r w:rsidR="00BB50D4">
              <w:rPr>
                <w:noProof/>
                <w:webHidden/>
              </w:rPr>
              <w:t>38</w:t>
            </w:r>
            <w:r w:rsidR="00BB50D4">
              <w:rPr>
                <w:noProof/>
                <w:webHidden/>
              </w:rPr>
              <w:fldChar w:fldCharType="end"/>
            </w:r>
          </w:hyperlink>
        </w:p>
        <w:p w14:paraId="49466655" w14:textId="77777777" w:rsidR="00BB50D4" w:rsidRDefault="00230E3D">
          <w:pPr>
            <w:pStyle w:val="Inhopg3"/>
            <w:tabs>
              <w:tab w:val="left" w:pos="1320"/>
            </w:tabs>
            <w:rPr>
              <w:rFonts w:eastAsiaTheme="minorEastAsia" w:cstheme="minorBidi"/>
              <w:noProof/>
              <w:sz w:val="24"/>
              <w:szCs w:val="24"/>
            </w:rPr>
          </w:pPr>
          <w:hyperlink w:anchor="_Toc484451344" w:history="1">
            <w:r w:rsidR="00BB50D4" w:rsidRPr="007C3D84">
              <w:rPr>
                <w:rStyle w:val="Hyperlink"/>
                <w:noProof/>
              </w:rPr>
              <w:t>10.5.4.</w:t>
            </w:r>
            <w:r w:rsidR="00BB50D4">
              <w:rPr>
                <w:rFonts w:eastAsiaTheme="minorEastAsia" w:cstheme="minorBidi"/>
                <w:noProof/>
                <w:sz w:val="24"/>
                <w:szCs w:val="24"/>
              </w:rPr>
              <w:tab/>
            </w:r>
            <w:r w:rsidR="00BB50D4" w:rsidRPr="007C3D84">
              <w:rPr>
                <w:rStyle w:val="Hyperlink"/>
                <w:noProof/>
              </w:rPr>
              <w:t>Mag het CLB gegevens aan anderen bezorgen?</w:t>
            </w:r>
            <w:r w:rsidR="00BB50D4">
              <w:rPr>
                <w:noProof/>
                <w:webHidden/>
              </w:rPr>
              <w:tab/>
            </w:r>
            <w:r w:rsidR="00BB50D4">
              <w:rPr>
                <w:noProof/>
                <w:webHidden/>
              </w:rPr>
              <w:fldChar w:fldCharType="begin"/>
            </w:r>
            <w:r w:rsidR="00BB50D4">
              <w:rPr>
                <w:noProof/>
                <w:webHidden/>
              </w:rPr>
              <w:instrText xml:space="preserve"> PAGEREF _Toc484451344 \h </w:instrText>
            </w:r>
            <w:r w:rsidR="00BB50D4">
              <w:rPr>
                <w:noProof/>
                <w:webHidden/>
              </w:rPr>
            </w:r>
            <w:r w:rsidR="00BB50D4">
              <w:rPr>
                <w:noProof/>
                <w:webHidden/>
              </w:rPr>
              <w:fldChar w:fldCharType="separate"/>
            </w:r>
            <w:r w:rsidR="00BB50D4">
              <w:rPr>
                <w:noProof/>
                <w:webHidden/>
              </w:rPr>
              <w:t>40</w:t>
            </w:r>
            <w:r w:rsidR="00BB50D4">
              <w:rPr>
                <w:noProof/>
                <w:webHidden/>
              </w:rPr>
              <w:fldChar w:fldCharType="end"/>
            </w:r>
          </w:hyperlink>
        </w:p>
        <w:p w14:paraId="2CD0B5E1" w14:textId="77777777" w:rsidR="00BB50D4" w:rsidRDefault="00230E3D">
          <w:pPr>
            <w:pStyle w:val="Inhopg3"/>
            <w:tabs>
              <w:tab w:val="left" w:pos="1320"/>
            </w:tabs>
            <w:rPr>
              <w:rFonts w:eastAsiaTheme="minorEastAsia" w:cstheme="minorBidi"/>
              <w:noProof/>
              <w:sz w:val="24"/>
              <w:szCs w:val="24"/>
            </w:rPr>
          </w:pPr>
          <w:hyperlink w:anchor="_Toc484451345" w:history="1">
            <w:r w:rsidR="00BB50D4" w:rsidRPr="007C3D84">
              <w:rPr>
                <w:rStyle w:val="Hyperlink"/>
                <w:noProof/>
              </w:rPr>
              <w:t>10.5.5.</w:t>
            </w:r>
            <w:r w:rsidR="00BB50D4">
              <w:rPr>
                <w:rFonts w:eastAsiaTheme="minorEastAsia" w:cstheme="minorBidi"/>
                <w:noProof/>
                <w:sz w:val="24"/>
                <w:szCs w:val="24"/>
              </w:rPr>
              <w:tab/>
            </w:r>
            <w:r w:rsidR="00BB50D4" w:rsidRPr="007C3D84">
              <w:rPr>
                <w:rStyle w:val="Hyperlink"/>
                <w:noProof/>
              </w:rPr>
              <w:t>vernietiging van de gegevens uit het multidisciplinaire dossier</w:t>
            </w:r>
            <w:r w:rsidR="00BB50D4">
              <w:rPr>
                <w:noProof/>
                <w:webHidden/>
              </w:rPr>
              <w:tab/>
            </w:r>
            <w:r w:rsidR="00BB50D4">
              <w:rPr>
                <w:noProof/>
                <w:webHidden/>
              </w:rPr>
              <w:fldChar w:fldCharType="begin"/>
            </w:r>
            <w:r w:rsidR="00BB50D4">
              <w:rPr>
                <w:noProof/>
                <w:webHidden/>
              </w:rPr>
              <w:instrText xml:space="preserve"> PAGEREF _Toc484451345 \h </w:instrText>
            </w:r>
            <w:r w:rsidR="00BB50D4">
              <w:rPr>
                <w:noProof/>
                <w:webHidden/>
              </w:rPr>
            </w:r>
            <w:r w:rsidR="00BB50D4">
              <w:rPr>
                <w:noProof/>
                <w:webHidden/>
              </w:rPr>
              <w:fldChar w:fldCharType="separate"/>
            </w:r>
            <w:r w:rsidR="00BB50D4">
              <w:rPr>
                <w:noProof/>
                <w:webHidden/>
              </w:rPr>
              <w:t>40</w:t>
            </w:r>
            <w:r w:rsidR="00BB50D4">
              <w:rPr>
                <w:noProof/>
                <w:webHidden/>
              </w:rPr>
              <w:fldChar w:fldCharType="end"/>
            </w:r>
          </w:hyperlink>
        </w:p>
        <w:p w14:paraId="5DDE3AE6" w14:textId="77777777" w:rsidR="00BB50D4" w:rsidRDefault="00230E3D">
          <w:pPr>
            <w:pStyle w:val="Inhopg3"/>
            <w:tabs>
              <w:tab w:val="left" w:pos="1320"/>
            </w:tabs>
            <w:rPr>
              <w:rFonts w:eastAsiaTheme="minorEastAsia" w:cstheme="minorBidi"/>
              <w:noProof/>
              <w:sz w:val="24"/>
              <w:szCs w:val="24"/>
            </w:rPr>
          </w:pPr>
          <w:hyperlink w:anchor="_Toc484451346" w:history="1">
            <w:r w:rsidR="00BB50D4" w:rsidRPr="007C3D84">
              <w:rPr>
                <w:rStyle w:val="Hyperlink"/>
                <w:rFonts w:eastAsia="Calibri"/>
                <w:noProof/>
              </w:rPr>
              <w:t>10.5.6.</w:t>
            </w:r>
            <w:r w:rsidR="00BB50D4">
              <w:rPr>
                <w:rFonts w:eastAsiaTheme="minorEastAsia" w:cstheme="minorBidi"/>
                <w:noProof/>
                <w:sz w:val="24"/>
                <w:szCs w:val="24"/>
              </w:rPr>
              <w:tab/>
            </w:r>
            <w:r w:rsidR="00BB50D4" w:rsidRPr="007C3D84">
              <w:rPr>
                <w:rStyle w:val="Hyperlink"/>
                <w:noProof/>
              </w:rPr>
              <w:t>informatieplicht in verband met het multidisciplinaire dossier</w:t>
            </w:r>
            <w:r w:rsidR="00BB50D4">
              <w:rPr>
                <w:noProof/>
                <w:webHidden/>
              </w:rPr>
              <w:tab/>
            </w:r>
            <w:r w:rsidR="00BB50D4">
              <w:rPr>
                <w:noProof/>
                <w:webHidden/>
              </w:rPr>
              <w:fldChar w:fldCharType="begin"/>
            </w:r>
            <w:r w:rsidR="00BB50D4">
              <w:rPr>
                <w:noProof/>
                <w:webHidden/>
              </w:rPr>
              <w:instrText xml:space="preserve"> PAGEREF _Toc484451346 \h </w:instrText>
            </w:r>
            <w:r w:rsidR="00BB50D4">
              <w:rPr>
                <w:noProof/>
                <w:webHidden/>
              </w:rPr>
            </w:r>
            <w:r w:rsidR="00BB50D4">
              <w:rPr>
                <w:noProof/>
                <w:webHidden/>
              </w:rPr>
              <w:fldChar w:fldCharType="separate"/>
            </w:r>
            <w:r w:rsidR="00BB50D4">
              <w:rPr>
                <w:noProof/>
                <w:webHidden/>
              </w:rPr>
              <w:t>40</w:t>
            </w:r>
            <w:r w:rsidR="00BB50D4">
              <w:rPr>
                <w:noProof/>
                <w:webHidden/>
              </w:rPr>
              <w:fldChar w:fldCharType="end"/>
            </w:r>
          </w:hyperlink>
        </w:p>
        <w:p w14:paraId="3186724E" w14:textId="77777777" w:rsidR="00BB50D4" w:rsidRDefault="00230E3D">
          <w:pPr>
            <w:pStyle w:val="Inhopg3"/>
            <w:tabs>
              <w:tab w:val="left" w:pos="1320"/>
            </w:tabs>
            <w:rPr>
              <w:rFonts w:eastAsiaTheme="minorEastAsia" w:cstheme="minorBidi"/>
              <w:noProof/>
              <w:sz w:val="24"/>
              <w:szCs w:val="24"/>
            </w:rPr>
          </w:pPr>
          <w:hyperlink w:anchor="_Toc484451347" w:history="1">
            <w:r w:rsidR="00BB50D4" w:rsidRPr="007C3D84">
              <w:rPr>
                <w:rStyle w:val="Hyperlink"/>
                <w:rFonts w:eastAsia="Calibri"/>
                <w:noProof/>
                <w:snapToGrid w:val="0"/>
              </w:rPr>
              <w:t>10.5.7.</w:t>
            </w:r>
            <w:r w:rsidR="00BB50D4">
              <w:rPr>
                <w:rFonts w:eastAsiaTheme="minorEastAsia" w:cstheme="minorBidi"/>
                <w:noProof/>
                <w:sz w:val="24"/>
                <w:szCs w:val="24"/>
              </w:rPr>
              <w:tab/>
            </w:r>
            <w:r w:rsidR="00BB50D4" w:rsidRPr="007C3D84">
              <w:rPr>
                <w:rStyle w:val="Hyperlink"/>
                <w:rFonts w:eastAsia="Calibri"/>
                <w:noProof/>
                <w:snapToGrid w:val="0"/>
              </w:rPr>
              <w:t>klachtenprocedure</w:t>
            </w:r>
            <w:r w:rsidR="00BB50D4">
              <w:rPr>
                <w:noProof/>
                <w:webHidden/>
              </w:rPr>
              <w:tab/>
            </w:r>
            <w:r w:rsidR="00BB50D4">
              <w:rPr>
                <w:noProof/>
                <w:webHidden/>
              </w:rPr>
              <w:fldChar w:fldCharType="begin"/>
            </w:r>
            <w:r w:rsidR="00BB50D4">
              <w:rPr>
                <w:noProof/>
                <w:webHidden/>
              </w:rPr>
              <w:instrText xml:space="preserve"> PAGEREF _Toc484451347 \h </w:instrText>
            </w:r>
            <w:r w:rsidR="00BB50D4">
              <w:rPr>
                <w:noProof/>
                <w:webHidden/>
              </w:rPr>
            </w:r>
            <w:r w:rsidR="00BB50D4">
              <w:rPr>
                <w:noProof/>
                <w:webHidden/>
              </w:rPr>
              <w:fldChar w:fldCharType="separate"/>
            </w:r>
            <w:r w:rsidR="00BB50D4">
              <w:rPr>
                <w:noProof/>
                <w:webHidden/>
              </w:rPr>
              <w:t>41</w:t>
            </w:r>
            <w:r w:rsidR="00BB50D4">
              <w:rPr>
                <w:noProof/>
                <w:webHidden/>
              </w:rPr>
              <w:fldChar w:fldCharType="end"/>
            </w:r>
          </w:hyperlink>
        </w:p>
        <w:p w14:paraId="0DDBF1A1" w14:textId="77777777" w:rsidR="00BB50D4" w:rsidRDefault="00230E3D">
          <w:pPr>
            <w:pStyle w:val="Inhopg2"/>
            <w:tabs>
              <w:tab w:val="left" w:pos="1100"/>
              <w:tab w:val="right" w:pos="9344"/>
            </w:tabs>
            <w:rPr>
              <w:rFonts w:eastAsiaTheme="minorEastAsia" w:cstheme="minorBidi"/>
              <w:noProof/>
              <w:sz w:val="24"/>
              <w:szCs w:val="24"/>
            </w:rPr>
          </w:pPr>
          <w:hyperlink w:anchor="_Toc484451348" w:history="1">
            <w:r w:rsidR="00BB50D4" w:rsidRPr="007C3D84">
              <w:rPr>
                <w:rStyle w:val="Hyperlink"/>
                <w:rFonts w:eastAsia="Calibri"/>
                <w:noProof/>
                <w:snapToGrid w:val="0"/>
              </w:rPr>
              <w:t>10.6.</w:t>
            </w:r>
            <w:r w:rsidR="00BB50D4">
              <w:rPr>
                <w:rFonts w:eastAsiaTheme="minorEastAsia" w:cstheme="minorBidi"/>
                <w:noProof/>
                <w:sz w:val="24"/>
                <w:szCs w:val="24"/>
              </w:rPr>
              <w:tab/>
            </w:r>
            <w:r w:rsidR="00BB50D4" w:rsidRPr="007C3D84">
              <w:rPr>
                <w:rStyle w:val="Hyperlink"/>
                <w:rFonts w:eastAsia="Calibri"/>
                <w:noProof/>
                <w:snapToGrid w:val="0"/>
              </w:rPr>
              <w:t>bijkomende informatie van het CLB</w:t>
            </w:r>
            <w:r w:rsidR="00BB50D4">
              <w:rPr>
                <w:noProof/>
                <w:webHidden/>
              </w:rPr>
              <w:tab/>
            </w:r>
            <w:r w:rsidR="00BB50D4">
              <w:rPr>
                <w:noProof/>
                <w:webHidden/>
              </w:rPr>
              <w:fldChar w:fldCharType="begin"/>
            </w:r>
            <w:r w:rsidR="00BB50D4">
              <w:rPr>
                <w:noProof/>
                <w:webHidden/>
              </w:rPr>
              <w:instrText xml:space="preserve"> PAGEREF _Toc484451348 \h </w:instrText>
            </w:r>
            <w:r w:rsidR="00BB50D4">
              <w:rPr>
                <w:noProof/>
                <w:webHidden/>
              </w:rPr>
            </w:r>
            <w:r w:rsidR="00BB50D4">
              <w:rPr>
                <w:noProof/>
                <w:webHidden/>
              </w:rPr>
              <w:fldChar w:fldCharType="separate"/>
            </w:r>
            <w:r w:rsidR="00BB50D4">
              <w:rPr>
                <w:noProof/>
                <w:webHidden/>
              </w:rPr>
              <w:t>41</w:t>
            </w:r>
            <w:r w:rsidR="00BB50D4">
              <w:rPr>
                <w:noProof/>
                <w:webHidden/>
              </w:rPr>
              <w:fldChar w:fldCharType="end"/>
            </w:r>
          </w:hyperlink>
        </w:p>
        <w:p w14:paraId="49D1786B" w14:textId="77777777" w:rsidR="00BB50D4" w:rsidRDefault="00230E3D" w:rsidP="00440D5E">
          <w:pPr>
            <w:pStyle w:val="Inhopg1"/>
            <w:rPr>
              <w:rFonts w:eastAsiaTheme="minorEastAsia" w:cstheme="minorBidi"/>
              <w:noProof/>
              <w:sz w:val="24"/>
              <w:szCs w:val="24"/>
            </w:rPr>
          </w:pPr>
          <w:hyperlink w:anchor="_Toc484451349" w:history="1">
            <w:r w:rsidR="00BB50D4" w:rsidRPr="007C3D84">
              <w:rPr>
                <w:rStyle w:val="Hyperlink"/>
                <w:noProof/>
              </w:rPr>
              <w:t>11.</w:t>
            </w:r>
            <w:r w:rsidR="00BB50D4">
              <w:rPr>
                <w:rFonts w:eastAsiaTheme="minorEastAsia" w:cstheme="minorBidi"/>
                <w:noProof/>
                <w:sz w:val="24"/>
                <w:szCs w:val="24"/>
              </w:rPr>
              <w:tab/>
            </w:r>
            <w:r w:rsidR="00BB50D4" w:rsidRPr="007C3D84">
              <w:rPr>
                <w:rStyle w:val="Hyperlink"/>
                <w:noProof/>
              </w:rPr>
              <w:t>veiligheid en gezondheid</w:t>
            </w:r>
            <w:r w:rsidR="00BB50D4">
              <w:rPr>
                <w:noProof/>
                <w:webHidden/>
              </w:rPr>
              <w:tab/>
            </w:r>
            <w:r w:rsidR="00BB50D4">
              <w:rPr>
                <w:noProof/>
                <w:webHidden/>
              </w:rPr>
              <w:fldChar w:fldCharType="begin"/>
            </w:r>
            <w:r w:rsidR="00BB50D4">
              <w:rPr>
                <w:noProof/>
                <w:webHidden/>
              </w:rPr>
              <w:instrText xml:space="preserve"> PAGEREF _Toc484451349 \h </w:instrText>
            </w:r>
            <w:r w:rsidR="00BB50D4">
              <w:rPr>
                <w:noProof/>
                <w:webHidden/>
              </w:rPr>
            </w:r>
            <w:r w:rsidR="00BB50D4">
              <w:rPr>
                <w:noProof/>
                <w:webHidden/>
              </w:rPr>
              <w:fldChar w:fldCharType="separate"/>
            </w:r>
            <w:r w:rsidR="00BB50D4">
              <w:rPr>
                <w:noProof/>
                <w:webHidden/>
              </w:rPr>
              <w:t>42</w:t>
            </w:r>
            <w:r w:rsidR="00BB50D4">
              <w:rPr>
                <w:noProof/>
                <w:webHidden/>
              </w:rPr>
              <w:fldChar w:fldCharType="end"/>
            </w:r>
          </w:hyperlink>
        </w:p>
        <w:p w14:paraId="04056CED" w14:textId="77777777" w:rsidR="00BB50D4" w:rsidRDefault="00230E3D">
          <w:pPr>
            <w:pStyle w:val="Inhopg2"/>
            <w:tabs>
              <w:tab w:val="left" w:pos="1100"/>
              <w:tab w:val="right" w:pos="9344"/>
            </w:tabs>
            <w:rPr>
              <w:rFonts w:eastAsiaTheme="minorEastAsia" w:cstheme="minorBidi"/>
              <w:noProof/>
              <w:sz w:val="24"/>
              <w:szCs w:val="24"/>
            </w:rPr>
          </w:pPr>
          <w:hyperlink w:anchor="_Toc484451350" w:history="1">
            <w:r w:rsidR="00BB50D4" w:rsidRPr="007C3D84">
              <w:rPr>
                <w:rStyle w:val="Hyperlink"/>
                <w:noProof/>
              </w:rPr>
              <w:t>11.1.</w:t>
            </w:r>
            <w:r w:rsidR="00BB50D4">
              <w:rPr>
                <w:rFonts w:eastAsiaTheme="minorEastAsia" w:cstheme="minorBidi"/>
                <w:noProof/>
                <w:sz w:val="24"/>
                <w:szCs w:val="24"/>
              </w:rPr>
              <w:tab/>
            </w:r>
            <w:r w:rsidR="00BB50D4" w:rsidRPr="007C3D84">
              <w:rPr>
                <w:rStyle w:val="Hyperlink"/>
                <w:noProof/>
              </w:rPr>
              <w:t>ziekte, ongeval en medicatie</w:t>
            </w:r>
            <w:r w:rsidR="00BB50D4">
              <w:rPr>
                <w:noProof/>
                <w:webHidden/>
              </w:rPr>
              <w:tab/>
            </w:r>
            <w:r w:rsidR="00BB50D4">
              <w:rPr>
                <w:noProof/>
                <w:webHidden/>
              </w:rPr>
              <w:fldChar w:fldCharType="begin"/>
            </w:r>
            <w:r w:rsidR="00BB50D4">
              <w:rPr>
                <w:noProof/>
                <w:webHidden/>
              </w:rPr>
              <w:instrText xml:space="preserve"> PAGEREF _Toc484451350 \h </w:instrText>
            </w:r>
            <w:r w:rsidR="00BB50D4">
              <w:rPr>
                <w:noProof/>
                <w:webHidden/>
              </w:rPr>
            </w:r>
            <w:r w:rsidR="00BB50D4">
              <w:rPr>
                <w:noProof/>
                <w:webHidden/>
              </w:rPr>
              <w:fldChar w:fldCharType="separate"/>
            </w:r>
            <w:r w:rsidR="00BB50D4">
              <w:rPr>
                <w:noProof/>
                <w:webHidden/>
              </w:rPr>
              <w:t>42</w:t>
            </w:r>
            <w:r w:rsidR="00BB50D4">
              <w:rPr>
                <w:noProof/>
                <w:webHidden/>
              </w:rPr>
              <w:fldChar w:fldCharType="end"/>
            </w:r>
          </w:hyperlink>
        </w:p>
        <w:p w14:paraId="5F308195" w14:textId="77777777" w:rsidR="00BB50D4" w:rsidRDefault="00230E3D">
          <w:pPr>
            <w:pStyle w:val="Inhopg2"/>
            <w:tabs>
              <w:tab w:val="left" w:pos="1100"/>
              <w:tab w:val="right" w:pos="9344"/>
            </w:tabs>
            <w:rPr>
              <w:rFonts w:eastAsiaTheme="minorEastAsia" w:cstheme="minorBidi"/>
              <w:noProof/>
              <w:sz w:val="24"/>
              <w:szCs w:val="24"/>
            </w:rPr>
          </w:pPr>
          <w:hyperlink w:anchor="_Toc484451351" w:history="1">
            <w:r w:rsidR="00BB50D4" w:rsidRPr="007C3D84">
              <w:rPr>
                <w:rStyle w:val="Hyperlink"/>
                <w:noProof/>
              </w:rPr>
              <w:t>11.2.</w:t>
            </w:r>
            <w:r w:rsidR="00BB50D4">
              <w:rPr>
                <w:rFonts w:eastAsiaTheme="minorEastAsia" w:cstheme="minorBidi"/>
                <w:noProof/>
                <w:sz w:val="24"/>
                <w:szCs w:val="24"/>
              </w:rPr>
              <w:tab/>
            </w:r>
            <w:r w:rsidR="00BB50D4" w:rsidRPr="007C3D84">
              <w:rPr>
                <w:rStyle w:val="Hyperlink"/>
                <w:noProof/>
              </w:rPr>
              <w:t>eerste hulp bij ongevallen (EHBO)</w:t>
            </w:r>
            <w:r w:rsidR="00BB50D4">
              <w:rPr>
                <w:noProof/>
                <w:webHidden/>
              </w:rPr>
              <w:tab/>
            </w:r>
            <w:r w:rsidR="00BB50D4">
              <w:rPr>
                <w:noProof/>
                <w:webHidden/>
              </w:rPr>
              <w:fldChar w:fldCharType="begin"/>
            </w:r>
            <w:r w:rsidR="00BB50D4">
              <w:rPr>
                <w:noProof/>
                <w:webHidden/>
              </w:rPr>
              <w:instrText xml:space="preserve"> PAGEREF _Toc484451351 \h </w:instrText>
            </w:r>
            <w:r w:rsidR="00BB50D4">
              <w:rPr>
                <w:noProof/>
                <w:webHidden/>
              </w:rPr>
            </w:r>
            <w:r w:rsidR="00BB50D4">
              <w:rPr>
                <w:noProof/>
                <w:webHidden/>
              </w:rPr>
              <w:fldChar w:fldCharType="separate"/>
            </w:r>
            <w:r w:rsidR="00BB50D4">
              <w:rPr>
                <w:noProof/>
                <w:webHidden/>
              </w:rPr>
              <w:t>42</w:t>
            </w:r>
            <w:r w:rsidR="00BB50D4">
              <w:rPr>
                <w:noProof/>
                <w:webHidden/>
              </w:rPr>
              <w:fldChar w:fldCharType="end"/>
            </w:r>
          </w:hyperlink>
        </w:p>
        <w:p w14:paraId="62E827E3" w14:textId="77777777" w:rsidR="00BB50D4" w:rsidRDefault="00230E3D">
          <w:pPr>
            <w:pStyle w:val="Inhopg2"/>
            <w:tabs>
              <w:tab w:val="left" w:pos="1100"/>
              <w:tab w:val="right" w:pos="9344"/>
            </w:tabs>
            <w:rPr>
              <w:rFonts w:eastAsiaTheme="minorEastAsia" w:cstheme="minorBidi"/>
              <w:noProof/>
              <w:sz w:val="24"/>
              <w:szCs w:val="24"/>
            </w:rPr>
          </w:pPr>
          <w:hyperlink w:anchor="_Toc484451352" w:history="1">
            <w:r w:rsidR="00BB50D4" w:rsidRPr="007C3D84">
              <w:rPr>
                <w:rStyle w:val="Hyperlink"/>
                <w:noProof/>
              </w:rPr>
              <w:t>11.3.</w:t>
            </w:r>
            <w:r w:rsidR="00BB50D4">
              <w:rPr>
                <w:rFonts w:eastAsiaTheme="minorEastAsia" w:cstheme="minorBidi"/>
                <w:noProof/>
                <w:sz w:val="24"/>
                <w:szCs w:val="24"/>
              </w:rPr>
              <w:tab/>
            </w:r>
            <w:r w:rsidR="00BB50D4" w:rsidRPr="007C3D84">
              <w:rPr>
                <w:rStyle w:val="Hyperlink"/>
                <w:noProof/>
              </w:rPr>
              <w:t>tabak</w:t>
            </w:r>
            <w:r w:rsidR="00BB50D4">
              <w:rPr>
                <w:noProof/>
                <w:webHidden/>
              </w:rPr>
              <w:tab/>
            </w:r>
            <w:r w:rsidR="00BB50D4">
              <w:rPr>
                <w:noProof/>
                <w:webHidden/>
              </w:rPr>
              <w:fldChar w:fldCharType="begin"/>
            </w:r>
            <w:r w:rsidR="00BB50D4">
              <w:rPr>
                <w:noProof/>
                <w:webHidden/>
              </w:rPr>
              <w:instrText xml:space="preserve"> PAGEREF _Toc484451352 \h </w:instrText>
            </w:r>
            <w:r w:rsidR="00BB50D4">
              <w:rPr>
                <w:noProof/>
                <w:webHidden/>
              </w:rPr>
            </w:r>
            <w:r w:rsidR="00BB50D4">
              <w:rPr>
                <w:noProof/>
                <w:webHidden/>
              </w:rPr>
              <w:fldChar w:fldCharType="separate"/>
            </w:r>
            <w:r w:rsidR="00BB50D4">
              <w:rPr>
                <w:noProof/>
                <w:webHidden/>
              </w:rPr>
              <w:t>42</w:t>
            </w:r>
            <w:r w:rsidR="00BB50D4">
              <w:rPr>
                <w:noProof/>
                <w:webHidden/>
              </w:rPr>
              <w:fldChar w:fldCharType="end"/>
            </w:r>
          </w:hyperlink>
        </w:p>
        <w:p w14:paraId="7F4F2BD8" w14:textId="77777777" w:rsidR="00BB50D4" w:rsidRDefault="00230E3D">
          <w:pPr>
            <w:pStyle w:val="Inhopg2"/>
            <w:tabs>
              <w:tab w:val="left" w:pos="1100"/>
              <w:tab w:val="right" w:pos="9344"/>
            </w:tabs>
            <w:rPr>
              <w:rFonts w:eastAsiaTheme="minorEastAsia" w:cstheme="minorBidi"/>
              <w:noProof/>
              <w:sz w:val="24"/>
              <w:szCs w:val="24"/>
            </w:rPr>
          </w:pPr>
          <w:hyperlink w:anchor="_Toc484451353" w:history="1">
            <w:r w:rsidR="00BB50D4" w:rsidRPr="007C3D84">
              <w:rPr>
                <w:rStyle w:val="Hyperlink"/>
                <w:noProof/>
              </w:rPr>
              <w:t>11.4.</w:t>
            </w:r>
            <w:r w:rsidR="00BB50D4">
              <w:rPr>
                <w:rFonts w:eastAsiaTheme="minorEastAsia" w:cstheme="minorBidi"/>
                <w:noProof/>
                <w:sz w:val="24"/>
                <w:szCs w:val="24"/>
              </w:rPr>
              <w:tab/>
            </w:r>
            <w:r w:rsidR="00BB50D4" w:rsidRPr="007C3D84">
              <w:rPr>
                <w:rStyle w:val="Hyperlink"/>
                <w:noProof/>
              </w:rPr>
              <w:t>alcohol en drugs</w:t>
            </w:r>
            <w:r w:rsidR="00BB50D4">
              <w:rPr>
                <w:noProof/>
                <w:webHidden/>
              </w:rPr>
              <w:tab/>
            </w:r>
            <w:r w:rsidR="00BB50D4">
              <w:rPr>
                <w:noProof/>
                <w:webHidden/>
              </w:rPr>
              <w:fldChar w:fldCharType="begin"/>
            </w:r>
            <w:r w:rsidR="00BB50D4">
              <w:rPr>
                <w:noProof/>
                <w:webHidden/>
              </w:rPr>
              <w:instrText xml:space="preserve"> PAGEREF _Toc484451353 \h </w:instrText>
            </w:r>
            <w:r w:rsidR="00BB50D4">
              <w:rPr>
                <w:noProof/>
                <w:webHidden/>
              </w:rPr>
            </w:r>
            <w:r w:rsidR="00BB50D4">
              <w:rPr>
                <w:noProof/>
                <w:webHidden/>
              </w:rPr>
              <w:fldChar w:fldCharType="separate"/>
            </w:r>
            <w:r w:rsidR="00BB50D4">
              <w:rPr>
                <w:noProof/>
                <w:webHidden/>
              </w:rPr>
              <w:t>43</w:t>
            </w:r>
            <w:r w:rsidR="00BB50D4">
              <w:rPr>
                <w:noProof/>
                <w:webHidden/>
              </w:rPr>
              <w:fldChar w:fldCharType="end"/>
            </w:r>
          </w:hyperlink>
        </w:p>
        <w:p w14:paraId="1B51EB64" w14:textId="77777777" w:rsidR="00BB50D4" w:rsidRDefault="00230E3D">
          <w:pPr>
            <w:pStyle w:val="Inhopg2"/>
            <w:tabs>
              <w:tab w:val="left" w:pos="1100"/>
              <w:tab w:val="right" w:pos="9344"/>
            </w:tabs>
            <w:rPr>
              <w:rFonts w:eastAsiaTheme="minorEastAsia" w:cstheme="minorBidi"/>
              <w:noProof/>
              <w:sz w:val="24"/>
              <w:szCs w:val="24"/>
            </w:rPr>
          </w:pPr>
          <w:hyperlink w:anchor="_Toc484451354" w:history="1">
            <w:r w:rsidR="00BB50D4" w:rsidRPr="007C3D84">
              <w:rPr>
                <w:rStyle w:val="Hyperlink"/>
                <w:noProof/>
              </w:rPr>
              <w:t>11.5.</w:t>
            </w:r>
            <w:r w:rsidR="00BB50D4">
              <w:rPr>
                <w:rFonts w:eastAsiaTheme="minorEastAsia" w:cstheme="minorBidi"/>
                <w:noProof/>
                <w:sz w:val="24"/>
                <w:szCs w:val="24"/>
              </w:rPr>
              <w:tab/>
            </w:r>
            <w:r w:rsidR="00BB50D4" w:rsidRPr="007C3D84">
              <w:rPr>
                <w:rStyle w:val="Hyperlink"/>
                <w:noProof/>
              </w:rPr>
              <w:t>welbevinden</w:t>
            </w:r>
            <w:r w:rsidR="00BB50D4">
              <w:rPr>
                <w:noProof/>
                <w:webHidden/>
              </w:rPr>
              <w:tab/>
            </w:r>
            <w:r w:rsidR="00BB50D4">
              <w:rPr>
                <w:noProof/>
                <w:webHidden/>
              </w:rPr>
              <w:fldChar w:fldCharType="begin"/>
            </w:r>
            <w:r w:rsidR="00BB50D4">
              <w:rPr>
                <w:noProof/>
                <w:webHidden/>
              </w:rPr>
              <w:instrText xml:space="preserve"> PAGEREF _Toc484451354 \h </w:instrText>
            </w:r>
            <w:r w:rsidR="00BB50D4">
              <w:rPr>
                <w:noProof/>
                <w:webHidden/>
              </w:rPr>
            </w:r>
            <w:r w:rsidR="00BB50D4">
              <w:rPr>
                <w:noProof/>
                <w:webHidden/>
              </w:rPr>
              <w:fldChar w:fldCharType="separate"/>
            </w:r>
            <w:r w:rsidR="00BB50D4">
              <w:rPr>
                <w:noProof/>
                <w:webHidden/>
              </w:rPr>
              <w:t>43</w:t>
            </w:r>
            <w:r w:rsidR="00BB50D4">
              <w:rPr>
                <w:noProof/>
                <w:webHidden/>
              </w:rPr>
              <w:fldChar w:fldCharType="end"/>
            </w:r>
          </w:hyperlink>
        </w:p>
        <w:p w14:paraId="30C020CA" w14:textId="77777777" w:rsidR="00BB50D4" w:rsidRDefault="00230E3D">
          <w:pPr>
            <w:pStyle w:val="Inhopg3"/>
            <w:tabs>
              <w:tab w:val="left" w:pos="1320"/>
            </w:tabs>
            <w:rPr>
              <w:rFonts w:eastAsiaTheme="minorEastAsia" w:cstheme="minorBidi"/>
              <w:noProof/>
              <w:sz w:val="24"/>
              <w:szCs w:val="24"/>
            </w:rPr>
          </w:pPr>
          <w:hyperlink w:anchor="_Toc484451355" w:history="1">
            <w:r w:rsidR="00BB50D4" w:rsidRPr="007C3D84">
              <w:rPr>
                <w:rStyle w:val="Hyperlink"/>
                <w:noProof/>
              </w:rPr>
              <w:t>11.5.1.</w:t>
            </w:r>
            <w:r w:rsidR="00BB50D4">
              <w:rPr>
                <w:rFonts w:eastAsiaTheme="minorEastAsia" w:cstheme="minorBidi"/>
                <w:noProof/>
                <w:sz w:val="24"/>
                <w:szCs w:val="24"/>
              </w:rPr>
              <w:tab/>
            </w:r>
            <w:r w:rsidR="00BB50D4" w:rsidRPr="007C3D84">
              <w:rPr>
                <w:rStyle w:val="Hyperlink"/>
                <w:noProof/>
              </w:rPr>
              <w:t>respect</w:t>
            </w:r>
            <w:r w:rsidR="00BB50D4">
              <w:rPr>
                <w:noProof/>
                <w:webHidden/>
              </w:rPr>
              <w:tab/>
            </w:r>
            <w:r w:rsidR="00BB50D4">
              <w:rPr>
                <w:noProof/>
                <w:webHidden/>
              </w:rPr>
              <w:fldChar w:fldCharType="begin"/>
            </w:r>
            <w:r w:rsidR="00BB50D4">
              <w:rPr>
                <w:noProof/>
                <w:webHidden/>
              </w:rPr>
              <w:instrText xml:space="preserve"> PAGEREF _Toc484451355 \h </w:instrText>
            </w:r>
            <w:r w:rsidR="00BB50D4">
              <w:rPr>
                <w:noProof/>
                <w:webHidden/>
              </w:rPr>
            </w:r>
            <w:r w:rsidR="00BB50D4">
              <w:rPr>
                <w:noProof/>
                <w:webHidden/>
              </w:rPr>
              <w:fldChar w:fldCharType="separate"/>
            </w:r>
            <w:r w:rsidR="00BB50D4">
              <w:rPr>
                <w:noProof/>
                <w:webHidden/>
              </w:rPr>
              <w:t>43</w:t>
            </w:r>
            <w:r w:rsidR="00BB50D4">
              <w:rPr>
                <w:noProof/>
                <w:webHidden/>
              </w:rPr>
              <w:fldChar w:fldCharType="end"/>
            </w:r>
          </w:hyperlink>
        </w:p>
        <w:p w14:paraId="55B6A778" w14:textId="77777777" w:rsidR="00BB50D4" w:rsidRDefault="00230E3D">
          <w:pPr>
            <w:pStyle w:val="Inhopg3"/>
            <w:tabs>
              <w:tab w:val="left" w:pos="1320"/>
            </w:tabs>
            <w:rPr>
              <w:rFonts w:eastAsiaTheme="minorEastAsia" w:cstheme="minorBidi"/>
              <w:noProof/>
              <w:sz w:val="24"/>
              <w:szCs w:val="24"/>
            </w:rPr>
          </w:pPr>
          <w:hyperlink w:anchor="_Toc484451356" w:history="1">
            <w:r w:rsidR="00BB50D4" w:rsidRPr="007C3D84">
              <w:rPr>
                <w:rStyle w:val="Hyperlink"/>
                <w:noProof/>
              </w:rPr>
              <w:t>11.5.2.</w:t>
            </w:r>
            <w:r w:rsidR="00BB50D4">
              <w:rPr>
                <w:rFonts w:eastAsiaTheme="minorEastAsia" w:cstheme="minorBidi"/>
                <w:noProof/>
                <w:sz w:val="24"/>
                <w:szCs w:val="24"/>
              </w:rPr>
              <w:tab/>
            </w:r>
            <w:r w:rsidR="00BB50D4" w:rsidRPr="007C3D84">
              <w:rPr>
                <w:rStyle w:val="Hyperlink"/>
                <w:noProof/>
              </w:rPr>
              <w:t>geweld, pesterijen en ongewenst (seksueel) gedrag</w:t>
            </w:r>
            <w:r w:rsidR="00BB50D4">
              <w:rPr>
                <w:noProof/>
                <w:webHidden/>
              </w:rPr>
              <w:tab/>
            </w:r>
            <w:r w:rsidR="00BB50D4">
              <w:rPr>
                <w:noProof/>
                <w:webHidden/>
              </w:rPr>
              <w:fldChar w:fldCharType="begin"/>
            </w:r>
            <w:r w:rsidR="00BB50D4">
              <w:rPr>
                <w:noProof/>
                <w:webHidden/>
              </w:rPr>
              <w:instrText xml:space="preserve"> PAGEREF _Toc484451356 \h </w:instrText>
            </w:r>
            <w:r w:rsidR="00BB50D4">
              <w:rPr>
                <w:noProof/>
                <w:webHidden/>
              </w:rPr>
            </w:r>
            <w:r w:rsidR="00BB50D4">
              <w:rPr>
                <w:noProof/>
                <w:webHidden/>
              </w:rPr>
              <w:fldChar w:fldCharType="separate"/>
            </w:r>
            <w:r w:rsidR="00BB50D4">
              <w:rPr>
                <w:noProof/>
                <w:webHidden/>
              </w:rPr>
              <w:t>43</w:t>
            </w:r>
            <w:r w:rsidR="00BB50D4">
              <w:rPr>
                <w:noProof/>
                <w:webHidden/>
              </w:rPr>
              <w:fldChar w:fldCharType="end"/>
            </w:r>
          </w:hyperlink>
        </w:p>
        <w:p w14:paraId="5B438860" w14:textId="77777777" w:rsidR="00BB50D4" w:rsidRDefault="00230E3D">
          <w:pPr>
            <w:pStyle w:val="Inhopg3"/>
            <w:tabs>
              <w:tab w:val="left" w:pos="1320"/>
            </w:tabs>
            <w:rPr>
              <w:rFonts w:eastAsiaTheme="minorEastAsia" w:cstheme="minorBidi"/>
              <w:noProof/>
              <w:sz w:val="24"/>
              <w:szCs w:val="24"/>
            </w:rPr>
          </w:pPr>
          <w:hyperlink w:anchor="_Toc484451357" w:history="1">
            <w:r w:rsidR="00BB50D4" w:rsidRPr="007C3D84">
              <w:rPr>
                <w:rStyle w:val="Hyperlink"/>
                <w:noProof/>
              </w:rPr>
              <w:t>11.5.3.</w:t>
            </w:r>
            <w:r w:rsidR="00BB50D4">
              <w:rPr>
                <w:rFonts w:eastAsiaTheme="minorEastAsia" w:cstheme="minorBidi"/>
                <w:noProof/>
                <w:sz w:val="24"/>
                <w:szCs w:val="24"/>
              </w:rPr>
              <w:tab/>
            </w:r>
            <w:r w:rsidR="00BB50D4" w:rsidRPr="007C3D84">
              <w:rPr>
                <w:rStyle w:val="Hyperlink"/>
                <w:noProof/>
              </w:rPr>
              <w:t>zorg en leerlingenbegeleiding</w:t>
            </w:r>
            <w:r w:rsidR="00BB50D4">
              <w:rPr>
                <w:noProof/>
                <w:webHidden/>
              </w:rPr>
              <w:tab/>
            </w:r>
            <w:r w:rsidR="00BB50D4">
              <w:rPr>
                <w:noProof/>
                <w:webHidden/>
              </w:rPr>
              <w:fldChar w:fldCharType="begin"/>
            </w:r>
            <w:r w:rsidR="00BB50D4">
              <w:rPr>
                <w:noProof/>
                <w:webHidden/>
              </w:rPr>
              <w:instrText xml:space="preserve"> PAGEREF _Toc484451357 \h </w:instrText>
            </w:r>
            <w:r w:rsidR="00BB50D4">
              <w:rPr>
                <w:noProof/>
                <w:webHidden/>
              </w:rPr>
            </w:r>
            <w:r w:rsidR="00BB50D4">
              <w:rPr>
                <w:noProof/>
                <w:webHidden/>
              </w:rPr>
              <w:fldChar w:fldCharType="separate"/>
            </w:r>
            <w:r w:rsidR="00BB50D4">
              <w:rPr>
                <w:noProof/>
                <w:webHidden/>
              </w:rPr>
              <w:t>43</w:t>
            </w:r>
            <w:r w:rsidR="00BB50D4">
              <w:rPr>
                <w:noProof/>
                <w:webHidden/>
              </w:rPr>
              <w:fldChar w:fldCharType="end"/>
            </w:r>
          </w:hyperlink>
        </w:p>
        <w:p w14:paraId="48D3A64A" w14:textId="77777777" w:rsidR="00BB50D4" w:rsidRDefault="00230E3D">
          <w:pPr>
            <w:pStyle w:val="Inhopg3"/>
            <w:tabs>
              <w:tab w:val="left" w:pos="1320"/>
            </w:tabs>
            <w:rPr>
              <w:rFonts w:eastAsiaTheme="minorEastAsia" w:cstheme="minorBidi"/>
              <w:noProof/>
              <w:sz w:val="24"/>
              <w:szCs w:val="24"/>
            </w:rPr>
          </w:pPr>
          <w:hyperlink w:anchor="_Toc484451358" w:history="1">
            <w:r w:rsidR="00BB50D4" w:rsidRPr="007C3D84">
              <w:rPr>
                <w:rStyle w:val="Hyperlink"/>
                <w:noProof/>
              </w:rPr>
              <w:t>11.5.4.</w:t>
            </w:r>
            <w:r w:rsidR="00BB50D4">
              <w:rPr>
                <w:rFonts w:eastAsiaTheme="minorEastAsia" w:cstheme="minorBidi"/>
                <w:noProof/>
                <w:sz w:val="24"/>
                <w:szCs w:val="24"/>
              </w:rPr>
              <w:tab/>
            </w:r>
            <w:r w:rsidR="00BB50D4" w:rsidRPr="007C3D84">
              <w:rPr>
                <w:rStyle w:val="Hyperlink"/>
                <w:noProof/>
              </w:rPr>
              <w:t>participatiecultuur</w:t>
            </w:r>
            <w:r w:rsidR="00BB50D4">
              <w:rPr>
                <w:noProof/>
                <w:webHidden/>
              </w:rPr>
              <w:tab/>
            </w:r>
            <w:r w:rsidR="00BB50D4">
              <w:rPr>
                <w:noProof/>
                <w:webHidden/>
              </w:rPr>
              <w:fldChar w:fldCharType="begin"/>
            </w:r>
            <w:r w:rsidR="00BB50D4">
              <w:rPr>
                <w:noProof/>
                <w:webHidden/>
              </w:rPr>
              <w:instrText xml:space="preserve"> PAGEREF _Toc484451358 \h </w:instrText>
            </w:r>
            <w:r w:rsidR="00BB50D4">
              <w:rPr>
                <w:noProof/>
                <w:webHidden/>
              </w:rPr>
            </w:r>
            <w:r w:rsidR="00BB50D4">
              <w:rPr>
                <w:noProof/>
                <w:webHidden/>
              </w:rPr>
              <w:fldChar w:fldCharType="separate"/>
            </w:r>
            <w:r w:rsidR="00BB50D4">
              <w:rPr>
                <w:noProof/>
                <w:webHidden/>
              </w:rPr>
              <w:t>43</w:t>
            </w:r>
            <w:r w:rsidR="00BB50D4">
              <w:rPr>
                <w:noProof/>
                <w:webHidden/>
              </w:rPr>
              <w:fldChar w:fldCharType="end"/>
            </w:r>
          </w:hyperlink>
        </w:p>
        <w:p w14:paraId="7A9F2F6F" w14:textId="77777777" w:rsidR="00BB50D4" w:rsidRDefault="00230E3D">
          <w:pPr>
            <w:pStyle w:val="Inhopg2"/>
            <w:tabs>
              <w:tab w:val="left" w:pos="1100"/>
              <w:tab w:val="right" w:pos="9344"/>
            </w:tabs>
            <w:rPr>
              <w:rFonts w:eastAsiaTheme="minorEastAsia" w:cstheme="minorBidi"/>
              <w:noProof/>
              <w:sz w:val="24"/>
              <w:szCs w:val="24"/>
            </w:rPr>
          </w:pPr>
          <w:hyperlink w:anchor="_Toc484451359" w:history="1">
            <w:r w:rsidR="00BB50D4" w:rsidRPr="007C3D84">
              <w:rPr>
                <w:rStyle w:val="Hyperlink"/>
                <w:rFonts w:eastAsiaTheme="majorEastAsia"/>
                <w:noProof/>
                <w:lang w:eastAsia="en-US"/>
              </w:rPr>
              <w:t>11.6.</w:t>
            </w:r>
            <w:r w:rsidR="00BB50D4">
              <w:rPr>
                <w:rFonts w:eastAsiaTheme="minorEastAsia" w:cstheme="minorBidi"/>
                <w:noProof/>
                <w:sz w:val="24"/>
                <w:szCs w:val="24"/>
              </w:rPr>
              <w:tab/>
            </w:r>
            <w:r w:rsidR="00BB50D4" w:rsidRPr="007C3D84">
              <w:rPr>
                <w:rStyle w:val="Hyperlink"/>
                <w:rFonts w:eastAsiaTheme="majorEastAsia"/>
                <w:noProof/>
                <w:lang w:eastAsia="en-US"/>
              </w:rPr>
              <w:t>voeding, dranken en tussendoortjes</w:t>
            </w:r>
            <w:r w:rsidR="00BB50D4">
              <w:rPr>
                <w:noProof/>
                <w:webHidden/>
              </w:rPr>
              <w:tab/>
            </w:r>
            <w:r w:rsidR="00BB50D4">
              <w:rPr>
                <w:noProof/>
                <w:webHidden/>
              </w:rPr>
              <w:fldChar w:fldCharType="begin"/>
            </w:r>
            <w:r w:rsidR="00BB50D4">
              <w:rPr>
                <w:noProof/>
                <w:webHidden/>
              </w:rPr>
              <w:instrText xml:space="preserve"> PAGEREF _Toc484451359 \h </w:instrText>
            </w:r>
            <w:r w:rsidR="00BB50D4">
              <w:rPr>
                <w:noProof/>
                <w:webHidden/>
              </w:rPr>
            </w:r>
            <w:r w:rsidR="00BB50D4">
              <w:rPr>
                <w:noProof/>
                <w:webHidden/>
              </w:rPr>
              <w:fldChar w:fldCharType="separate"/>
            </w:r>
            <w:r w:rsidR="00BB50D4">
              <w:rPr>
                <w:noProof/>
                <w:webHidden/>
              </w:rPr>
              <w:t>44</w:t>
            </w:r>
            <w:r w:rsidR="00BB50D4">
              <w:rPr>
                <w:noProof/>
                <w:webHidden/>
              </w:rPr>
              <w:fldChar w:fldCharType="end"/>
            </w:r>
          </w:hyperlink>
        </w:p>
        <w:p w14:paraId="47EBAB43" w14:textId="77777777" w:rsidR="00BB50D4" w:rsidRDefault="00230E3D">
          <w:pPr>
            <w:pStyle w:val="Inhopg2"/>
            <w:tabs>
              <w:tab w:val="left" w:pos="1100"/>
              <w:tab w:val="right" w:pos="9344"/>
            </w:tabs>
            <w:rPr>
              <w:rFonts w:eastAsiaTheme="minorEastAsia" w:cstheme="minorBidi"/>
              <w:noProof/>
              <w:sz w:val="24"/>
              <w:szCs w:val="24"/>
            </w:rPr>
          </w:pPr>
          <w:hyperlink w:anchor="_Toc484451360" w:history="1">
            <w:r w:rsidR="00BB50D4" w:rsidRPr="007C3D84">
              <w:rPr>
                <w:rStyle w:val="Hyperlink"/>
                <w:noProof/>
              </w:rPr>
              <w:t>11.7.</w:t>
            </w:r>
            <w:r w:rsidR="00BB50D4">
              <w:rPr>
                <w:rFonts w:eastAsiaTheme="minorEastAsia" w:cstheme="minorBidi"/>
                <w:noProof/>
                <w:sz w:val="24"/>
                <w:szCs w:val="24"/>
              </w:rPr>
              <w:tab/>
            </w:r>
            <w:r w:rsidR="00BB50D4" w:rsidRPr="007C3D84">
              <w:rPr>
                <w:rStyle w:val="Hyperlink"/>
                <w:noProof/>
              </w:rPr>
              <w:t>verkeersveilige schoolomgeving</w:t>
            </w:r>
            <w:r w:rsidR="00BB50D4">
              <w:rPr>
                <w:noProof/>
                <w:webHidden/>
              </w:rPr>
              <w:tab/>
            </w:r>
            <w:r w:rsidR="00BB50D4">
              <w:rPr>
                <w:noProof/>
                <w:webHidden/>
              </w:rPr>
              <w:fldChar w:fldCharType="begin"/>
            </w:r>
            <w:r w:rsidR="00BB50D4">
              <w:rPr>
                <w:noProof/>
                <w:webHidden/>
              </w:rPr>
              <w:instrText xml:space="preserve"> PAGEREF _Toc484451360 \h </w:instrText>
            </w:r>
            <w:r w:rsidR="00BB50D4">
              <w:rPr>
                <w:noProof/>
                <w:webHidden/>
              </w:rPr>
            </w:r>
            <w:r w:rsidR="00BB50D4">
              <w:rPr>
                <w:noProof/>
                <w:webHidden/>
              </w:rPr>
              <w:fldChar w:fldCharType="separate"/>
            </w:r>
            <w:r w:rsidR="00BB50D4">
              <w:rPr>
                <w:noProof/>
                <w:webHidden/>
              </w:rPr>
              <w:t>44</w:t>
            </w:r>
            <w:r w:rsidR="00BB50D4">
              <w:rPr>
                <w:noProof/>
                <w:webHidden/>
              </w:rPr>
              <w:fldChar w:fldCharType="end"/>
            </w:r>
          </w:hyperlink>
        </w:p>
        <w:p w14:paraId="3715FF95" w14:textId="77777777" w:rsidR="00BB50D4" w:rsidRDefault="00230E3D" w:rsidP="00440D5E">
          <w:pPr>
            <w:pStyle w:val="Inhopg1"/>
            <w:rPr>
              <w:rFonts w:eastAsiaTheme="minorEastAsia" w:cstheme="minorBidi"/>
              <w:noProof/>
              <w:sz w:val="24"/>
              <w:szCs w:val="24"/>
            </w:rPr>
          </w:pPr>
          <w:hyperlink w:anchor="_Toc484451361" w:history="1">
            <w:r w:rsidR="00BB50D4" w:rsidRPr="007C3D84">
              <w:rPr>
                <w:rStyle w:val="Hyperlink"/>
                <w:noProof/>
              </w:rPr>
              <w:t>12.</w:t>
            </w:r>
            <w:r w:rsidR="00BB50D4">
              <w:rPr>
                <w:rFonts w:eastAsiaTheme="minorEastAsia" w:cstheme="minorBidi"/>
                <w:noProof/>
                <w:sz w:val="24"/>
                <w:szCs w:val="24"/>
              </w:rPr>
              <w:tab/>
            </w:r>
            <w:r w:rsidR="00BB50D4" w:rsidRPr="007C3D84">
              <w:rPr>
                <w:rStyle w:val="Hyperlink"/>
                <w:noProof/>
              </w:rPr>
              <w:t>schoolkosten</w:t>
            </w:r>
            <w:r w:rsidR="00BB50D4">
              <w:rPr>
                <w:noProof/>
                <w:webHidden/>
              </w:rPr>
              <w:tab/>
            </w:r>
            <w:r w:rsidR="00BB50D4">
              <w:rPr>
                <w:noProof/>
                <w:webHidden/>
              </w:rPr>
              <w:fldChar w:fldCharType="begin"/>
            </w:r>
            <w:r w:rsidR="00BB50D4">
              <w:rPr>
                <w:noProof/>
                <w:webHidden/>
              </w:rPr>
              <w:instrText xml:space="preserve"> PAGEREF _Toc484451361 \h </w:instrText>
            </w:r>
            <w:r w:rsidR="00BB50D4">
              <w:rPr>
                <w:noProof/>
                <w:webHidden/>
              </w:rPr>
            </w:r>
            <w:r w:rsidR="00BB50D4">
              <w:rPr>
                <w:noProof/>
                <w:webHidden/>
              </w:rPr>
              <w:fldChar w:fldCharType="separate"/>
            </w:r>
            <w:r w:rsidR="00BB50D4">
              <w:rPr>
                <w:noProof/>
                <w:webHidden/>
              </w:rPr>
              <w:t>44</w:t>
            </w:r>
            <w:r w:rsidR="00BB50D4">
              <w:rPr>
                <w:noProof/>
                <w:webHidden/>
              </w:rPr>
              <w:fldChar w:fldCharType="end"/>
            </w:r>
          </w:hyperlink>
        </w:p>
        <w:p w14:paraId="61FAD397" w14:textId="77777777" w:rsidR="00BB50D4" w:rsidRDefault="00230E3D" w:rsidP="00440D5E">
          <w:pPr>
            <w:pStyle w:val="Inhopg1"/>
            <w:rPr>
              <w:rFonts w:eastAsiaTheme="minorEastAsia" w:cstheme="minorBidi"/>
              <w:noProof/>
              <w:sz w:val="24"/>
              <w:szCs w:val="24"/>
            </w:rPr>
          </w:pPr>
          <w:hyperlink w:anchor="_Toc484451362" w:history="1">
            <w:r w:rsidR="00BB50D4" w:rsidRPr="007C3D84">
              <w:rPr>
                <w:rStyle w:val="Hyperlink"/>
                <w:noProof/>
              </w:rPr>
              <w:t>13.</w:t>
            </w:r>
            <w:r w:rsidR="00BB50D4">
              <w:rPr>
                <w:rFonts w:eastAsiaTheme="minorEastAsia" w:cstheme="minorBidi"/>
                <w:noProof/>
                <w:sz w:val="24"/>
                <w:szCs w:val="24"/>
              </w:rPr>
              <w:tab/>
            </w:r>
            <w:r w:rsidR="00BB50D4" w:rsidRPr="007C3D84">
              <w:rPr>
                <w:rStyle w:val="Hyperlink"/>
                <w:noProof/>
              </w:rPr>
              <w:t>leefregels</w:t>
            </w:r>
            <w:r w:rsidR="00BB50D4">
              <w:rPr>
                <w:noProof/>
                <w:webHidden/>
              </w:rPr>
              <w:tab/>
            </w:r>
            <w:r w:rsidR="00BB50D4">
              <w:rPr>
                <w:noProof/>
                <w:webHidden/>
              </w:rPr>
              <w:fldChar w:fldCharType="begin"/>
            </w:r>
            <w:r w:rsidR="00BB50D4">
              <w:rPr>
                <w:noProof/>
                <w:webHidden/>
              </w:rPr>
              <w:instrText xml:space="preserve"> PAGEREF _Toc484451362 \h </w:instrText>
            </w:r>
            <w:r w:rsidR="00BB50D4">
              <w:rPr>
                <w:noProof/>
                <w:webHidden/>
              </w:rPr>
            </w:r>
            <w:r w:rsidR="00BB50D4">
              <w:rPr>
                <w:noProof/>
                <w:webHidden/>
              </w:rPr>
              <w:fldChar w:fldCharType="separate"/>
            </w:r>
            <w:r w:rsidR="00BB50D4">
              <w:rPr>
                <w:noProof/>
                <w:webHidden/>
              </w:rPr>
              <w:t>46</w:t>
            </w:r>
            <w:r w:rsidR="00BB50D4">
              <w:rPr>
                <w:noProof/>
                <w:webHidden/>
              </w:rPr>
              <w:fldChar w:fldCharType="end"/>
            </w:r>
          </w:hyperlink>
        </w:p>
        <w:p w14:paraId="6E94273D" w14:textId="77777777" w:rsidR="00BB50D4" w:rsidRDefault="00230E3D">
          <w:pPr>
            <w:pStyle w:val="Inhopg2"/>
            <w:tabs>
              <w:tab w:val="left" w:pos="1100"/>
              <w:tab w:val="right" w:pos="9344"/>
            </w:tabs>
            <w:rPr>
              <w:rFonts w:eastAsiaTheme="minorEastAsia" w:cstheme="minorBidi"/>
              <w:noProof/>
              <w:sz w:val="24"/>
              <w:szCs w:val="24"/>
            </w:rPr>
          </w:pPr>
          <w:hyperlink w:anchor="_Toc484451363" w:history="1">
            <w:r w:rsidR="00BB50D4" w:rsidRPr="007C3D84">
              <w:rPr>
                <w:rStyle w:val="Hyperlink"/>
                <w:noProof/>
              </w:rPr>
              <w:t>13.1.</w:t>
            </w:r>
            <w:r w:rsidR="00BB50D4">
              <w:rPr>
                <w:rFonts w:eastAsiaTheme="minorEastAsia" w:cstheme="minorBidi"/>
                <w:noProof/>
                <w:sz w:val="24"/>
                <w:szCs w:val="24"/>
              </w:rPr>
              <w:tab/>
            </w:r>
            <w:r w:rsidR="00BB50D4" w:rsidRPr="007C3D84">
              <w:rPr>
                <w:rStyle w:val="Hyperlink"/>
                <w:noProof/>
              </w:rPr>
              <w:t>ordemaatregelen</w:t>
            </w:r>
            <w:r w:rsidR="00BB50D4">
              <w:rPr>
                <w:noProof/>
                <w:webHidden/>
              </w:rPr>
              <w:tab/>
            </w:r>
            <w:r w:rsidR="00BB50D4">
              <w:rPr>
                <w:noProof/>
                <w:webHidden/>
              </w:rPr>
              <w:fldChar w:fldCharType="begin"/>
            </w:r>
            <w:r w:rsidR="00BB50D4">
              <w:rPr>
                <w:noProof/>
                <w:webHidden/>
              </w:rPr>
              <w:instrText xml:space="preserve"> PAGEREF _Toc484451363 \h </w:instrText>
            </w:r>
            <w:r w:rsidR="00BB50D4">
              <w:rPr>
                <w:noProof/>
                <w:webHidden/>
              </w:rPr>
            </w:r>
            <w:r w:rsidR="00BB50D4">
              <w:rPr>
                <w:noProof/>
                <w:webHidden/>
              </w:rPr>
              <w:fldChar w:fldCharType="separate"/>
            </w:r>
            <w:r w:rsidR="00BB50D4">
              <w:rPr>
                <w:noProof/>
                <w:webHidden/>
              </w:rPr>
              <w:t>46</w:t>
            </w:r>
            <w:r w:rsidR="00BB50D4">
              <w:rPr>
                <w:noProof/>
                <w:webHidden/>
              </w:rPr>
              <w:fldChar w:fldCharType="end"/>
            </w:r>
          </w:hyperlink>
        </w:p>
        <w:p w14:paraId="44B231C4" w14:textId="77777777" w:rsidR="00BB50D4" w:rsidRDefault="00230E3D">
          <w:pPr>
            <w:pStyle w:val="Inhopg2"/>
            <w:tabs>
              <w:tab w:val="left" w:pos="1100"/>
              <w:tab w:val="right" w:pos="9344"/>
            </w:tabs>
            <w:rPr>
              <w:rFonts w:eastAsiaTheme="minorEastAsia" w:cstheme="minorBidi"/>
              <w:noProof/>
              <w:sz w:val="24"/>
              <w:szCs w:val="24"/>
            </w:rPr>
          </w:pPr>
          <w:hyperlink w:anchor="_Toc484451364" w:history="1">
            <w:r w:rsidR="00BB50D4" w:rsidRPr="007C3D84">
              <w:rPr>
                <w:rStyle w:val="Hyperlink"/>
                <w:noProof/>
              </w:rPr>
              <w:t>13.2.</w:t>
            </w:r>
            <w:r w:rsidR="00BB50D4">
              <w:rPr>
                <w:rFonts w:eastAsiaTheme="minorEastAsia" w:cstheme="minorBidi"/>
                <w:noProof/>
                <w:sz w:val="24"/>
                <w:szCs w:val="24"/>
              </w:rPr>
              <w:tab/>
            </w:r>
            <w:r w:rsidR="00BB50D4" w:rsidRPr="007C3D84">
              <w:rPr>
                <w:rStyle w:val="Hyperlink"/>
                <w:noProof/>
              </w:rPr>
              <w:t>preventieve schorsing</w:t>
            </w:r>
            <w:r w:rsidR="00BB50D4">
              <w:rPr>
                <w:noProof/>
                <w:webHidden/>
              </w:rPr>
              <w:tab/>
            </w:r>
            <w:r w:rsidR="00BB50D4">
              <w:rPr>
                <w:noProof/>
                <w:webHidden/>
              </w:rPr>
              <w:fldChar w:fldCharType="begin"/>
            </w:r>
            <w:r w:rsidR="00BB50D4">
              <w:rPr>
                <w:noProof/>
                <w:webHidden/>
              </w:rPr>
              <w:instrText xml:space="preserve"> PAGEREF _Toc484451364 \h </w:instrText>
            </w:r>
            <w:r w:rsidR="00BB50D4">
              <w:rPr>
                <w:noProof/>
                <w:webHidden/>
              </w:rPr>
            </w:r>
            <w:r w:rsidR="00BB50D4">
              <w:rPr>
                <w:noProof/>
                <w:webHidden/>
              </w:rPr>
              <w:fldChar w:fldCharType="separate"/>
            </w:r>
            <w:r w:rsidR="00BB50D4">
              <w:rPr>
                <w:noProof/>
                <w:webHidden/>
              </w:rPr>
              <w:t>47</w:t>
            </w:r>
            <w:r w:rsidR="00BB50D4">
              <w:rPr>
                <w:noProof/>
                <w:webHidden/>
              </w:rPr>
              <w:fldChar w:fldCharType="end"/>
            </w:r>
          </w:hyperlink>
        </w:p>
        <w:p w14:paraId="032C078B" w14:textId="77777777" w:rsidR="00BB50D4" w:rsidRDefault="00230E3D">
          <w:pPr>
            <w:pStyle w:val="Inhopg2"/>
            <w:tabs>
              <w:tab w:val="left" w:pos="1100"/>
              <w:tab w:val="right" w:pos="9344"/>
            </w:tabs>
            <w:rPr>
              <w:rFonts w:eastAsiaTheme="minorEastAsia" w:cstheme="minorBidi"/>
              <w:noProof/>
              <w:sz w:val="24"/>
              <w:szCs w:val="24"/>
            </w:rPr>
          </w:pPr>
          <w:hyperlink w:anchor="_Toc484451365" w:history="1">
            <w:r w:rsidR="00BB50D4" w:rsidRPr="007C3D84">
              <w:rPr>
                <w:rStyle w:val="Hyperlink"/>
                <w:noProof/>
              </w:rPr>
              <w:t>13.3.</w:t>
            </w:r>
            <w:r w:rsidR="00BB50D4">
              <w:rPr>
                <w:rFonts w:eastAsiaTheme="minorEastAsia" w:cstheme="minorBidi"/>
                <w:noProof/>
                <w:sz w:val="24"/>
                <w:szCs w:val="24"/>
              </w:rPr>
              <w:tab/>
            </w:r>
            <w:r w:rsidR="00BB50D4" w:rsidRPr="007C3D84">
              <w:rPr>
                <w:rStyle w:val="Hyperlink"/>
                <w:noProof/>
              </w:rPr>
              <w:t>tuchtmaatregelen</w:t>
            </w:r>
            <w:r w:rsidR="00BB50D4">
              <w:rPr>
                <w:noProof/>
                <w:webHidden/>
              </w:rPr>
              <w:tab/>
            </w:r>
            <w:r w:rsidR="00BB50D4">
              <w:rPr>
                <w:noProof/>
                <w:webHidden/>
              </w:rPr>
              <w:fldChar w:fldCharType="begin"/>
            </w:r>
            <w:r w:rsidR="00BB50D4">
              <w:rPr>
                <w:noProof/>
                <w:webHidden/>
              </w:rPr>
              <w:instrText xml:space="preserve"> PAGEREF _Toc484451365 \h </w:instrText>
            </w:r>
            <w:r w:rsidR="00BB50D4">
              <w:rPr>
                <w:noProof/>
                <w:webHidden/>
              </w:rPr>
            </w:r>
            <w:r w:rsidR="00BB50D4">
              <w:rPr>
                <w:noProof/>
                <w:webHidden/>
              </w:rPr>
              <w:fldChar w:fldCharType="separate"/>
            </w:r>
            <w:r w:rsidR="00BB50D4">
              <w:rPr>
                <w:noProof/>
                <w:webHidden/>
              </w:rPr>
              <w:t>47</w:t>
            </w:r>
            <w:r w:rsidR="00BB50D4">
              <w:rPr>
                <w:noProof/>
                <w:webHidden/>
              </w:rPr>
              <w:fldChar w:fldCharType="end"/>
            </w:r>
          </w:hyperlink>
        </w:p>
        <w:p w14:paraId="4B2A2315" w14:textId="77777777" w:rsidR="00BB50D4" w:rsidRDefault="00230E3D">
          <w:pPr>
            <w:pStyle w:val="Inhopg3"/>
            <w:tabs>
              <w:tab w:val="left" w:pos="1320"/>
            </w:tabs>
            <w:rPr>
              <w:rFonts w:eastAsiaTheme="minorEastAsia" w:cstheme="minorBidi"/>
              <w:noProof/>
              <w:sz w:val="24"/>
              <w:szCs w:val="24"/>
            </w:rPr>
          </w:pPr>
          <w:hyperlink w:anchor="_Toc484451366" w:history="1">
            <w:r w:rsidR="00BB50D4" w:rsidRPr="007C3D84">
              <w:rPr>
                <w:rStyle w:val="Hyperlink"/>
                <w:noProof/>
              </w:rPr>
              <w:t>13.3.1.</w:t>
            </w:r>
            <w:r w:rsidR="00BB50D4">
              <w:rPr>
                <w:rFonts w:eastAsiaTheme="minorEastAsia" w:cstheme="minorBidi"/>
                <w:noProof/>
                <w:sz w:val="24"/>
                <w:szCs w:val="24"/>
              </w:rPr>
              <w:tab/>
            </w:r>
            <w:r w:rsidR="00BB50D4" w:rsidRPr="007C3D84">
              <w:rPr>
                <w:rStyle w:val="Hyperlink"/>
                <w:noProof/>
              </w:rPr>
              <w:t>tijdelijke uitsluiting</w:t>
            </w:r>
            <w:r w:rsidR="00BB50D4">
              <w:rPr>
                <w:noProof/>
                <w:webHidden/>
              </w:rPr>
              <w:tab/>
            </w:r>
            <w:r w:rsidR="00BB50D4">
              <w:rPr>
                <w:noProof/>
                <w:webHidden/>
              </w:rPr>
              <w:fldChar w:fldCharType="begin"/>
            </w:r>
            <w:r w:rsidR="00BB50D4">
              <w:rPr>
                <w:noProof/>
                <w:webHidden/>
              </w:rPr>
              <w:instrText xml:space="preserve"> PAGEREF _Toc484451366 \h </w:instrText>
            </w:r>
            <w:r w:rsidR="00BB50D4">
              <w:rPr>
                <w:noProof/>
                <w:webHidden/>
              </w:rPr>
            </w:r>
            <w:r w:rsidR="00BB50D4">
              <w:rPr>
                <w:noProof/>
                <w:webHidden/>
              </w:rPr>
              <w:fldChar w:fldCharType="separate"/>
            </w:r>
            <w:r w:rsidR="00BB50D4">
              <w:rPr>
                <w:noProof/>
                <w:webHidden/>
              </w:rPr>
              <w:t>47</w:t>
            </w:r>
            <w:r w:rsidR="00BB50D4">
              <w:rPr>
                <w:noProof/>
                <w:webHidden/>
              </w:rPr>
              <w:fldChar w:fldCharType="end"/>
            </w:r>
          </w:hyperlink>
        </w:p>
        <w:p w14:paraId="2A90B054" w14:textId="77777777" w:rsidR="00BB50D4" w:rsidRDefault="00230E3D">
          <w:pPr>
            <w:pStyle w:val="Inhopg3"/>
            <w:tabs>
              <w:tab w:val="left" w:pos="1320"/>
            </w:tabs>
            <w:rPr>
              <w:rFonts w:eastAsiaTheme="minorEastAsia" w:cstheme="minorBidi"/>
              <w:noProof/>
              <w:sz w:val="24"/>
              <w:szCs w:val="24"/>
            </w:rPr>
          </w:pPr>
          <w:hyperlink w:anchor="_Toc484451367" w:history="1">
            <w:r w:rsidR="00BB50D4" w:rsidRPr="007C3D84">
              <w:rPr>
                <w:rStyle w:val="Hyperlink"/>
                <w:noProof/>
              </w:rPr>
              <w:t>13.3.2.</w:t>
            </w:r>
            <w:r w:rsidR="00BB50D4">
              <w:rPr>
                <w:rFonts w:eastAsiaTheme="minorEastAsia" w:cstheme="minorBidi"/>
                <w:noProof/>
                <w:sz w:val="24"/>
                <w:szCs w:val="24"/>
              </w:rPr>
              <w:tab/>
            </w:r>
            <w:r w:rsidR="00BB50D4" w:rsidRPr="007C3D84">
              <w:rPr>
                <w:rStyle w:val="Hyperlink"/>
                <w:noProof/>
              </w:rPr>
              <w:t>definitieve uitsluiting</w:t>
            </w:r>
            <w:r w:rsidR="00BB50D4">
              <w:rPr>
                <w:noProof/>
                <w:webHidden/>
              </w:rPr>
              <w:tab/>
            </w:r>
            <w:r w:rsidR="00BB50D4">
              <w:rPr>
                <w:noProof/>
                <w:webHidden/>
              </w:rPr>
              <w:fldChar w:fldCharType="begin"/>
            </w:r>
            <w:r w:rsidR="00BB50D4">
              <w:rPr>
                <w:noProof/>
                <w:webHidden/>
              </w:rPr>
              <w:instrText xml:space="preserve"> PAGEREF _Toc484451367 \h </w:instrText>
            </w:r>
            <w:r w:rsidR="00BB50D4">
              <w:rPr>
                <w:noProof/>
                <w:webHidden/>
              </w:rPr>
            </w:r>
            <w:r w:rsidR="00BB50D4">
              <w:rPr>
                <w:noProof/>
                <w:webHidden/>
              </w:rPr>
              <w:fldChar w:fldCharType="separate"/>
            </w:r>
            <w:r w:rsidR="00BB50D4">
              <w:rPr>
                <w:noProof/>
                <w:webHidden/>
              </w:rPr>
              <w:t>47</w:t>
            </w:r>
            <w:r w:rsidR="00BB50D4">
              <w:rPr>
                <w:noProof/>
                <w:webHidden/>
              </w:rPr>
              <w:fldChar w:fldCharType="end"/>
            </w:r>
          </w:hyperlink>
        </w:p>
        <w:p w14:paraId="0BC94CE0" w14:textId="77777777" w:rsidR="00BB50D4" w:rsidRDefault="00230E3D">
          <w:pPr>
            <w:pStyle w:val="Inhopg2"/>
            <w:tabs>
              <w:tab w:val="left" w:pos="1100"/>
              <w:tab w:val="right" w:pos="9344"/>
            </w:tabs>
            <w:rPr>
              <w:rFonts w:eastAsiaTheme="minorEastAsia" w:cstheme="minorBidi"/>
              <w:noProof/>
              <w:sz w:val="24"/>
              <w:szCs w:val="24"/>
            </w:rPr>
          </w:pPr>
          <w:hyperlink w:anchor="_Toc484451368" w:history="1">
            <w:r w:rsidR="00BB50D4" w:rsidRPr="007C3D84">
              <w:rPr>
                <w:rStyle w:val="Hyperlink"/>
                <w:noProof/>
              </w:rPr>
              <w:t>13.4.</w:t>
            </w:r>
            <w:r w:rsidR="00BB50D4">
              <w:rPr>
                <w:rFonts w:eastAsiaTheme="minorEastAsia" w:cstheme="minorBidi"/>
                <w:noProof/>
                <w:sz w:val="24"/>
                <w:szCs w:val="24"/>
              </w:rPr>
              <w:tab/>
            </w:r>
            <w:r w:rsidR="00BB50D4" w:rsidRPr="007C3D84">
              <w:rPr>
                <w:rStyle w:val="Hyperlink"/>
                <w:noProof/>
              </w:rPr>
              <w:t>regels bij tuchtmaatregelen</w:t>
            </w:r>
            <w:r w:rsidR="00BB50D4">
              <w:rPr>
                <w:noProof/>
                <w:webHidden/>
              </w:rPr>
              <w:tab/>
            </w:r>
            <w:r w:rsidR="00BB50D4">
              <w:rPr>
                <w:noProof/>
                <w:webHidden/>
              </w:rPr>
              <w:fldChar w:fldCharType="begin"/>
            </w:r>
            <w:r w:rsidR="00BB50D4">
              <w:rPr>
                <w:noProof/>
                <w:webHidden/>
              </w:rPr>
              <w:instrText xml:space="preserve"> PAGEREF _Toc484451368 \h </w:instrText>
            </w:r>
            <w:r w:rsidR="00BB50D4">
              <w:rPr>
                <w:noProof/>
                <w:webHidden/>
              </w:rPr>
            </w:r>
            <w:r w:rsidR="00BB50D4">
              <w:rPr>
                <w:noProof/>
                <w:webHidden/>
              </w:rPr>
              <w:fldChar w:fldCharType="separate"/>
            </w:r>
            <w:r w:rsidR="00BB50D4">
              <w:rPr>
                <w:noProof/>
                <w:webHidden/>
              </w:rPr>
              <w:t>48</w:t>
            </w:r>
            <w:r w:rsidR="00BB50D4">
              <w:rPr>
                <w:noProof/>
                <w:webHidden/>
              </w:rPr>
              <w:fldChar w:fldCharType="end"/>
            </w:r>
          </w:hyperlink>
        </w:p>
        <w:p w14:paraId="4496F65B" w14:textId="77777777" w:rsidR="00BB50D4" w:rsidRDefault="00230E3D" w:rsidP="00440D5E">
          <w:pPr>
            <w:pStyle w:val="Inhopg1"/>
            <w:rPr>
              <w:rFonts w:eastAsiaTheme="minorEastAsia" w:cstheme="minorBidi"/>
              <w:noProof/>
              <w:sz w:val="24"/>
              <w:szCs w:val="24"/>
            </w:rPr>
          </w:pPr>
          <w:hyperlink w:anchor="_Toc484451369" w:history="1">
            <w:r w:rsidR="00BB50D4" w:rsidRPr="007C3D84">
              <w:rPr>
                <w:rStyle w:val="Hyperlink"/>
                <w:noProof/>
              </w:rPr>
              <w:t>14.</w:t>
            </w:r>
            <w:r w:rsidR="00BB50D4">
              <w:rPr>
                <w:rFonts w:eastAsiaTheme="minorEastAsia" w:cstheme="minorBidi"/>
                <w:noProof/>
                <w:sz w:val="24"/>
                <w:szCs w:val="24"/>
              </w:rPr>
              <w:tab/>
            </w:r>
            <w:r w:rsidR="00BB50D4" w:rsidRPr="007C3D84">
              <w:rPr>
                <w:rStyle w:val="Hyperlink"/>
                <w:noProof/>
              </w:rPr>
              <w:t>betwistingen en klachten</w:t>
            </w:r>
            <w:r w:rsidR="00BB50D4">
              <w:rPr>
                <w:noProof/>
                <w:webHidden/>
              </w:rPr>
              <w:tab/>
            </w:r>
            <w:r w:rsidR="00BB50D4">
              <w:rPr>
                <w:noProof/>
                <w:webHidden/>
              </w:rPr>
              <w:fldChar w:fldCharType="begin"/>
            </w:r>
            <w:r w:rsidR="00BB50D4">
              <w:rPr>
                <w:noProof/>
                <w:webHidden/>
              </w:rPr>
              <w:instrText xml:space="preserve"> PAGEREF _Toc484451369 \h </w:instrText>
            </w:r>
            <w:r w:rsidR="00BB50D4">
              <w:rPr>
                <w:noProof/>
                <w:webHidden/>
              </w:rPr>
            </w:r>
            <w:r w:rsidR="00BB50D4">
              <w:rPr>
                <w:noProof/>
                <w:webHidden/>
              </w:rPr>
              <w:fldChar w:fldCharType="separate"/>
            </w:r>
            <w:r w:rsidR="00BB50D4">
              <w:rPr>
                <w:noProof/>
                <w:webHidden/>
              </w:rPr>
              <w:t>49</w:t>
            </w:r>
            <w:r w:rsidR="00BB50D4">
              <w:rPr>
                <w:noProof/>
                <w:webHidden/>
              </w:rPr>
              <w:fldChar w:fldCharType="end"/>
            </w:r>
          </w:hyperlink>
        </w:p>
        <w:p w14:paraId="6E75D7C0" w14:textId="77777777" w:rsidR="00BB50D4" w:rsidRDefault="00230E3D">
          <w:pPr>
            <w:pStyle w:val="Inhopg2"/>
            <w:tabs>
              <w:tab w:val="left" w:pos="1100"/>
              <w:tab w:val="right" w:pos="9344"/>
            </w:tabs>
            <w:rPr>
              <w:rFonts w:eastAsiaTheme="minorEastAsia" w:cstheme="minorBidi"/>
              <w:noProof/>
              <w:sz w:val="24"/>
              <w:szCs w:val="24"/>
            </w:rPr>
          </w:pPr>
          <w:hyperlink w:anchor="_Toc484451370" w:history="1">
            <w:r w:rsidR="00BB50D4" w:rsidRPr="007C3D84">
              <w:rPr>
                <w:rStyle w:val="Hyperlink"/>
                <w:noProof/>
              </w:rPr>
              <w:t>14.1.</w:t>
            </w:r>
            <w:r w:rsidR="00BB50D4">
              <w:rPr>
                <w:rFonts w:eastAsiaTheme="minorEastAsia" w:cstheme="minorBidi"/>
                <w:noProof/>
                <w:sz w:val="24"/>
                <w:szCs w:val="24"/>
              </w:rPr>
              <w:tab/>
            </w:r>
            <w:r w:rsidR="00BB50D4" w:rsidRPr="007C3D84">
              <w:rPr>
                <w:rStyle w:val="Hyperlink"/>
                <w:noProof/>
              </w:rPr>
              <w:t>algemene klachtenprocedure</w:t>
            </w:r>
            <w:r w:rsidR="00BB50D4">
              <w:rPr>
                <w:noProof/>
                <w:webHidden/>
              </w:rPr>
              <w:tab/>
            </w:r>
            <w:r w:rsidR="00BB50D4">
              <w:rPr>
                <w:noProof/>
                <w:webHidden/>
              </w:rPr>
              <w:fldChar w:fldCharType="begin"/>
            </w:r>
            <w:r w:rsidR="00BB50D4">
              <w:rPr>
                <w:noProof/>
                <w:webHidden/>
              </w:rPr>
              <w:instrText xml:space="preserve"> PAGEREF _Toc484451370 \h </w:instrText>
            </w:r>
            <w:r w:rsidR="00BB50D4">
              <w:rPr>
                <w:noProof/>
                <w:webHidden/>
              </w:rPr>
            </w:r>
            <w:r w:rsidR="00BB50D4">
              <w:rPr>
                <w:noProof/>
                <w:webHidden/>
              </w:rPr>
              <w:fldChar w:fldCharType="separate"/>
            </w:r>
            <w:r w:rsidR="00BB50D4">
              <w:rPr>
                <w:noProof/>
                <w:webHidden/>
              </w:rPr>
              <w:t>49</w:t>
            </w:r>
            <w:r w:rsidR="00BB50D4">
              <w:rPr>
                <w:noProof/>
                <w:webHidden/>
              </w:rPr>
              <w:fldChar w:fldCharType="end"/>
            </w:r>
          </w:hyperlink>
        </w:p>
        <w:p w14:paraId="39E2C0A9" w14:textId="77777777" w:rsidR="00BB50D4" w:rsidRDefault="00230E3D">
          <w:pPr>
            <w:pStyle w:val="Inhopg3"/>
            <w:tabs>
              <w:tab w:val="left" w:pos="1320"/>
            </w:tabs>
            <w:rPr>
              <w:rFonts w:eastAsiaTheme="minorEastAsia" w:cstheme="minorBidi"/>
              <w:noProof/>
              <w:sz w:val="24"/>
              <w:szCs w:val="24"/>
            </w:rPr>
          </w:pPr>
          <w:hyperlink w:anchor="_Toc484451371" w:history="1">
            <w:r w:rsidR="00BB50D4" w:rsidRPr="007C3D84">
              <w:rPr>
                <w:rStyle w:val="Hyperlink"/>
                <w:noProof/>
              </w:rPr>
              <w:t>14.1.1.</w:t>
            </w:r>
            <w:r w:rsidR="00BB50D4">
              <w:rPr>
                <w:rFonts w:eastAsiaTheme="minorEastAsia" w:cstheme="minorBidi"/>
                <w:noProof/>
                <w:sz w:val="24"/>
                <w:szCs w:val="24"/>
              </w:rPr>
              <w:tab/>
            </w:r>
            <w:r w:rsidR="00BB50D4" w:rsidRPr="007C3D84">
              <w:rPr>
                <w:rStyle w:val="Hyperlink"/>
                <w:noProof/>
              </w:rPr>
              <w:t>Een klacht ?</w:t>
            </w:r>
            <w:r w:rsidR="00BB50D4">
              <w:rPr>
                <w:noProof/>
                <w:webHidden/>
              </w:rPr>
              <w:tab/>
            </w:r>
            <w:r w:rsidR="00BB50D4">
              <w:rPr>
                <w:noProof/>
                <w:webHidden/>
              </w:rPr>
              <w:fldChar w:fldCharType="begin"/>
            </w:r>
            <w:r w:rsidR="00BB50D4">
              <w:rPr>
                <w:noProof/>
                <w:webHidden/>
              </w:rPr>
              <w:instrText xml:space="preserve"> PAGEREF _Toc484451371 \h </w:instrText>
            </w:r>
            <w:r w:rsidR="00BB50D4">
              <w:rPr>
                <w:noProof/>
                <w:webHidden/>
              </w:rPr>
            </w:r>
            <w:r w:rsidR="00BB50D4">
              <w:rPr>
                <w:noProof/>
                <w:webHidden/>
              </w:rPr>
              <w:fldChar w:fldCharType="separate"/>
            </w:r>
            <w:r w:rsidR="00BB50D4">
              <w:rPr>
                <w:noProof/>
                <w:webHidden/>
              </w:rPr>
              <w:t>49</w:t>
            </w:r>
            <w:r w:rsidR="00BB50D4">
              <w:rPr>
                <w:noProof/>
                <w:webHidden/>
              </w:rPr>
              <w:fldChar w:fldCharType="end"/>
            </w:r>
          </w:hyperlink>
        </w:p>
        <w:p w14:paraId="4B05DA0D" w14:textId="77777777" w:rsidR="00BB50D4" w:rsidRDefault="00230E3D">
          <w:pPr>
            <w:pStyle w:val="Inhopg3"/>
            <w:tabs>
              <w:tab w:val="left" w:pos="1320"/>
            </w:tabs>
            <w:rPr>
              <w:rFonts w:eastAsiaTheme="minorEastAsia" w:cstheme="minorBidi"/>
              <w:noProof/>
              <w:sz w:val="24"/>
              <w:szCs w:val="24"/>
            </w:rPr>
          </w:pPr>
          <w:hyperlink w:anchor="_Toc484451372" w:history="1">
            <w:r w:rsidR="00BB50D4" w:rsidRPr="007C3D84">
              <w:rPr>
                <w:rStyle w:val="Hyperlink"/>
                <w:noProof/>
                <w:lang w:eastAsia="nl-BE"/>
              </w:rPr>
              <w:t>14.1.2.</w:t>
            </w:r>
            <w:r w:rsidR="00BB50D4">
              <w:rPr>
                <w:rFonts w:eastAsiaTheme="minorEastAsia" w:cstheme="minorBidi"/>
                <w:noProof/>
                <w:sz w:val="24"/>
                <w:szCs w:val="24"/>
              </w:rPr>
              <w:tab/>
            </w:r>
            <w:r w:rsidR="00BB50D4" w:rsidRPr="007C3D84">
              <w:rPr>
                <w:rStyle w:val="Hyperlink"/>
                <w:noProof/>
                <w:lang w:eastAsia="nl-BE"/>
              </w:rPr>
              <w:t>Waar kun je met een klacht terecht ?</w:t>
            </w:r>
            <w:r w:rsidR="00BB50D4">
              <w:rPr>
                <w:noProof/>
                <w:webHidden/>
              </w:rPr>
              <w:tab/>
            </w:r>
            <w:r w:rsidR="00BB50D4">
              <w:rPr>
                <w:noProof/>
                <w:webHidden/>
              </w:rPr>
              <w:fldChar w:fldCharType="begin"/>
            </w:r>
            <w:r w:rsidR="00BB50D4">
              <w:rPr>
                <w:noProof/>
                <w:webHidden/>
              </w:rPr>
              <w:instrText xml:space="preserve"> PAGEREF _Toc484451372 \h </w:instrText>
            </w:r>
            <w:r w:rsidR="00BB50D4">
              <w:rPr>
                <w:noProof/>
                <w:webHidden/>
              </w:rPr>
            </w:r>
            <w:r w:rsidR="00BB50D4">
              <w:rPr>
                <w:noProof/>
                <w:webHidden/>
              </w:rPr>
              <w:fldChar w:fldCharType="separate"/>
            </w:r>
            <w:r w:rsidR="00BB50D4">
              <w:rPr>
                <w:noProof/>
                <w:webHidden/>
              </w:rPr>
              <w:t>49</w:t>
            </w:r>
            <w:r w:rsidR="00BB50D4">
              <w:rPr>
                <w:noProof/>
                <w:webHidden/>
              </w:rPr>
              <w:fldChar w:fldCharType="end"/>
            </w:r>
          </w:hyperlink>
        </w:p>
        <w:p w14:paraId="3A8B0994" w14:textId="77777777" w:rsidR="00BB50D4" w:rsidRDefault="00230E3D">
          <w:pPr>
            <w:pStyle w:val="Inhopg3"/>
            <w:tabs>
              <w:tab w:val="left" w:pos="1320"/>
            </w:tabs>
            <w:rPr>
              <w:rFonts w:eastAsiaTheme="minorEastAsia" w:cstheme="minorBidi"/>
              <w:noProof/>
              <w:sz w:val="24"/>
              <w:szCs w:val="24"/>
            </w:rPr>
          </w:pPr>
          <w:hyperlink w:anchor="_Toc484451373" w:history="1">
            <w:r w:rsidR="00BB50D4" w:rsidRPr="007C3D84">
              <w:rPr>
                <w:rStyle w:val="Hyperlink"/>
                <w:noProof/>
                <w:lang w:eastAsia="nl-BE"/>
              </w:rPr>
              <w:t>14.1.3.</w:t>
            </w:r>
            <w:r w:rsidR="00BB50D4">
              <w:rPr>
                <w:rFonts w:eastAsiaTheme="minorEastAsia" w:cstheme="minorBidi"/>
                <w:noProof/>
                <w:sz w:val="24"/>
                <w:szCs w:val="24"/>
              </w:rPr>
              <w:tab/>
            </w:r>
            <w:r w:rsidR="00BB50D4" w:rsidRPr="007C3D84">
              <w:rPr>
                <w:rStyle w:val="Hyperlink"/>
                <w:noProof/>
                <w:lang w:eastAsia="nl-BE"/>
              </w:rPr>
              <w:t>Hoe dien je een klacht in ?</w:t>
            </w:r>
            <w:r w:rsidR="00BB50D4">
              <w:rPr>
                <w:noProof/>
                <w:webHidden/>
              </w:rPr>
              <w:tab/>
            </w:r>
            <w:r w:rsidR="00BB50D4">
              <w:rPr>
                <w:noProof/>
                <w:webHidden/>
              </w:rPr>
              <w:fldChar w:fldCharType="begin"/>
            </w:r>
            <w:r w:rsidR="00BB50D4">
              <w:rPr>
                <w:noProof/>
                <w:webHidden/>
              </w:rPr>
              <w:instrText xml:space="preserve"> PAGEREF _Toc484451373 \h </w:instrText>
            </w:r>
            <w:r w:rsidR="00BB50D4">
              <w:rPr>
                <w:noProof/>
                <w:webHidden/>
              </w:rPr>
            </w:r>
            <w:r w:rsidR="00BB50D4">
              <w:rPr>
                <w:noProof/>
                <w:webHidden/>
              </w:rPr>
              <w:fldChar w:fldCharType="separate"/>
            </w:r>
            <w:r w:rsidR="00BB50D4">
              <w:rPr>
                <w:noProof/>
                <w:webHidden/>
              </w:rPr>
              <w:t>49</w:t>
            </w:r>
            <w:r w:rsidR="00BB50D4">
              <w:rPr>
                <w:noProof/>
                <w:webHidden/>
              </w:rPr>
              <w:fldChar w:fldCharType="end"/>
            </w:r>
          </w:hyperlink>
        </w:p>
        <w:p w14:paraId="02FB38FA" w14:textId="77777777" w:rsidR="00BB50D4" w:rsidRDefault="00230E3D">
          <w:pPr>
            <w:pStyle w:val="Inhopg3"/>
            <w:tabs>
              <w:tab w:val="left" w:pos="1320"/>
            </w:tabs>
            <w:rPr>
              <w:rFonts w:eastAsiaTheme="minorEastAsia" w:cstheme="minorBidi"/>
              <w:noProof/>
              <w:sz w:val="24"/>
              <w:szCs w:val="24"/>
            </w:rPr>
          </w:pPr>
          <w:hyperlink w:anchor="_Toc484451374" w:history="1">
            <w:r w:rsidR="00BB50D4" w:rsidRPr="007C3D84">
              <w:rPr>
                <w:rStyle w:val="Hyperlink"/>
                <w:noProof/>
                <w:lang w:eastAsia="nl-BE"/>
              </w:rPr>
              <w:t>14.1.4.</w:t>
            </w:r>
            <w:r w:rsidR="00BB50D4">
              <w:rPr>
                <w:rFonts w:eastAsiaTheme="minorEastAsia" w:cstheme="minorBidi"/>
                <w:noProof/>
                <w:sz w:val="24"/>
                <w:szCs w:val="24"/>
              </w:rPr>
              <w:tab/>
            </w:r>
            <w:r w:rsidR="00BB50D4" w:rsidRPr="007C3D84">
              <w:rPr>
                <w:rStyle w:val="Hyperlink"/>
                <w:noProof/>
                <w:lang w:eastAsia="nl-BE"/>
              </w:rPr>
              <w:t>Hoe verloopt de behandeling van een klacht ?</w:t>
            </w:r>
            <w:r w:rsidR="00BB50D4">
              <w:rPr>
                <w:noProof/>
                <w:webHidden/>
              </w:rPr>
              <w:tab/>
            </w:r>
            <w:r w:rsidR="00BB50D4">
              <w:rPr>
                <w:noProof/>
                <w:webHidden/>
              </w:rPr>
              <w:fldChar w:fldCharType="begin"/>
            </w:r>
            <w:r w:rsidR="00BB50D4">
              <w:rPr>
                <w:noProof/>
                <w:webHidden/>
              </w:rPr>
              <w:instrText xml:space="preserve"> PAGEREF _Toc484451374 \h </w:instrText>
            </w:r>
            <w:r w:rsidR="00BB50D4">
              <w:rPr>
                <w:noProof/>
                <w:webHidden/>
              </w:rPr>
            </w:r>
            <w:r w:rsidR="00BB50D4">
              <w:rPr>
                <w:noProof/>
                <w:webHidden/>
              </w:rPr>
              <w:fldChar w:fldCharType="separate"/>
            </w:r>
            <w:r w:rsidR="00BB50D4">
              <w:rPr>
                <w:noProof/>
                <w:webHidden/>
              </w:rPr>
              <w:t>49</w:t>
            </w:r>
            <w:r w:rsidR="00BB50D4">
              <w:rPr>
                <w:noProof/>
                <w:webHidden/>
              </w:rPr>
              <w:fldChar w:fldCharType="end"/>
            </w:r>
          </w:hyperlink>
        </w:p>
        <w:p w14:paraId="7AC589DC" w14:textId="77777777" w:rsidR="00BB50D4" w:rsidRDefault="00230E3D">
          <w:pPr>
            <w:pStyle w:val="Inhopg3"/>
            <w:tabs>
              <w:tab w:val="left" w:pos="1320"/>
            </w:tabs>
            <w:rPr>
              <w:rFonts w:eastAsiaTheme="minorEastAsia" w:cstheme="minorBidi"/>
              <w:noProof/>
              <w:sz w:val="24"/>
              <w:szCs w:val="24"/>
            </w:rPr>
          </w:pPr>
          <w:hyperlink w:anchor="_Toc484451375" w:history="1">
            <w:r w:rsidR="00BB50D4" w:rsidRPr="007C3D84">
              <w:rPr>
                <w:rStyle w:val="Hyperlink"/>
                <w:noProof/>
                <w:lang w:eastAsia="nl-BE"/>
              </w:rPr>
              <w:t>14.1.5.</w:t>
            </w:r>
            <w:r w:rsidR="00BB50D4">
              <w:rPr>
                <w:rFonts w:eastAsiaTheme="minorEastAsia" w:cstheme="minorBidi"/>
                <w:noProof/>
                <w:sz w:val="24"/>
                <w:szCs w:val="24"/>
              </w:rPr>
              <w:tab/>
            </w:r>
            <w:r w:rsidR="00BB50D4" w:rsidRPr="007C3D84">
              <w:rPr>
                <w:rStyle w:val="Hyperlink"/>
                <w:noProof/>
                <w:lang w:eastAsia="nl-BE"/>
              </w:rPr>
              <w:t>Welke klachten worden niet behandeld ?</w:t>
            </w:r>
            <w:r w:rsidR="00BB50D4">
              <w:rPr>
                <w:noProof/>
                <w:webHidden/>
              </w:rPr>
              <w:tab/>
            </w:r>
            <w:r w:rsidR="00BB50D4">
              <w:rPr>
                <w:noProof/>
                <w:webHidden/>
              </w:rPr>
              <w:fldChar w:fldCharType="begin"/>
            </w:r>
            <w:r w:rsidR="00BB50D4">
              <w:rPr>
                <w:noProof/>
                <w:webHidden/>
              </w:rPr>
              <w:instrText xml:space="preserve"> PAGEREF _Toc484451375 \h </w:instrText>
            </w:r>
            <w:r w:rsidR="00BB50D4">
              <w:rPr>
                <w:noProof/>
                <w:webHidden/>
              </w:rPr>
            </w:r>
            <w:r w:rsidR="00BB50D4">
              <w:rPr>
                <w:noProof/>
                <w:webHidden/>
              </w:rPr>
              <w:fldChar w:fldCharType="separate"/>
            </w:r>
            <w:r w:rsidR="00BB50D4">
              <w:rPr>
                <w:noProof/>
                <w:webHidden/>
              </w:rPr>
              <w:t>50</w:t>
            </w:r>
            <w:r w:rsidR="00BB50D4">
              <w:rPr>
                <w:noProof/>
                <w:webHidden/>
              </w:rPr>
              <w:fldChar w:fldCharType="end"/>
            </w:r>
          </w:hyperlink>
        </w:p>
        <w:p w14:paraId="0746C23A" w14:textId="77777777" w:rsidR="00BB50D4" w:rsidRDefault="00230E3D">
          <w:pPr>
            <w:pStyle w:val="Inhopg3"/>
            <w:tabs>
              <w:tab w:val="left" w:pos="1320"/>
            </w:tabs>
            <w:rPr>
              <w:rFonts w:eastAsiaTheme="minorEastAsia" w:cstheme="minorBidi"/>
              <w:noProof/>
              <w:sz w:val="24"/>
              <w:szCs w:val="24"/>
            </w:rPr>
          </w:pPr>
          <w:hyperlink w:anchor="_Toc484451376" w:history="1">
            <w:r w:rsidR="00BB50D4" w:rsidRPr="007C3D84">
              <w:rPr>
                <w:rStyle w:val="Hyperlink"/>
                <w:noProof/>
              </w:rPr>
              <w:t>14.1.6.</w:t>
            </w:r>
            <w:r w:rsidR="00BB50D4">
              <w:rPr>
                <w:rFonts w:eastAsiaTheme="minorEastAsia" w:cstheme="minorBidi"/>
                <w:noProof/>
                <w:sz w:val="24"/>
                <w:szCs w:val="24"/>
              </w:rPr>
              <w:tab/>
            </w:r>
            <w:r w:rsidR="00BB50D4" w:rsidRPr="007C3D84">
              <w:rPr>
                <w:rStyle w:val="Hyperlink"/>
                <w:noProof/>
              </w:rPr>
              <w:t>specifieke procedures</w:t>
            </w:r>
            <w:r w:rsidR="00BB50D4">
              <w:rPr>
                <w:noProof/>
                <w:webHidden/>
              </w:rPr>
              <w:tab/>
            </w:r>
            <w:r w:rsidR="00BB50D4">
              <w:rPr>
                <w:noProof/>
                <w:webHidden/>
              </w:rPr>
              <w:fldChar w:fldCharType="begin"/>
            </w:r>
            <w:r w:rsidR="00BB50D4">
              <w:rPr>
                <w:noProof/>
                <w:webHidden/>
              </w:rPr>
              <w:instrText xml:space="preserve"> PAGEREF _Toc484451376 \h </w:instrText>
            </w:r>
            <w:r w:rsidR="00BB50D4">
              <w:rPr>
                <w:noProof/>
                <w:webHidden/>
              </w:rPr>
            </w:r>
            <w:r w:rsidR="00BB50D4">
              <w:rPr>
                <w:noProof/>
                <w:webHidden/>
              </w:rPr>
              <w:fldChar w:fldCharType="separate"/>
            </w:r>
            <w:r w:rsidR="00BB50D4">
              <w:rPr>
                <w:noProof/>
                <w:webHidden/>
              </w:rPr>
              <w:t>50</w:t>
            </w:r>
            <w:r w:rsidR="00BB50D4">
              <w:rPr>
                <w:noProof/>
                <w:webHidden/>
              </w:rPr>
              <w:fldChar w:fldCharType="end"/>
            </w:r>
          </w:hyperlink>
        </w:p>
        <w:p w14:paraId="4095D482" w14:textId="77777777" w:rsidR="00BB50D4" w:rsidRDefault="00230E3D">
          <w:pPr>
            <w:pStyle w:val="Inhopg2"/>
            <w:tabs>
              <w:tab w:val="left" w:pos="1100"/>
              <w:tab w:val="right" w:pos="9344"/>
            </w:tabs>
            <w:rPr>
              <w:rFonts w:eastAsiaTheme="minorEastAsia" w:cstheme="minorBidi"/>
              <w:noProof/>
              <w:sz w:val="24"/>
              <w:szCs w:val="24"/>
            </w:rPr>
          </w:pPr>
          <w:hyperlink w:anchor="_Toc484451377" w:history="1">
            <w:r w:rsidR="00BB50D4" w:rsidRPr="007C3D84">
              <w:rPr>
                <w:rStyle w:val="Hyperlink"/>
                <w:noProof/>
              </w:rPr>
              <w:t>14.2.</w:t>
            </w:r>
            <w:r w:rsidR="00BB50D4">
              <w:rPr>
                <w:rFonts w:eastAsiaTheme="minorEastAsia" w:cstheme="minorBidi"/>
                <w:noProof/>
                <w:sz w:val="24"/>
                <w:szCs w:val="24"/>
              </w:rPr>
              <w:tab/>
            </w:r>
            <w:r w:rsidR="00BB50D4" w:rsidRPr="007C3D84">
              <w:rPr>
                <w:rStyle w:val="Hyperlink"/>
                <w:noProof/>
              </w:rPr>
              <w:t>beroepsprocedure tegen het niet toekennen van het getuigschrift basisonderwijs</w:t>
            </w:r>
            <w:r w:rsidR="00BB50D4">
              <w:rPr>
                <w:noProof/>
                <w:webHidden/>
              </w:rPr>
              <w:tab/>
            </w:r>
            <w:r w:rsidR="00BB50D4">
              <w:rPr>
                <w:noProof/>
                <w:webHidden/>
              </w:rPr>
              <w:fldChar w:fldCharType="begin"/>
            </w:r>
            <w:r w:rsidR="00BB50D4">
              <w:rPr>
                <w:noProof/>
                <w:webHidden/>
              </w:rPr>
              <w:instrText xml:space="preserve"> PAGEREF _Toc484451377 \h </w:instrText>
            </w:r>
            <w:r w:rsidR="00BB50D4">
              <w:rPr>
                <w:noProof/>
                <w:webHidden/>
              </w:rPr>
            </w:r>
            <w:r w:rsidR="00BB50D4">
              <w:rPr>
                <w:noProof/>
                <w:webHidden/>
              </w:rPr>
              <w:fldChar w:fldCharType="separate"/>
            </w:r>
            <w:r w:rsidR="00BB50D4">
              <w:rPr>
                <w:noProof/>
                <w:webHidden/>
              </w:rPr>
              <w:t>51</w:t>
            </w:r>
            <w:r w:rsidR="00BB50D4">
              <w:rPr>
                <w:noProof/>
                <w:webHidden/>
              </w:rPr>
              <w:fldChar w:fldCharType="end"/>
            </w:r>
          </w:hyperlink>
        </w:p>
        <w:p w14:paraId="4F0643DC" w14:textId="77777777" w:rsidR="00BB50D4" w:rsidRDefault="00230E3D">
          <w:pPr>
            <w:pStyle w:val="Inhopg3"/>
            <w:tabs>
              <w:tab w:val="left" w:pos="1320"/>
            </w:tabs>
            <w:rPr>
              <w:rFonts w:eastAsiaTheme="minorEastAsia" w:cstheme="minorBidi"/>
              <w:noProof/>
              <w:sz w:val="24"/>
              <w:szCs w:val="24"/>
            </w:rPr>
          </w:pPr>
          <w:hyperlink w:anchor="_Toc484451378" w:history="1">
            <w:r w:rsidR="00BB50D4" w:rsidRPr="007C3D84">
              <w:rPr>
                <w:rStyle w:val="Hyperlink"/>
                <w:noProof/>
              </w:rPr>
              <w:t>14.2.1.</w:t>
            </w:r>
            <w:r w:rsidR="00BB50D4">
              <w:rPr>
                <w:rFonts w:eastAsiaTheme="minorEastAsia" w:cstheme="minorBidi"/>
                <w:noProof/>
                <w:sz w:val="24"/>
                <w:szCs w:val="24"/>
              </w:rPr>
              <w:tab/>
            </w:r>
            <w:r w:rsidR="00BB50D4" w:rsidRPr="007C3D84">
              <w:rPr>
                <w:rStyle w:val="Hyperlink"/>
                <w:rFonts w:eastAsiaTheme="majorEastAsia"/>
                <w:noProof/>
              </w:rPr>
              <w:t>b</w:t>
            </w:r>
            <w:r w:rsidR="00BB50D4" w:rsidRPr="007C3D84">
              <w:rPr>
                <w:rStyle w:val="Hyperlink"/>
                <w:noProof/>
              </w:rPr>
              <w:t>ezwaar</w:t>
            </w:r>
            <w:r w:rsidR="00BB50D4">
              <w:rPr>
                <w:noProof/>
                <w:webHidden/>
              </w:rPr>
              <w:tab/>
            </w:r>
            <w:r w:rsidR="00BB50D4">
              <w:rPr>
                <w:noProof/>
                <w:webHidden/>
              </w:rPr>
              <w:fldChar w:fldCharType="begin"/>
            </w:r>
            <w:r w:rsidR="00BB50D4">
              <w:rPr>
                <w:noProof/>
                <w:webHidden/>
              </w:rPr>
              <w:instrText xml:space="preserve"> PAGEREF _Toc484451378 \h </w:instrText>
            </w:r>
            <w:r w:rsidR="00BB50D4">
              <w:rPr>
                <w:noProof/>
                <w:webHidden/>
              </w:rPr>
            </w:r>
            <w:r w:rsidR="00BB50D4">
              <w:rPr>
                <w:noProof/>
                <w:webHidden/>
              </w:rPr>
              <w:fldChar w:fldCharType="separate"/>
            </w:r>
            <w:r w:rsidR="00BB50D4">
              <w:rPr>
                <w:noProof/>
                <w:webHidden/>
              </w:rPr>
              <w:t>51</w:t>
            </w:r>
            <w:r w:rsidR="00BB50D4">
              <w:rPr>
                <w:noProof/>
                <w:webHidden/>
              </w:rPr>
              <w:fldChar w:fldCharType="end"/>
            </w:r>
          </w:hyperlink>
        </w:p>
        <w:p w14:paraId="3E663772" w14:textId="77777777" w:rsidR="00BB50D4" w:rsidRDefault="00230E3D">
          <w:pPr>
            <w:pStyle w:val="Inhopg3"/>
            <w:tabs>
              <w:tab w:val="left" w:pos="1320"/>
            </w:tabs>
            <w:rPr>
              <w:rFonts w:eastAsiaTheme="minorEastAsia" w:cstheme="minorBidi"/>
              <w:noProof/>
              <w:sz w:val="24"/>
              <w:szCs w:val="24"/>
            </w:rPr>
          </w:pPr>
          <w:hyperlink w:anchor="_Toc484451379" w:history="1">
            <w:r w:rsidR="00BB50D4" w:rsidRPr="007C3D84">
              <w:rPr>
                <w:rStyle w:val="Hyperlink"/>
                <w:noProof/>
              </w:rPr>
              <w:t>14.2.2.</w:t>
            </w:r>
            <w:r w:rsidR="00BB50D4">
              <w:rPr>
                <w:rFonts w:eastAsiaTheme="minorEastAsia" w:cstheme="minorBidi"/>
                <w:noProof/>
                <w:sz w:val="24"/>
                <w:szCs w:val="24"/>
              </w:rPr>
              <w:tab/>
            </w:r>
            <w:r w:rsidR="00BB50D4" w:rsidRPr="007C3D84">
              <w:rPr>
                <w:rStyle w:val="Hyperlink"/>
                <w:noProof/>
              </w:rPr>
              <w:t>beroep</w:t>
            </w:r>
            <w:r w:rsidR="00BB50D4">
              <w:rPr>
                <w:noProof/>
                <w:webHidden/>
              </w:rPr>
              <w:tab/>
            </w:r>
            <w:r w:rsidR="00BB50D4">
              <w:rPr>
                <w:noProof/>
                <w:webHidden/>
              </w:rPr>
              <w:fldChar w:fldCharType="begin"/>
            </w:r>
            <w:r w:rsidR="00BB50D4">
              <w:rPr>
                <w:noProof/>
                <w:webHidden/>
              </w:rPr>
              <w:instrText xml:space="preserve"> PAGEREF _Toc484451379 \h </w:instrText>
            </w:r>
            <w:r w:rsidR="00BB50D4">
              <w:rPr>
                <w:noProof/>
                <w:webHidden/>
              </w:rPr>
            </w:r>
            <w:r w:rsidR="00BB50D4">
              <w:rPr>
                <w:noProof/>
                <w:webHidden/>
              </w:rPr>
              <w:fldChar w:fldCharType="separate"/>
            </w:r>
            <w:r w:rsidR="00BB50D4">
              <w:rPr>
                <w:noProof/>
                <w:webHidden/>
              </w:rPr>
              <w:t>52</w:t>
            </w:r>
            <w:r w:rsidR="00BB50D4">
              <w:rPr>
                <w:noProof/>
                <w:webHidden/>
              </w:rPr>
              <w:fldChar w:fldCharType="end"/>
            </w:r>
          </w:hyperlink>
        </w:p>
        <w:p w14:paraId="7269F929" w14:textId="77777777" w:rsidR="00BB50D4" w:rsidRDefault="00230E3D">
          <w:pPr>
            <w:pStyle w:val="Inhopg3"/>
            <w:tabs>
              <w:tab w:val="left" w:pos="1320"/>
            </w:tabs>
            <w:rPr>
              <w:rFonts w:eastAsiaTheme="minorEastAsia" w:cstheme="minorBidi"/>
              <w:noProof/>
              <w:sz w:val="24"/>
              <w:szCs w:val="24"/>
            </w:rPr>
          </w:pPr>
          <w:hyperlink w:anchor="_Toc484451380" w:history="1">
            <w:r w:rsidR="00BB50D4" w:rsidRPr="007C3D84">
              <w:rPr>
                <w:rStyle w:val="Hyperlink"/>
                <w:noProof/>
              </w:rPr>
              <w:t>14.2.3.</w:t>
            </w:r>
            <w:r w:rsidR="00BB50D4">
              <w:rPr>
                <w:rFonts w:eastAsiaTheme="minorEastAsia" w:cstheme="minorBidi"/>
                <w:noProof/>
                <w:sz w:val="24"/>
                <w:szCs w:val="24"/>
              </w:rPr>
              <w:tab/>
            </w:r>
            <w:r w:rsidR="00BB50D4" w:rsidRPr="007C3D84">
              <w:rPr>
                <w:rStyle w:val="Hyperlink"/>
                <w:noProof/>
              </w:rPr>
              <w:t>beslissing van de beroepscommissie</w:t>
            </w:r>
            <w:r w:rsidR="00BB50D4">
              <w:rPr>
                <w:noProof/>
                <w:webHidden/>
              </w:rPr>
              <w:tab/>
            </w:r>
            <w:r w:rsidR="00BB50D4">
              <w:rPr>
                <w:noProof/>
                <w:webHidden/>
              </w:rPr>
              <w:fldChar w:fldCharType="begin"/>
            </w:r>
            <w:r w:rsidR="00BB50D4">
              <w:rPr>
                <w:noProof/>
                <w:webHidden/>
              </w:rPr>
              <w:instrText xml:space="preserve"> PAGEREF _Toc484451380 \h </w:instrText>
            </w:r>
            <w:r w:rsidR="00BB50D4">
              <w:rPr>
                <w:noProof/>
                <w:webHidden/>
              </w:rPr>
            </w:r>
            <w:r w:rsidR="00BB50D4">
              <w:rPr>
                <w:noProof/>
                <w:webHidden/>
              </w:rPr>
              <w:fldChar w:fldCharType="separate"/>
            </w:r>
            <w:r w:rsidR="00BB50D4">
              <w:rPr>
                <w:noProof/>
                <w:webHidden/>
              </w:rPr>
              <w:t>52</w:t>
            </w:r>
            <w:r w:rsidR="00BB50D4">
              <w:rPr>
                <w:noProof/>
                <w:webHidden/>
              </w:rPr>
              <w:fldChar w:fldCharType="end"/>
            </w:r>
          </w:hyperlink>
        </w:p>
        <w:p w14:paraId="6688978C" w14:textId="77777777" w:rsidR="00BB50D4" w:rsidRDefault="00230E3D">
          <w:pPr>
            <w:pStyle w:val="Inhopg2"/>
            <w:tabs>
              <w:tab w:val="left" w:pos="1100"/>
              <w:tab w:val="right" w:pos="9344"/>
            </w:tabs>
            <w:rPr>
              <w:rFonts w:eastAsiaTheme="minorEastAsia" w:cstheme="minorBidi"/>
              <w:noProof/>
              <w:sz w:val="24"/>
              <w:szCs w:val="24"/>
            </w:rPr>
          </w:pPr>
          <w:hyperlink w:anchor="_Toc484451381" w:history="1">
            <w:r w:rsidR="00BB50D4" w:rsidRPr="007C3D84">
              <w:rPr>
                <w:rStyle w:val="Hyperlink"/>
                <w:noProof/>
              </w:rPr>
              <w:t>14.3.</w:t>
            </w:r>
            <w:r w:rsidR="00BB50D4">
              <w:rPr>
                <w:rFonts w:eastAsiaTheme="minorEastAsia" w:cstheme="minorBidi"/>
                <w:noProof/>
                <w:sz w:val="24"/>
                <w:szCs w:val="24"/>
              </w:rPr>
              <w:tab/>
            </w:r>
            <w:r w:rsidR="00BB50D4" w:rsidRPr="007C3D84">
              <w:rPr>
                <w:rStyle w:val="Hyperlink"/>
                <w:noProof/>
              </w:rPr>
              <w:t>beroepsprocedure bij definitieve uitsluiting</w:t>
            </w:r>
            <w:r w:rsidR="00BB50D4">
              <w:rPr>
                <w:noProof/>
                <w:webHidden/>
              </w:rPr>
              <w:tab/>
            </w:r>
            <w:r w:rsidR="00BB50D4">
              <w:rPr>
                <w:noProof/>
                <w:webHidden/>
              </w:rPr>
              <w:fldChar w:fldCharType="begin"/>
            </w:r>
            <w:r w:rsidR="00BB50D4">
              <w:rPr>
                <w:noProof/>
                <w:webHidden/>
              </w:rPr>
              <w:instrText xml:space="preserve"> PAGEREF _Toc484451381 \h </w:instrText>
            </w:r>
            <w:r w:rsidR="00BB50D4">
              <w:rPr>
                <w:noProof/>
                <w:webHidden/>
              </w:rPr>
            </w:r>
            <w:r w:rsidR="00BB50D4">
              <w:rPr>
                <w:noProof/>
                <w:webHidden/>
              </w:rPr>
              <w:fldChar w:fldCharType="separate"/>
            </w:r>
            <w:r w:rsidR="00BB50D4">
              <w:rPr>
                <w:noProof/>
                <w:webHidden/>
              </w:rPr>
              <w:t>53</w:t>
            </w:r>
            <w:r w:rsidR="00BB50D4">
              <w:rPr>
                <w:noProof/>
                <w:webHidden/>
              </w:rPr>
              <w:fldChar w:fldCharType="end"/>
            </w:r>
          </w:hyperlink>
        </w:p>
        <w:p w14:paraId="212AC73A" w14:textId="77777777" w:rsidR="00BB50D4" w:rsidRDefault="00230E3D">
          <w:pPr>
            <w:pStyle w:val="Inhopg3"/>
            <w:tabs>
              <w:tab w:val="left" w:pos="1320"/>
            </w:tabs>
            <w:rPr>
              <w:rFonts w:eastAsiaTheme="minorEastAsia" w:cstheme="minorBidi"/>
              <w:noProof/>
              <w:sz w:val="24"/>
              <w:szCs w:val="24"/>
            </w:rPr>
          </w:pPr>
          <w:hyperlink w:anchor="_Toc484451382" w:history="1">
            <w:r w:rsidR="00BB50D4" w:rsidRPr="007C3D84">
              <w:rPr>
                <w:rStyle w:val="Hyperlink"/>
                <w:noProof/>
              </w:rPr>
              <w:t>14.3.1.</w:t>
            </w:r>
            <w:r w:rsidR="00BB50D4">
              <w:rPr>
                <w:rFonts w:eastAsiaTheme="minorEastAsia" w:cstheme="minorBidi"/>
                <w:noProof/>
                <w:sz w:val="24"/>
                <w:szCs w:val="24"/>
              </w:rPr>
              <w:tab/>
            </w:r>
            <w:r w:rsidR="00BB50D4" w:rsidRPr="007C3D84">
              <w:rPr>
                <w:rStyle w:val="Hyperlink"/>
                <w:noProof/>
              </w:rPr>
              <w:t>opstarten van het beroep</w:t>
            </w:r>
            <w:r w:rsidR="00BB50D4">
              <w:rPr>
                <w:noProof/>
                <w:webHidden/>
              </w:rPr>
              <w:tab/>
            </w:r>
            <w:r w:rsidR="00BB50D4">
              <w:rPr>
                <w:noProof/>
                <w:webHidden/>
              </w:rPr>
              <w:fldChar w:fldCharType="begin"/>
            </w:r>
            <w:r w:rsidR="00BB50D4">
              <w:rPr>
                <w:noProof/>
                <w:webHidden/>
              </w:rPr>
              <w:instrText xml:space="preserve"> PAGEREF _Toc484451382 \h </w:instrText>
            </w:r>
            <w:r w:rsidR="00BB50D4">
              <w:rPr>
                <w:noProof/>
                <w:webHidden/>
              </w:rPr>
            </w:r>
            <w:r w:rsidR="00BB50D4">
              <w:rPr>
                <w:noProof/>
                <w:webHidden/>
              </w:rPr>
              <w:fldChar w:fldCharType="separate"/>
            </w:r>
            <w:r w:rsidR="00BB50D4">
              <w:rPr>
                <w:noProof/>
                <w:webHidden/>
              </w:rPr>
              <w:t>53</w:t>
            </w:r>
            <w:r w:rsidR="00BB50D4">
              <w:rPr>
                <w:noProof/>
                <w:webHidden/>
              </w:rPr>
              <w:fldChar w:fldCharType="end"/>
            </w:r>
          </w:hyperlink>
        </w:p>
        <w:p w14:paraId="0129CF18" w14:textId="77777777" w:rsidR="00BB50D4" w:rsidRDefault="00230E3D">
          <w:pPr>
            <w:pStyle w:val="Inhopg3"/>
            <w:tabs>
              <w:tab w:val="left" w:pos="1320"/>
            </w:tabs>
            <w:rPr>
              <w:rFonts w:eastAsiaTheme="minorEastAsia" w:cstheme="minorBidi"/>
              <w:noProof/>
              <w:sz w:val="24"/>
              <w:szCs w:val="24"/>
            </w:rPr>
          </w:pPr>
          <w:hyperlink w:anchor="_Toc484451383" w:history="1">
            <w:r w:rsidR="00BB50D4" w:rsidRPr="007C3D84">
              <w:rPr>
                <w:rStyle w:val="Hyperlink"/>
                <w:noProof/>
              </w:rPr>
              <w:t>14.3.2.</w:t>
            </w:r>
            <w:r w:rsidR="00BB50D4">
              <w:rPr>
                <w:rFonts w:eastAsiaTheme="minorEastAsia" w:cstheme="minorBidi"/>
                <w:noProof/>
                <w:sz w:val="24"/>
                <w:szCs w:val="24"/>
              </w:rPr>
              <w:tab/>
            </w:r>
            <w:r w:rsidR="00BB50D4" w:rsidRPr="007C3D84">
              <w:rPr>
                <w:rStyle w:val="Hyperlink"/>
                <w:noProof/>
              </w:rPr>
              <w:t>beroepscommissie</w:t>
            </w:r>
            <w:r w:rsidR="00BB50D4">
              <w:rPr>
                <w:noProof/>
                <w:webHidden/>
              </w:rPr>
              <w:tab/>
            </w:r>
            <w:r w:rsidR="00BB50D4">
              <w:rPr>
                <w:noProof/>
                <w:webHidden/>
              </w:rPr>
              <w:fldChar w:fldCharType="begin"/>
            </w:r>
            <w:r w:rsidR="00BB50D4">
              <w:rPr>
                <w:noProof/>
                <w:webHidden/>
              </w:rPr>
              <w:instrText xml:space="preserve"> PAGEREF _Toc484451383 \h </w:instrText>
            </w:r>
            <w:r w:rsidR="00BB50D4">
              <w:rPr>
                <w:noProof/>
                <w:webHidden/>
              </w:rPr>
            </w:r>
            <w:r w:rsidR="00BB50D4">
              <w:rPr>
                <w:noProof/>
                <w:webHidden/>
              </w:rPr>
              <w:fldChar w:fldCharType="separate"/>
            </w:r>
            <w:r w:rsidR="00BB50D4">
              <w:rPr>
                <w:noProof/>
                <w:webHidden/>
              </w:rPr>
              <w:t>53</w:t>
            </w:r>
            <w:r w:rsidR="00BB50D4">
              <w:rPr>
                <w:noProof/>
                <w:webHidden/>
              </w:rPr>
              <w:fldChar w:fldCharType="end"/>
            </w:r>
          </w:hyperlink>
        </w:p>
        <w:p w14:paraId="3BFA8916" w14:textId="77777777" w:rsidR="00BB50D4" w:rsidRDefault="00230E3D" w:rsidP="00440D5E">
          <w:pPr>
            <w:pStyle w:val="Inhopg1"/>
            <w:rPr>
              <w:rStyle w:val="Hyperlink"/>
              <w:noProof/>
            </w:rPr>
          </w:pPr>
          <w:hyperlink w:anchor="_Toc484451384" w:history="1">
            <w:r w:rsidR="00BB50D4" w:rsidRPr="007C3D84">
              <w:rPr>
                <w:rStyle w:val="Hyperlink"/>
                <w:noProof/>
              </w:rPr>
              <w:t>15.</w:t>
            </w:r>
            <w:r w:rsidR="00BB50D4">
              <w:rPr>
                <w:rFonts w:eastAsiaTheme="minorEastAsia" w:cstheme="minorBidi"/>
                <w:noProof/>
                <w:sz w:val="24"/>
                <w:szCs w:val="24"/>
              </w:rPr>
              <w:tab/>
            </w:r>
            <w:r w:rsidR="00BB50D4" w:rsidRPr="007C3D84">
              <w:rPr>
                <w:rStyle w:val="Hyperlink"/>
                <w:noProof/>
              </w:rPr>
              <w:t>schoolverzekeringen</w:t>
            </w:r>
            <w:r w:rsidR="00BB50D4">
              <w:rPr>
                <w:noProof/>
                <w:webHidden/>
              </w:rPr>
              <w:tab/>
            </w:r>
            <w:r w:rsidR="00BB50D4">
              <w:rPr>
                <w:noProof/>
                <w:webHidden/>
              </w:rPr>
              <w:fldChar w:fldCharType="begin"/>
            </w:r>
            <w:r w:rsidR="00BB50D4">
              <w:rPr>
                <w:noProof/>
                <w:webHidden/>
              </w:rPr>
              <w:instrText xml:space="preserve"> PAGEREF _Toc484451384 \h </w:instrText>
            </w:r>
            <w:r w:rsidR="00BB50D4">
              <w:rPr>
                <w:noProof/>
                <w:webHidden/>
              </w:rPr>
            </w:r>
            <w:r w:rsidR="00BB50D4">
              <w:rPr>
                <w:noProof/>
                <w:webHidden/>
              </w:rPr>
              <w:fldChar w:fldCharType="separate"/>
            </w:r>
            <w:r w:rsidR="00BB50D4">
              <w:rPr>
                <w:noProof/>
                <w:webHidden/>
              </w:rPr>
              <w:t>54</w:t>
            </w:r>
            <w:r w:rsidR="00BB50D4">
              <w:rPr>
                <w:noProof/>
                <w:webHidden/>
              </w:rPr>
              <w:fldChar w:fldCharType="end"/>
            </w:r>
          </w:hyperlink>
        </w:p>
        <w:p w14:paraId="34BB8C4A" w14:textId="77777777" w:rsidR="00D61DE9" w:rsidRDefault="00D61DE9" w:rsidP="00D61DE9">
          <w:pPr>
            <w:rPr>
              <w:rFonts w:eastAsiaTheme="minorEastAsia"/>
            </w:rPr>
          </w:pPr>
        </w:p>
        <w:p w14:paraId="1A01C7EE" w14:textId="77777777" w:rsidR="00D61DE9" w:rsidRDefault="00D61DE9" w:rsidP="00D61DE9">
          <w:pPr>
            <w:rPr>
              <w:rFonts w:eastAsiaTheme="minorEastAsia"/>
            </w:rPr>
          </w:pPr>
        </w:p>
        <w:p w14:paraId="515FAF28" w14:textId="77777777" w:rsidR="00D61DE9" w:rsidRDefault="00D61DE9" w:rsidP="00D61DE9">
          <w:pPr>
            <w:rPr>
              <w:rFonts w:eastAsiaTheme="minorEastAsia"/>
            </w:rPr>
          </w:pPr>
        </w:p>
        <w:p w14:paraId="61AE27B4" w14:textId="77777777" w:rsidR="00003D78" w:rsidRPr="00D61DE9" w:rsidRDefault="00003D78" w:rsidP="00D61DE9">
          <w:pPr>
            <w:rPr>
              <w:rFonts w:eastAsiaTheme="minorEastAsia"/>
            </w:rPr>
          </w:pPr>
        </w:p>
        <w:p w14:paraId="163D1D9E" w14:textId="41A5E202" w:rsidR="00D61DE9" w:rsidRPr="00D61DE9" w:rsidRDefault="00230E3D" w:rsidP="00440D5E">
          <w:pPr>
            <w:pStyle w:val="Inhopg1"/>
            <w:rPr>
              <w:noProof/>
              <w:color w:val="0000FF" w:themeColor="hyperlink"/>
              <w:u w:val="single"/>
            </w:rPr>
          </w:pPr>
          <w:hyperlink w:anchor="_Toc484451385" w:history="1">
            <w:r w:rsidR="00BB50D4" w:rsidRPr="007C3D84">
              <w:rPr>
                <w:rStyle w:val="Hyperlink"/>
                <w:noProof/>
              </w:rPr>
              <w:t>16.</w:t>
            </w:r>
            <w:r w:rsidR="00BB50D4">
              <w:rPr>
                <w:rFonts w:eastAsiaTheme="minorEastAsia" w:cstheme="minorBidi"/>
                <w:noProof/>
                <w:sz w:val="24"/>
                <w:szCs w:val="24"/>
              </w:rPr>
              <w:tab/>
            </w:r>
            <w:r w:rsidR="00BB50D4" w:rsidRPr="007C3D84">
              <w:rPr>
                <w:rStyle w:val="Hyperlink"/>
                <w:noProof/>
              </w:rPr>
              <w:t>bijlagen</w:t>
            </w:r>
            <w:r w:rsidR="00BB50D4">
              <w:rPr>
                <w:noProof/>
                <w:webHidden/>
              </w:rPr>
              <w:tab/>
            </w:r>
            <w:r w:rsidR="00BB50D4">
              <w:rPr>
                <w:noProof/>
                <w:webHidden/>
              </w:rPr>
              <w:fldChar w:fldCharType="begin"/>
            </w:r>
            <w:r w:rsidR="00BB50D4">
              <w:rPr>
                <w:noProof/>
                <w:webHidden/>
              </w:rPr>
              <w:instrText xml:space="preserve"> PAGEREF _Toc484451385 \h </w:instrText>
            </w:r>
            <w:r w:rsidR="00BB50D4">
              <w:rPr>
                <w:noProof/>
                <w:webHidden/>
              </w:rPr>
            </w:r>
            <w:r w:rsidR="00BB50D4">
              <w:rPr>
                <w:noProof/>
                <w:webHidden/>
              </w:rPr>
              <w:fldChar w:fldCharType="separate"/>
            </w:r>
            <w:r w:rsidR="00BB50D4">
              <w:rPr>
                <w:noProof/>
                <w:webHidden/>
              </w:rPr>
              <w:t>55</w:t>
            </w:r>
            <w:r w:rsidR="00BB50D4">
              <w:rPr>
                <w:noProof/>
                <w:webHidden/>
              </w:rPr>
              <w:fldChar w:fldCharType="end"/>
            </w:r>
          </w:hyperlink>
        </w:p>
        <w:p w14:paraId="1A06FA2A" w14:textId="77777777" w:rsidR="00BB50D4" w:rsidRDefault="00230E3D">
          <w:pPr>
            <w:pStyle w:val="Inhopg2"/>
            <w:tabs>
              <w:tab w:val="left" w:pos="1100"/>
              <w:tab w:val="right" w:pos="9344"/>
            </w:tabs>
            <w:rPr>
              <w:rFonts w:eastAsiaTheme="minorEastAsia" w:cstheme="minorBidi"/>
              <w:noProof/>
              <w:sz w:val="24"/>
              <w:szCs w:val="24"/>
            </w:rPr>
          </w:pPr>
          <w:hyperlink w:anchor="_Toc484451386" w:history="1">
            <w:r w:rsidR="00BB50D4" w:rsidRPr="007C3D84">
              <w:rPr>
                <w:rStyle w:val="Hyperlink"/>
                <w:noProof/>
              </w:rPr>
              <w:t>16.1.</w:t>
            </w:r>
            <w:r w:rsidR="00BB50D4">
              <w:rPr>
                <w:rFonts w:eastAsiaTheme="minorEastAsia" w:cstheme="minorBidi"/>
                <w:noProof/>
                <w:sz w:val="24"/>
                <w:szCs w:val="24"/>
              </w:rPr>
              <w:tab/>
            </w:r>
            <w:r w:rsidR="00BB50D4" w:rsidRPr="007C3D84">
              <w:rPr>
                <w:rStyle w:val="Hyperlink"/>
                <w:noProof/>
              </w:rPr>
              <w:t>instemming met schoolreglement en pedagogisch project vanaf 1 september 2017</w:t>
            </w:r>
            <w:r w:rsidR="00BB50D4">
              <w:rPr>
                <w:noProof/>
                <w:webHidden/>
              </w:rPr>
              <w:tab/>
            </w:r>
            <w:r w:rsidR="00BB50D4">
              <w:rPr>
                <w:noProof/>
                <w:webHidden/>
              </w:rPr>
              <w:fldChar w:fldCharType="begin"/>
            </w:r>
            <w:r w:rsidR="00BB50D4">
              <w:rPr>
                <w:noProof/>
                <w:webHidden/>
              </w:rPr>
              <w:instrText xml:space="preserve"> PAGEREF _Toc484451386 \h </w:instrText>
            </w:r>
            <w:r w:rsidR="00BB50D4">
              <w:rPr>
                <w:noProof/>
                <w:webHidden/>
              </w:rPr>
            </w:r>
            <w:r w:rsidR="00BB50D4">
              <w:rPr>
                <w:noProof/>
                <w:webHidden/>
              </w:rPr>
              <w:fldChar w:fldCharType="separate"/>
            </w:r>
            <w:r w:rsidR="00BB50D4">
              <w:rPr>
                <w:noProof/>
                <w:webHidden/>
              </w:rPr>
              <w:t>55</w:t>
            </w:r>
            <w:r w:rsidR="00BB50D4">
              <w:rPr>
                <w:noProof/>
                <w:webHidden/>
              </w:rPr>
              <w:fldChar w:fldCharType="end"/>
            </w:r>
          </w:hyperlink>
        </w:p>
        <w:p w14:paraId="18B7EE8F" w14:textId="77777777" w:rsidR="00BB50D4" w:rsidRDefault="00230E3D">
          <w:pPr>
            <w:pStyle w:val="Inhopg2"/>
            <w:tabs>
              <w:tab w:val="left" w:pos="1100"/>
              <w:tab w:val="right" w:pos="9344"/>
            </w:tabs>
            <w:rPr>
              <w:rFonts w:eastAsiaTheme="minorEastAsia" w:cstheme="minorBidi"/>
              <w:noProof/>
              <w:sz w:val="24"/>
              <w:szCs w:val="24"/>
            </w:rPr>
          </w:pPr>
          <w:hyperlink w:anchor="_Toc484451387" w:history="1">
            <w:r w:rsidR="00BB50D4" w:rsidRPr="007C3D84">
              <w:rPr>
                <w:rStyle w:val="Hyperlink"/>
                <w:noProof/>
              </w:rPr>
              <w:t>16.2.</w:t>
            </w:r>
            <w:r w:rsidR="00BB50D4">
              <w:rPr>
                <w:rFonts w:eastAsiaTheme="minorEastAsia" w:cstheme="minorBidi"/>
                <w:noProof/>
                <w:sz w:val="24"/>
                <w:szCs w:val="24"/>
              </w:rPr>
              <w:tab/>
            </w:r>
            <w:r w:rsidR="00BB50D4" w:rsidRPr="007C3D84">
              <w:rPr>
                <w:rStyle w:val="Hyperlink"/>
                <w:noProof/>
              </w:rPr>
              <w:t>privacywetgeving en beeldmateriaal</w:t>
            </w:r>
            <w:r w:rsidR="00BB50D4">
              <w:rPr>
                <w:noProof/>
                <w:webHidden/>
              </w:rPr>
              <w:tab/>
            </w:r>
            <w:r w:rsidR="00BB50D4">
              <w:rPr>
                <w:noProof/>
                <w:webHidden/>
              </w:rPr>
              <w:fldChar w:fldCharType="begin"/>
            </w:r>
            <w:r w:rsidR="00BB50D4">
              <w:rPr>
                <w:noProof/>
                <w:webHidden/>
              </w:rPr>
              <w:instrText xml:space="preserve"> PAGEREF _Toc484451387 \h </w:instrText>
            </w:r>
            <w:r w:rsidR="00BB50D4">
              <w:rPr>
                <w:noProof/>
                <w:webHidden/>
              </w:rPr>
            </w:r>
            <w:r w:rsidR="00BB50D4">
              <w:rPr>
                <w:noProof/>
                <w:webHidden/>
              </w:rPr>
              <w:fldChar w:fldCharType="separate"/>
            </w:r>
            <w:r w:rsidR="00BB50D4">
              <w:rPr>
                <w:noProof/>
                <w:webHidden/>
              </w:rPr>
              <w:t>56</w:t>
            </w:r>
            <w:r w:rsidR="00BB50D4">
              <w:rPr>
                <w:noProof/>
                <w:webHidden/>
              </w:rPr>
              <w:fldChar w:fldCharType="end"/>
            </w:r>
          </w:hyperlink>
        </w:p>
        <w:p w14:paraId="63479A7F" w14:textId="77777777" w:rsidR="00BB50D4" w:rsidRDefault="00230E3D">
          <w:pPr>
            <w:pStyle w:val="Inhopg2"/>
            <w:tabs>
              <w:tab w:val="left" w:pos="1100"/>
              <w:tab w:val="right" w:pos="9344"/>
            </w:tabs>
            <w:rPr>
              <w:rFonts w:eastAsiaTheme="minorEastAsia" w:cstheme="minorBidi"/>
              <w:noProof/>
              <w:sz w:val="24"/>
              <w:szCs w:val="24"/>
            </w:rPr>
          </w:pPr>
          <w:hyperlink w:anchor="_Toc484451388" w:history="1">
            <w:r w:rsidR="00BB50D4" w:rsidRPr="007C3D84">
              <w:rPr>
                <w:rStyle w:val="Hyperlink"/>
                <w:noProof/>
              </w:rPr>
              <w:t>16.3.</w:t>
            </w:r>
            <w:r w:rsidR="00BB50D4">
              <w:rPr>
                <w:rFonts w:eastAsiaTheme="minorEastAsia" w:cstheme="minorBidi"/>
                <w:noProof/>
                <w:sz w:val="24"/>
                <w:szCs w:val="24"/>
              </w:rPr>
              <w:tab/>
            </w:r>
            <w:r w:rsidR="00BB50D4" w:rsidRPr="007C3D84">
              <w:rPr>
                <w:rStyle w:val="Hyperlink"/>
                <w:noProof/>
              </w:rPr>
              <w:t>doktersattest ‘toezicht op inname medicatie’</w:t>
            </w:r>
            <w:r w:rsidR="00BB50D4">
              <w:rPr>
                <w:noProof/>
                <w:webHidden/>
              </w:rPr>
              <w:tab/>
            </w:r>
            <w:r w:rsidR="00BB50D4">
              <w:rPr>
                <w:noProof/>
                <w:webHidden/>
              </w:rPr>
              <w:fldChar w:fldCharType="begin"/>
            </w:r>
            <w:r w:rsidR="00BB50D4">
              <w:rPr>
                <w:noProof/>
                <w:webHidden/>
              </w:rPr>
              <w:instrText xml:space="preserve"> PAGEREF _Toc484451388 \h </w:instrText>
            </w:r>
            <w:r w:rsidR="00BB50D4">
              <w:rPr>
                <w:noProof/>
                <w:webHidden/>
              </w:rPr>
            </w:r>
            <w:r w:rsidR="00BB50D4">
              <w:rPr>
                <w:noProof/>
                <w:webHidden/>
              </w:rPr>
              <w:fldChar w:fldCharType="separate"/>
            </w:r>
            <w:r w:rsidR="00BB50D4">
              <w:rPr>
                <w:noProof/>
                <w:webHidden/>
              </w:rPr>
              <w:t>57</w:t>
            </w:r>
            <w:r w:rsidR="00BB50D4">
              <w:rPr>
                <w:noProof/>
                <w:webHidden/>
              </w:rPr>
              <w:fldChar w:fldCharType="end"/>
            </w:r>
          </w:hyperlink>
        </w:p>
        <w:p w14:paraId="4CFEDCF7" w14:textId="3C3FD27E" w:rsidR="00BB50D4" w:rsidRDefault="00230E3D" w:rsidP="00440D5E">
          <w:pPr>
            <w:pStyle w:val="Inhopg1"/>
            <w:rPr>
              <w:rFonts w:eastAsiaTheme="minorEastAsia" w:cstheme="minorBidi"/>
              <w:noProof/>
              <w:sz w:val="24"/>
              <w:szCs w:val="24"/>
            </w:rPr>
          </w:pPr>
          <w:hyperlink w:anchor="_Toc484451389" w:history="1">
            <w:r w:rsidR="00BB50D4" w:rsidRPr="007C3D84">
              <w:rPr>
                <w:rStyle w:val="Hyperlink"/>
                <w:noProof/>
              </w:rPr>
              <w:t xml:space="preserve">16.4.  </w:t>
            </w:r>
            <w:r w:rsidR="00440D5E">
              <w:rPr>
                <w:rStyle w:val="Hyperlink"/>
                <w:noProof/>
              </w:rPr>
              <w:tab/>
              <w:t>o</w:t>
            </w:r>
            <w:r w:rsidR="00BB50D4" w:rsidRPr="007C3D84">
              <w:rPr>
                <w:rStyle w:val="Hyperlink"/>
                <w:noProof/>
              </w:rPr>
              <w:t>rganisatie van de schooluren</w:t>
            </w:r>
            <w:r w:rsidR="00BB50D4">
              <w:rPr>
                <w:noProof/>
                <w:webHidden/>
              </w:rPr>
              <w:tab/>
            </w:r>
            <w:r w:rsidR="00BB50D4">
              <w:rPr>
                <w:noProof/>
                <w:webHidden/>
              </w:rPr>
              <w:fldChar w:fldCharType="begin"/>
            </w:r>
            <w:r w:rsidR="00BB50D4">
              <w:rPr>
                <w:noProof/>
                <w:webHidden/>
              </w:rPr>
              <w:instrText xml:space="preserve"> PAGEREF _Toc484451389 \h </w:instrText>
            </w:r>
            <w:r w:rsidR="00BB50D4">
              <w:rPr>
                <w:noProof/>
                <w:webHidden/>
              </w:rPr>
            </w:r>
            <w:r w:rsidR="00BB50D4">
              <w:rPr>
                <w:noProof/>
                <w:webHidden/>
              </w:rPr>
              <w:fldChar w:fldCharType="separate"/>
            </w:r>
            <w:r w:rsidR="00BB50D4">
              <w:rPr>
                <w:noProof/>
                <w:webHidden/>
              </w:rPr>
              <w:t>58</w:t>
            </w:r>
            <w:r w:rsidR="00BB50D4">
              <w:rPr>
                <w:noProof/>
                <w:webHidden/>
              </w:rPr>
              <w:fldChar w:fldCharType="end"/>
            </w:r>
          </w:hyperlink>
        </w:p>
        <w:p w14:paraId="686FDFF9" w14:textId="6056EE2B" w:rsidR="00BB50D4" w:rsidRDefault="00230E3D" w:rsidP="00440D5E">
          <w:pPr>
            <w:pStyle w:val="Inhopg1"/>
            <w:rPr>
              <w:rFonts w:eastAsiaTheme="minorEastAsia" w:cstheme="minorBidi"/>
              <w:noProof/>
              <w:sz w:val="24"/>
              <w:szCs w:val="24"/>
            </w:rPr>
          </w:pPr>
          <w:hyperlink w:anchor="_Toc484451390" w:history="1">
            <w:r w:rsidR="00BB50D4" w:rsidRPr="007C3D84">
              <w:rPr>
                <w:rStyle w:val="Hyperlink"/>
                <w:noProof/>
              </w:rPr>
              <w:t xml:space="preserve">16.5.  </w:t>
            </w:r>
            <w:r w:rsidR="00440D5E">
              <w:rPr>
                <w:rStyle w:val="Hyperlink"/>
                <w:noProof/>
              </w:rPr>
              <w:tab/>
              <w:t>o</w:t>
            </w:r>
            <w:r w:rsidR="00BB50D4" w:rsidRPr="007C3D84">
              <w:rPr>
                <w:rStyle w:val="Hyperlink"/>
                <w:noProof/>
              </w:rPr>
              <w:t>rganisatie van de vakantieregeling</w:t>
            </w:r>
            <w:r w:rsidR="00BB50D4">
              <w:rPr>
                <w:noProof/>
                <w:webHidden/>
              </w:rPr>
              <w:tab/>
            </w:r>
            <w:r w:rsidR="00BB50D4">
              <w:rPr>
                <w:noProof/>
                <w:webHidden/>
              </w:rPr>
              <w:fldChar w:fldCharType="begin"/>
            </w:r>
            <w:r w:rsidR="00BB50D4">
              <w:rPr>
                <w:noProof/>
                <w:webHidden/>
              </w:rPr>
              <w:instrText xml:space="preserve"> PAGEREF _Toc484451390 \h </w:instrText>
            </w:r>
            <w:r w:rsidR="00BB50D4">
              <w:rPr>
                <w:noProof/>
                <w:webHidden/>
              </w:rPr>
            </w:r>
            <w:r w:rsidR="00BB50D4">
              <w:rPr>
                <w:noProof/>
                <w:webHidden/>
              </w:rPr>
              <w:fldChar w:fldCharType="separate"/>
            </w:r>
            <w:r w:rsidR="00BB50D4">
              <w:rPr>
                <w:noProof/>
                <w:webHidden/>
              </w:rPr>
              <w:t>59</w:t>
            </w:r>
            <w:r w:rsidR="00BB50D4">
              <w:rPr>
                <w:noProof/>
                <w:webHidden/>
              </w:rPr>
              <w:fldChar w:fldCharType="end"/>
            </w:r>
          </w:hyperlink>
        </w:p>
        <w:p w14:paraId="26F0310B" w14:textId="40061180" w:rsidR="00BB50D4" w:rsidRDefault="00230E3D" w:rsidP="00440D5E">
          <w:pPr>
            <w:pStyle w:val="Inhopg1"/>
            <w:rPr>
              <w:rFonts w:eastAsiaTheme="minorEastAsia" w:cstheme="minorBidi"/>
              <w:noProof/>
              <w:sz w:val="24"/>
              <w:szCs w:val="24"/>
            </w:rPr>
          </w:pPr>
          <w:hyperlink w:anchor="_Toc484451391" w:history="1">
            <w:r w:rsidR="00BB50D4" w:rsidRPr="007C3D84">
              <w:rPr>
                <w:rStyle w:val="Hyperlink"/>
                <w:noProof/>
              </w:rPr>
              <w:t xml:space="preserve">16.6. </w:t>
            </w:r>
            <w:r w:rsidR="00440D5E">
              <w:rPr>
                <w:rStyle w:val="Hyperlink"/>
                <w:noProof/>
              </w:rPr>
              <w:tab/>
            </w:r>
            <w:r w:rsidR="00BB50D4" w:rsidRPr="007C3D84">
              <w:rPr>
                <w:rStyle w:val="Hyperlink"/>
                <w:noProof/>
              </w:rPr>
              <w:t>leerlingenvervoer</w:t>
            </w:r>
            <w:r w:rsidR="00BB50D4">
              <w:rPr>
                <w:noProof/>
                <w:webHidden/>
              </w:rPr>
              <w:tab/>
            </w:r>
            <w:r w:rsidR="00BB50D4">
              <w:rPr>
                <w:noProof/>
                <w:webHidden/>
              </w:rPr>
              <w:fldChar w:fldCharType="begin"/>
            </w:r>
            <w:r w:rsidR="00BB50D4">
              <w:rPr>
                <w:noProof/>
                <w:webHidden/>
              </w:rPr>
              <w:instrText xml:space="preserve"> PAGEREF _Toc484451391 \h </w:instrText>
            </w:r>
            <w:r w:rsidR="00BB50D4">
              <w:rPr>
                <w:noProof/>
                <w:webHidden/>
              </w:rPr>
            </w:r>
            <w:r w:rsidR="00BB50D4">
              <w:rPr>
                <w:noProof/>
                <w:webHidden/>
              </w:rPr>
              <w:fldChar w:fldCharType="separate"/>
            </w:r>
            <w:r w:rsidR="00BB50D4">
              <w:rPr>
                <w:noProof/>
                <w:webHidden/>
              </w:rPr>
              <w:t>60</w:t>
            </w:r>
            <w:r w:rsidR="00BB50D4">
              <w:rPr>
                <w:noProof/>
                <w:webHidden/>
              </w:rPr>
              <w:fldChar w:fldCharType="end"/>
            </w:r>
          </w:hyperlink>
        </w:p>
        <w:p w14:paraId="679647D0" w14:textId="7C39A2F2" w:rsidR="00BB50D4" w:rsidRDefault="00230E3D" w:rsidP="00440D5E">
          <w:pPr>
            <w:pStyle w:val="Inhopg1"/>
            <w:rPr>
              <w:rFonts w:eastAsiaTheme="minorEastAsia" w:cstheme="minorBidi"/>
              <w:noProof/>
              <w:sz w:val="24"/>
              <w:szCs w:val="24"/>
            </w:rPr>
          </w:pPr>
          <w:hyperlink w:anchor="_Toc484451392" w:history="1">
            <w:r w:rsidR="00440D5E">
              <w:rPr>
                <w:rStyle w:val="Hyperlink"/>
                <w:noProof/>
              </w:rPr>
              <w:t xml:space="preserve">16.7. </w:t>
            </w:r>
            <w:r w:rsidR="00440D5E">
              <w:rPr>
                <w:rStyle w:val="Hyperlink"/>
                <w:noProof/>
              </w:rPr>
              <w:tab/>
              <w:t>v</w:t>
            </w:r>
            <w:r w:rsidR="00BB50D4" w:rsidRPr="007C3D84">
              <w:rPr>
                <w:rStyle w:val="Hyperlink"/>
                <w:noProof/>
              </w:rPr>
              <w:t>oor-en naschoolse opvang</w:t>
            </w:r>
            <w:r w:rsidR="00BB50D4">
              <w:rPr>
                <w:noProof/>
                <w:webHidden/>
              </w:rPr>
              <w:tab/>
            </w:r>
            <w:r w:rsidR="00BB50D4">
              <w:rPr>
                <w:noProof/>
                <w:webHidden/>
              </w:rPr>
              <w:fldChar w:fldCharType="begin"/>
            </w:r>
            <w:r w:rsidR="00BB50D4">
              <w:rPr>
                <w:noProof/>
                <w:webHidden/>
              </w:rPr>
              <w:instrText xml:space="preserve"> PAGEREF _Toc484451392 \h </w:instrText>
            </w:r>
            <w:r w:rsidR="00BB50D4">
              <w:rPr>
                <w:noProof/>
                <w:webHidden/>
              </w:rPr>
            </w:r>
            <w:r w:rsidR="00BB50D4">
              <w:rPr>
                <w:noProof/>
                <w:webHidden/>
              </w:rPr>
              <w:fldChar w:fldCharType="separate"/>
            </w:r>
            <w:r w:rsidR="00BB50D4">
              <w:rPr>
                <w:noProof/>
                <w:webHidden/>
              </w:rPr>
              <w:t>61</w:t>
            </w:r>
            <w:r w:rsidR="00BB50D4">
              <w:rPr>
                <w:noProof/>
                <w:webHidden/>
              </w:rPr>
              <w:fldChar w:fldCharType="end"/>
            </w:r>
          </w:hyperlink>
        </w:p>
        <w:p w14:paraId="0B4DE815" w14:textId="0C9B8DAB" w:rsidR="00BB50D4" w:rsidRDefault="00230E3D" w:rsidP="00440D5E">
          <w:pPr>
            <w:pStyle w:val="Inhopg1"/>
            <w:rPr>
              <w:rFonts w:eastAsiaTheme="minorEastAsia" w:cstheme="minorBidi"/>
              <w:noProof/>
              <w:sz w:val="24"/>
              <w:szCs w:val="24"/>
            </w:rPr>
          </w:pPr>
          <w:hyperlink w:anchor="_Toc484451393" w:history="1">
            <w:r w:rsidR="00440D5E">
              <w:rPr>
                <w:rStyle w:val="Hyperlink"/>
                <w:noProof/>
              </w:rPr>
              <w:t xml:space="preserve">16.8. </w:t>
            </w:r>
            <w:r w:rsidR="00440D5E">
              <w:rPr>
                <w:rStyle w:val="Hyperlink"/>
                <w:noProof/>
              </w:rPr>
              <w:tab/>
            </w:r>
            <w:r w:rsidR="00BB50D4" w:rsidRPr="007C3D84">
              <w:rPr>
                <w:rStyle w:val="Hyperlink"/>
                <w:noProof/>
              </w:rPr>
              <w:t>samenstelling van de schoolraad</w:t>
            </w:r>
            <w:r w:rsidR="00BB50D4">
              <w:rPr>
                <w:noProof/>
                <w:webHidden/>
              </w:rPr>
              <w:tab/>
            </w:r>
            <w:r w:rsidR="00BB50D4">
              <w:rPr>
                <w:noProof/>
                <w:webHidden/>
              </w:rPr>
              <w:fldChar w:fldCharType="begin"/>
            </w:r>
            <w:r w:rsidR="00BB50D4">
              <w:rPr>
                <w:noProof/>
                <w:webHidden/>
              </w:rPr>
              <w:instrText xml:space="preserve"> PAGEREF _Toc484451393 \h </w:instrText>
            </w:r>
            <w:r w:rsidR="00BB50D4">
              <w:rPr>
                <w:noProof/>
                <w:webHidden/>
              </w:rPr>
            </w:r>
            <w:r w:rsidR="00BB50D4">
              <w:rPr>
                <w:noProof/>
                <w:webHidden/>
              </w:rPr>
              <w:fldChar w:fldCharType="separate"/>
            </w:r>
            <w:r w:rsidR="00BB50D4">
              <w:rPr>
                <w:noProof/>
                <w:webHidden/>
              </w:rPr>
              <w:t>62</w:t>
            </w:r>
            <w:r w:rsidR="00BB50D4">
              <w:rPr>
                <w:noProof/>
                <w:webHidden/>
              </w:rPr>
              <w:fldChar w:fldCharType="end"/>
            </w:r>
          </w:hyperlink>
        </w:p>
        <w:p w14:paraId="46CD2839" w14:textId="4AAFB809" w:rsidR="00BB50D4" w:rsidRDefault="00230E3D" w:rsidP="00440D5E">
          <w:pPr>
            <w:pStyle w:val="Inhopg1"/>
            <w:rPr>
              <w:rFonts w:eastAsiaTheme="minorEastAsia" w:cstheme="minorBidi"/>
              <w:noProof/>
              <w:sz w:val="24"/>
              <w:szCs w:val="24"/>
            </w:rPr>
          </w:pPr>
          <w:hyperlink w:anchor="_Toc484451394" w:history="1">
            <w:r w:rsidR="00440D5E">
              <w:rPr>
                <w:rStyle w:val="Hyperlink"/>
                <w:noProof/>
              </w:rPr>
              <w:t xml:space="preserve">16.9. </w:t>
            </w:r>
            <w:r w:rsidR="00440D5E">
              <w:rPr>
                <w:rStyle w:val="Hyperlink"/>
                <w:noProof/>
              </w:rPr>
              <w:tab/>
            </w:r>
            <w:r w:rsidR="00BB50D4" w:rsidRPr="007C3D84">
              <w:rPr>
                <w:rStyle w:val="Hyperlink"/>
                <w:noProof/>
              </w:rPr>
              <w:t>samenstelling van de scholengemeenschap Kempen</w:t>
            </w:r>
            <w:r w:rsidR="00BB50D4">
              <w:rPr>
                <w:noProof/>
                <w:webHidden/>
              </w:rPr>
              <w:tab/>
            </w:r>
            <w:r w:rsidR="00BB50D4">
              <w:rPr>
                <w:noProof/>
                <w:webHidden/>
              </w:rPr>
              <w:fldChar w:fldCharType="begin"/>
            </w:r>
            <w:r w:rsidR="00BB50D4">
              <w:rPr>
                <w:noProof/>
                <w:webHidden/>
              </w:rPr>
              <w:instrText xml:space="preserve"> PAGEREF _Toc484451394 \h </w:instrText>
            </w:r>
            <w:r w:rsidR="00BB50D4">
              <w:rPr>
                <w:noProof/>
                <w:webHidden/>
              </w:rPr>
            </w:r>
            <w:r w:rsidR="00BB50D4">
              <w:rPr>
                <w:noProof/>
                <w:webHidden/>
              </w:rPr>
              <w:fldChar w:fldCharType="separate"/>
            </w:r>
            <w:r w:rsidR="00BB50D4">
              <w:rPr>
                <w:noProof/>
                <w:webHidden/>
              </w:rPr>
              <w:t>63</w:t>
            </w:r>
            <w:r w:rsidR="00BB50D4">
              <w:rPr>
                <w:noProof/>
                <w:webHidden/>
              </w:rPr>
              <w:fldChar w:fldCharType="end"/>
            </w:r>
          </w:hyperlink>
        </w:p>
        <w:p w14:paraId="478CEE32" w14:textId="6DA2ED2A" w:rsidR="00BB50D4" w:rsidRDefault="00230E3D" w:rsidP="00440D5E">
          <w:pPr>
            <w:pStyle w:val="Inhopg1"/>
            <w:rPr>
              <w:rFonts w:eastAsiaTheme="minorEastAsia" w:cstheme="minorBidi"/>
              <w:noProof/>
              <w:sz w:val="24"/>
              <w:szCs w:val="24"/>
            </w:rPr>
          </w:pPr>
          <w:hyperlink w:anchor="_Toc484451395" w:history="1">
            <w:r w:rsidR="00440D5E">
              <w:rPr>
                <w:rStyle w:val="Hyperlink"/>
                <w:noProof/>
              </w:rPr>
              <w:t xml:space="preserve">16.10. </w:t>
            </w:r>
            <w:r w:rsidR="00440D5E">
              <w:rPr>
                <w:rStyle w:val="Hyperlink"/>
                <w:noProof/>
              </w:rPr>
              <w:tab/>
            </w:r>
            <w:r w:rsidR="00BB50D4" w:rsidRPr="007C3D84">
              <w:rPr>
                <w:rStyle w:val="Hyperlink"/>
                <w:noProof/>
              </w:rPr>
              <w:t>bijdrageregeling</w:t>
            </w:r>
            <w:r w:rsidR="00BB50D4">
              <w:rPr>
                <w:noProof/>
                <w:webHidden/>
              </w:rPr>
              <w:tab/>
            </w:r>
            <w:r w:rsidR="00BB50D4">
              <w:rPr>
                <w:noProof/>
                <w:webHidden/>
              </w:rPr>
              <w:fldChar w:fldCharType="begin"/>
            </w:r>
            <w:r w:rsidR="00BB50D4">
              <w:rPr>
                <w:noProof/>
                <w:webHidden/>
              </w:rPr>
              <w:instrText xml:space="preserve"> PAGEREF _Toc484451395 \h </w:instrText>
            </w:r>
            <w:r w:rsidR="00BB50D4">
              <w:rPr>
                <w:noProof/>
                <w:webHidden/>
              </w:rPr>
            </w:r>
            <w:r w:rsidR="00BB50D4">
              <w:rPr>
                <w:noProof/>
                <w:webHidden/>
              </w:rPr>
              <w:fldChar w:fldCharType="separate"/>
            </w:r>
            <w:r w:rsidR="00BB50D4">
              <w:rPr>
                <w:noProof/>
                <w:webHidden/>
              </w:rPr>
              <w:t>64</w:t>
            </w:r>
            <w:r w:rsidR="00BB50D4">
              <w:rPr>
                <w:noProof/>
                <w:webHidden/>
              </w:rPr>
              <w:fldChar w:fldCharType="end"/>
            </w:r>
          </w:hyperlink>
        </w:p>
        <w:p w14:paraId="049AC5B1" w14:textId="782342C5" w:rsidR="00BB50D4" w:rsidRDefault="00230E3D" w:rsidP="00440D5E">
          <w:pPr>
            <w:pStyle w:val="Inhopg1"/>
            <w:rPr>
              <w:rFonts w:eastAsiaTheme="minorEastAsia" w:cstheme="minorBidi"/>
              <w:noProof/>
              <w:sz w:val="24"/>
              <w:szCs w:val="24"/>
            </w:rPr>
          </w:pPr>
          <w:hyperlink w:anchor="_Toc484451396" w:history="1">
            <w:r w:rsidR="00440D5E">
              <w:rPr>
                <w:rStyle w:val="Hyperlink"/>
                <w:noProof/>
              </w:rPr>
              <w:t xml:space="preserve">16.11. </w:t>
            </w:r>
            <w:r w:rsidR="00440D5E">
              <w:rPr>
                <w:rStyle w:val="Hyperlink"/>
                <w:noProof/>
              </w:rPr>
              <w:tab/>
            </w:r>
            <w:r w:rsidR="00BB50D4" w:rsidRPr="007C3D84">
              <w:rPr>
                <w:rStyle w:val="Hyperlink"/>
                <w:noProof/>
              </w:rPr>
              <w:t>samenstelling van het schoolteam</w:t>
            </w:r>
            <w:r w:rsidR="00BB50D4">
              <w:rPr>
                <w:noProof/>
                <w:webHidden/>
              </w:rPr>
              <w:tab/>
            </w:r>
            <w:r w:rsidR="00BB50D4">
              <w:rPr>
                <w:noProof/>
                <w:webHidden/>
              </w:rPr>
              <w:fldChar w:fldCharType="begin"/>
            </w:r>
            <w:r w:rsidR="00BB50D4">
              <w:rPr>
                <w:noProof/>
                <w:webHidden/>
              </w:rPr>
              <w:instrText xml:space="preserve"> PAGEREF _Toc484451396 \h </w:instrText>
            </w:r>
            <w:r w:rsidR="00BB50D4">
              <w:rPr>
                <w:noProof/>
                <w:webHidden/>
              </w:rPr>
            </w:r>
            <w:r w:rsidR="00BB50D4">
              <w:rPr>
                <w:noProof/>
                <w:webHidden/>
              </w:rPr>
              <w:fldChar w:fldCharType="separate"/>
            </w:r>
            <w:r w:rsidR="00BB50D4">
              <w:rPr>
                <w:noProof/>
                <w:webHidden/>
              </w:rPr>
              <w:t>65</w:t>
            </w:r>
            <w:r w:rsidR="00BB50D4">
              <w:rPr>
                <w:noProof/>
                <w:webHidden/>
              </w:rPr>
              <w:fldChar w:fldCharType="end"/>
            </w:r>
          </w:hyperlink>
        </w:p>
        <w:p w14:paraId="02F730ED" w14:textId="36E56767" w:rsidR="00D61DE9" w:rsidRPr="00D61DE9" w:rsidRDefault="00230E3D" w:rsidP="00440D5E">
          <w:pPr>
            <w:pStyle w:val="Inhopg1"/>
            <w:rPr>
              <w:noProof/>
              <w:color w:val="0000FF" w:themeColor="hyperlink"/>
              <w:u w:val="single"/>
            </w:rPr>
          </w:pPr>
          <w:hyperlink w:anchor="_Toc484451397" w:history="1">
            <w:r w:rsidR="00440D5E">
              <w:rPr>
                <w:rStyle w:val="Hyperlink"/>
                <w:noProof/>
              </w:rPr>
              <w:t xml:space="preserve">16.12. </w:t>
            </w:r>
            <w:r w:rsidR="00440D5E">
              <w:rPr>
                <w:rStyle w:val="Hyperlink"/>
                <w:noProof/>
              </w:rPr>
              <w:tab/>
            </w:r>
            <w:r w:rsidR="00BB50D4" w:rsidRPr="007C3D84">
              <w:rPr>
                <w:rStyle w:val="Hyperlink"/>
                <w:noProof/>
              </w:rPr>
              <w:t>samenstelling van de leerlingenraad</w:t>
            </w:r>
            <w:r w:rsidR="00BB50D4">
              <w:rPr>
                <w:noProof/>
                <w:webHidden/>
              </w:rPr>
              <w:tab/>
            </w:r>
            <w:r w:rsidR="00BB50D4">
              <w:rPr>
                <w:noProof/>
                <w:webHidden/>
              </w:rPr>
              <w:fldChar w:fldCharType="begin"/>
            </w:r>
            <w:r w:rsidR="00BB50D4">
              <w:rPr>
                <w:noProof/>
                <w:webHidden/>
              </w:rPr>
              <w:instrText xml:space="preserve"> PAGEREF _Toc484451397 \h </w:instrText>
            </w:r>
            <w:r w:rsidR="00BB50D4">
              <w:rPr>
                <w:noProof/>
                <w:webHidden/>
              </w:rPr>
            </w:r>
            <w:r w:rsidR="00BB50D4">
              <w:rPr>
                <w:noProof/>
                <w:webHidden/>
              </w:rPr>
              <w:fldChar w:fldCharType="separate"/>
            </w:r>
            <w:r w:rsidR="00BB50D4">
              <w:rPr>
                <w:noProof/>
                <w:webHidden/>
              </w:rPr>
              <w:t>66</w:t>
            </w:r>
            <w:r w:rsidR="00BB50D4">
              <w:rPr>
                <w:noProof/>
                <w:webHidden/>
              </w:rPr>
              <w:fldChar w:fldCharType="end"/>
            </w:r>
          </w:hyperlink>
        </w:p>
        <w:p w14:paraId="31ED96EA" w14:textId="03BF5879" w:rsidR="00D61DE9" w:rsidRPr="00D61DE9" w:rsidRDefault="00BB50D4" w:rsidP="00D61DE9">
          <w:pPr>
            <w:pStyle w:val="Kop1"/>
            <w:numPr>
              <w:ilvl w:val="0"/>
              <w:numId w:val="0"/>
            </w:numPr>
          </w:pPr>
          <w:r>
            <w:fldChar w:fldCharType="end"/>
          </w:r>
          <w:bookmarkStart w:id="0" w:name="_Toc443472244"/>
          <w:bookmarkStart w:id="1" w:name="_Toc484451255"/>
          <w:r w:rsidR="00D61DE9">
            <w:br w:type="page"/>
          </w:r>
        </w:p>
        <w:p w14:paraId="5049B668" w14:textId="350F95AB" w:rsidR="00BB50D4" w:rsidRDefault="00BB50D4" w:rsidP="00D61DE9">
          <w:pPr>
            <w:pStyle w:val="Kop1"/>
            <w:numPr>
              <w:ilvl w:val="0"/>
              <w:numId w:val="49"/>
            </w:numPr>
          </w:pPr>
          <w:r>
            <w:lastRenderedPageBreak/>
            <w:t>onze school</w:t>
          </w:r>
        </w:p>
      </w:sdtContent>
    </w:sdt>
    <w:bookmarkEnd w:id="1" w:displacedByCustomXml="prev"/>
    <w:p w14:paraId="74D2AD0A" w14:textId="77777777" w:rsidR="00D61DE9" w:rsidRDefault="00D61DE9" w:rsidP="00D61DE9">
      <w:pPr>
        <w:pStyle w:val="Kop2"/>
        <w:numPr>
          <w:ilvl w:val="0"/>
          <w:numId w:val="0"/>
        </w:numPr>
        <w:ind w:left="567"/>
        <w:rPr>
          <w:color w:val="182983"/>
        </w:rPr>
      </w:pPr>
      <w:bookmarkStart w:id="2" w:name="_Toc484451256"/>
    </w:p>
    <w:p w14:paraId="36E7A5D3" w14:textId="77777777" w:rsidR="00BB50D4" w:rsidRDefault="00BB50D4" w:rsidP="00D61DE9">
      <w:pPr>
        <w:pStyle w:val="Kop2"/>
        <w:numPr>
          <w:ilvl w:val="1"/>
          <w:numId w:val="7"/>
        </w:numPr>
        <w:ind w:left="567" w:hanging="567"/>
        <w:rPr>
          <w:color w:val="182983"/>
        </w:rPr>
      </w:pPr>
      <w:r>
        <w:rPr>
          <w:color w:val="182983"/>
        </w:rPr>
        <w:t>pedagogisch project</w:t>
      </w:r>
      <w:bookmarkEnd w:id="2"/>
    </w:p>
    <w:p w14:paraId="6FD154A9" w14:textId="77777777" w:rsidR="00BB50D4" w:rsidRDefault="00BB50D4" w:rsidP="00BB50D4">
      <w:pPr>
        <w:pStyle w:val="Geenafstand"/>
        <w:rPr>
          <w:lang w:val="nl-BE"/>
        </w:rPr>
      </w:pPr>
      <w:r>
        <w:rPr>
          <w:lang w:val="nl-BE"/>
        </w:rPr>
        <w:t xml:space="preserve">Ons doel is leerlingen optimale ontwikkelingskansen bieden en ze begeleiden zodat zij kunnen opgroeien tot gelukkige, zelfstandige, verdraagzame, creatieve en positief kritische jongeren in een diverse samenleving. </w:t>
      </w:r>
    </w:p>
    <w:p w14:paraId="4CA9BC66" w14:textId="77777777" w:rsidR="00BB50D4" w:rsidRDefault="00BB50D4" w:rsidP="00BB50D4">
      <w:pPr>
        <w:pStyle w:val="Geenafstand"/>
        <w:rPr>
          <w:lang w:val="nl-BE"/>
        </w:rPr>
      </w:pPr>
    </w:p>
    <w:p w14:paraId="26AD6933" w14:textId="77777777" w:rsidR="00BB50D4" w:rsidRDefault="00BB50D4" w:rsidP="00BB50D4">
      <w:pPr>
        <w:pStyle w:val="Geenafstand"/>
        <w:rPr>
          <w:lang w:val="nl-BE"/>
        </w:rPr>
      </w:pPr>
      <w:r>
        <w:rPr>
          <w:lang w:val="nl-BE"/>
        </w:rPr>
        <w:t xml:space="preserve">Hoe wij dat doen, wordt bepaald door het pedagogisch project van het GO! onderwijs van de Vlaamse Gemeenschap (PPGO!). Het PPGO! heeft een pluralistische grondslag. Het beantwoordt aan de Universele Verklaring van de Rechten van de Mens en vooral aan het Verdrag over de Rechten van het Kind. </w:t>
      </w:r>
    </w:p>
    <w:p w14:paraId="65A9A2B1" w14:textId="77777777" w:rsidR="00BB50D4" w:rsidRDefault="00BB50D4" w:rsidP="00BB50D4">
      <w:pPr>
        <w:pStyle w:val="Geenafstand"/>
        <w:rPr>
          <w:lang w:val="nl-BE"/>
        </w:rPr>
      </w:pPr>
    </w:p>
    <w:p w14:paraId="37D33FFC" w14:textId="77777777" w:rsidR="00BB50D4" w:rsidRDefault="00BB50D4" w:rsidP="00BB50D4">
      <w:pPr>
        <w:pStyle w:val="Geenafstand"/>
        <w:rPr>
          <w:lang w:val="nl-BE"/>
        </w:rPr>
      </w:pPr>
      <w:r>
        <w:rPr>
          <w:lang w:val="nl-BE"/>
        </w:rPr>
        <w:t xml:space="preserve">Het PPGO! beschrijft de </w:t>
      </w:r>
      <w:r>
        <w:rPr>
          <w:bCs/>
          <w:lang w:val="nl-BE"/>
        </w:rPr>
        <w:t>grondbeginselen</w:t>
      </w:r>
      <w:r>
        <w:rPr>
          <w:lang w:val="nl-BE"/>
        </w:rPr>
        <w:t xml:space="preserve">, de </w:t>
      </w:r>
      <w:r>
        <w:rPr>
          <w:bCs/>
          <w:lang w:val="nl-BE"/>
        </w:rPr>
        <w:t>waarden</w:t>
      </w:r>
      <w:r>
        <w:rPr>
          <w:lang w:val="nl-BE"/>
        </w:rPr>
        <w:t xml:space="preserve"> en </w:t>
      </w:r>
      <w:r>
        <w:rPr>
          <w:bCs/>
          <w:lang w:val="nl-BE"/>
        </w:rPr>
        <w:t>algemene doelstellingen van het GO!</w:t>
      </w:r>
      <w:r>
        <w:rPr>
          <w:lang w:val="nl-BE"/>
        </w:rPr>
        <w:br/>
        <w:t xml:space="preserve">Het vormt de </w:t>
      </w:r>
      <w:r>
        <w:rPr>
          <w:bCs/>
          <w:lang w:val="nl-BE"/>
        </w:rPr>
        <w:t>grondslag voor het pedagogisch handelen</w:t>
      </w:r>
      <w:r>
        <w:rPr>
          <w:lang w:val="nl-BE"/>
        </w:rPr>
        <w:t xml:space="preserve">. Het biedt een referentiekader waarbinnen het handelen vorm krijgt en waaraan het kan worden afgetoetst, maar tegelijk en meer verdergaand wil het PPGO! ook een </w:t>
      </w:r>
      <w:r>
        <w:rPr>
          <w:bCs/>
          <w:lang w:val="nl-BE"/>
        </w:rPr>
        <w:t xml:space="preserve">dynamiserende richtingwijzer </w:t>
      </w:r>
      <w:r>
        <w:rPr>
          <w:lang w:val="nl-BE"/>
        </w:rPr>
        <w:t>zijn om het handelen te inspireren. </w:t>
      </w:r>
    </w:p>
    <w:p w14:paraId="3E4A7EAA" w14:textId="77777777" w:rsidR="00BB50D4" w:rsidRDefault="00BB50D4" w:rsidP="00BB50D4">
      <w:pPr>
        <w:pStyle w:val="Geenafstand"/>
        <w:rPr>
          <w:lang w:val="nl-BE"/>
        </w:rPr>
      </w:pPr>
    </w:p>
    <w:p w14:paraId="4AEA0A9C" w14:textId="77777777" w:rsidR="00BB50D4" w:rsidRDefault="00BB50D4" w:rsidP="00BB50D4">
      <w:pPr>
        <w:pStyle w:val="Geenafstand"/>
        <w:rPr>
          <w:lang w:val="nl-BE"/>
        </w:rPr>
      </w:pPr>
      <w:r>
        <w:rPr>
          <w:lang w:val="nl-BE"/>
        </w:rPr>
        <w:t xml:space="preserve">Het is de basis om binnen het net op een gelijkgestemde manier vorm te geven aan een tweevoudige kernopdracht: </w:t>
      </w:r>
      <w:r>
        <w:rPr>
          <w:bCs/>
          <w:lang w:val="nl-BE"/>
        </w:rPr>
        <w:t xml:space="preserve">de individuele en persoonlijke ontwikkeling van </w:t>
      </w:r>
      <w:r>
        <w:rPr>
          <w:lang w:val="nl-BE"/>
        </w:rPr>
        <w:t xml:space="preserve">leerlingen </w:t>
      </w:r>
      <w:r>
        <w:rPr>
          <w:bCs/>
          <w:lang w:val="nl-BE"/>
        </w:rPr>
        <w:t xml:space="preserve">begeleiden en ondersteunen </w:t>
      </w:r>
      <w:r>
        <w:rPr>
          <w:lang w:val="nl-BE"/>
        </w:rPr>
        <w:t xml:space="preserve">enerzijds, en </w:t>
      </w:r>
      <w:r>
        <w:rPr>
          <w:bCs/>
          <w:lang w:val="nl-BE"/>
        </w:rPr>
        <w:t xml:space="preserve">bijdragen aan het samenleven in diversiteit en harmonie </w:t>
      </w:r>
      <w:r>
        <w:rPr>
          <w:lang w:val="nl-BE"/>
        </w:rPr>
        <w:t>anderzijds. De individuele en de maatschappelijke dimensie van het opvoedingsproject worden op die manier onlosmakelijk met elkaar verbonden als een geïntegreerde uitdaging en opdracht.</w:t>
      </w:r>
    </w:p>
    <w:p w14:paraId="0FA5EE1F" w14:textId="77777777" w:rsidR="00BB50D4" w:rsidRDefault="00BB50D4" w:rsidP="00BB50D4">
      <w:pPr>
        <w:pStyle w:val="Geenafstand"/>
        <w:rPr>
          <w:lang w:val="nl-BE"/>
        </w:rPr>
      </w:pPr>
    </w:p>
    <w:p w14:paraId="6BACE0DE" w14:textId="77777777" w:rsidR="00BB50D4" w:rsidRDefault="00BB50D4" w:rsidP="00BB50D4">
      <w:pPr>
        <w:pStyle w:val="Geenafstand"/>
        <w:rPr>
          <w:lang w:val="nl-BE"/>
        </w:rPr>
      </w:pPr>
      <w:r>
        <w:rPr>
          <w:lang w:val="nl-BE"/>
        </w:rPr>
        <w:t>Om onze doelstellingen te bereiken, stemmen wij onze beleidsvisie af op ons pedagogisch project. Binnen dit kader ontwikkelt onze school haar eigen schoolwerkplan.</w:t>
      </w:r>
    </w:p>
    <w:p w14:paraId="623B9B09" w14:textId="77777777" w:rsidR="00BB50D4" w:rsidRDefault="00BB50D4" w:rsidP="00BB50D4">
      <w:pPr>
        <w:pStyle w:val="Geenafstand"/>
        <w:rPr>
          <w:lang w:val="nl-BE"/>
        </w:rPr>
      </w:pPr>
    </w:p>
    <w:p w14:paraId="23B781D0" w14:textId="77777777" w:rsidR="00BB50D4" w:rsidRDefault="00BB50D4" w:rsidP="00BB50D4">
      <w:pPr>
        <w:pStyle w:val="Geenafstand"/>
        <w:rPr>
          <w:lang w:val="nl-BE"/>
        </w:rPr>
      </w:pPr>
      <w:r>
        <w:rPr>
          <w:lang w:val="nl-BE"/>
        </w:rPr>
        <w:t>De scholen van het GO! zijn democratisch. Alle belanghebbenden worden betrokken bij het beleid en bij de uitvoering van de beleidsbeslissingen. Wij trachten dat in de hand te werken door te informeren, te coördineren en inspraak te geven. Dit zijn drie fundamentele begrippen in de beleidsvisie van het GO! in het algemeen en van onze school in het bijzonder.</w:t>
      </w:r>
    </w:p>
    <w:p w14:paraId="51FBBE5C" w14:textId="77777777" w:rsidR="00BB50D4" w:rsidRDefault="00BB50D4" w:rsidP="00BB50D4">
      <w:pPr>
        <w:pStyle w:val="Geenafstand"/>
        <w:rPr>
          <w:lang w:val="nl-BE"/>
        </w:rPr>
      </w:pPr>
    </w:p>
    <w:p w14:paraId="41C2B94C" w14:textId="77777777" w:rsidR="00BB50D4" w:rsidRDefault="00BB50D4" w:rsidP="00BB50D4">
      <w:pPr>
        <w:pStyle w:val="Geenafstand"/>
        <w:rPr>
          <w:lang w:val="nl-BE"/>
        </w:rPr>
      </w:pPr>
      <w:r>
        <w:rPr>
          <w:lang w:val="nl-BE"/>
        </w:rPr>
        <w:t xml:space="preserve">De integrale tekst van het PPGO! is te vinden op </w:t>
      </w:r>
    </w:p>
    <w:p w14:paraId="664B6555" w14:textId="77777777" w:rsidR="00BB50D4" w:rsidRDefault="00230E3D" w:rsidP="00BB50D4">
      <w:pPr>
        <w:pStyle w:val="Geenafstand"/>
        <w:rPr>
          <w:lang w:val="nl-BE"/>
        </w:rPr>
      </w:pPr>
      <w:hyperlink r:id="rId15" w:history="1">
        <w:r w:rsidR="00BB50D4">
          <w:rPr>
            <w:rStyle w:val="Hyperlink"/>
            <w:rFonts w:eastAsiaTheme="majorEastAsia"/>
            <w:lang w:val="nl-BE"/>
          </w:rPr>
          <w:t>http://pro.g-o.be/blog/Documents/Pedagogisch%20Project_2016_DEF.pdf</w:t>
        </w:r>
      </w:hyperlink>
      <w:r w:rsidR="00BB50D4">
        <w:rPr>
          <w:lang w:val="nl-BE"/>
        </w:rPr>
        <w:t xml:space="preserve"> </w:t>
      </w:r>
    </w:p>
    <w:p w14:paraId="757B6E14" w14:textId="77777777" w:rsidR="00BB50D4" w:rsidRDefault="00BB50D4" w:rsidP="00BB50D4">
      <w:pPr>
        <w:pStyle w:val="Geenafstand"/>
        <w:rPr>
          <w:lang w:val="nl-BE"/>
        </w:rPr>
      </w:pPr>
    </w:p>
    <w:p w14:paraId="1B3AED4E" w14:textId="77777777" w:rsidR="00BB50D4" w:rsidRDefault="00BB50D4" w:rsidP="00D61DE9">
      <w:pPr>
        <w:pStyle w:val="Kop2"/>
        <w:numPr>
          <w:ilvl w:val="1"/>
          <w:numId w:val="7"/>
        </w:numPr>
        <w:ind w:left="567" w:hanging="567"/>
        <w:rPr>
          <w:color w:val="182983"/>
        </w:rPr>
      </w:pPr>
      <w:bookmarkStart w:id="3" w:name="_Toc484451257"/>
      <w:r>
        <w:rPr>
          <w:color w:val="182983"/>
        </w:rPr>
        <w:t>neutraliteit</w:t>
      </w:r>
      <w:bookmarkEnd w:id="3"/>
    </w:p>
    <w:p w14:paraId="3EAE7C83" w14:textId="77777777" w:rsidR="00BB50D4" w:rsidRDefault="00BB50D4" w:rsidP="00BB50D4">
      <w:pPr>
        <w:pStyle w:val="Geenafstand"/>
        <w:rPr>
          <w:iCs/>
          <w:lang w:val="nl-BE"/>
        </w:rPr>
      </w:pPr>
      <w:r>
        <w:rPr>
          <w:iCs/>
          <w:lang w:val="nl-BE"/>
        </w:rPr>
        <w:t>Om ons pedagogisch project te kunnen realiseren is het in onze school niet toegelaten levensbeschouwelijke kentekens te dragen. Het verbod geldt voor alle zichtbare levensbeschouwelijke kentekens. Het verbod is van toepassing tijdens alle onderwijsactiviteiten, zowel binnen als buiten de schoolmuren. Enkel tijdens het levensbeschouwelijke vak mogen de aanwezige leerlingen zichtbaar levensbeschouwelijke kentekens dragen.</w:t>
      </w:r>
    </w:p>
    <w:p w14:paraId="46EB89C0" w14:textId="77777777" w:rsidR="00BB50D4" w:rsidRDefault="00BB50D4" w:rsidP="00BB50D4">
      <w:pPr>
        <w:pStyle w:val="Geenafstand"/>
        <w:rPr>
          <w:iCs/>
          <w:lang w:val="nl-BE"/>
        </w:rPr>
      </w:pPr>
    </w:p>
    <w:p w14:paraId="5510749F" w14:textId="77777777" w:rsidR="00BB50D4" w:rsidRDefault="00BB50D4" w:rsidP="00BB50D4">
      <w:pPr>
        <w:pStyle w:val="Geenafstand"/>
        <w:rPr>
          <w:lang w:val="nl-BE"/>
        </w:rPr>
      </w:pPr>
      <w:r>
        <w:rPr>
          <w:iCs/>
          <w:lang w:val="nl-BE"/>
        </w:rPr>
        <w:t>De school controleert de naleving van dit verbod en kan bij vaststelling van overtreding een sanctie opleggen overeenkomstig het orde- en tuchtreglement</w:t>
      </w:r>
    </w:p>
    <w:p w14:paraId="7356EAD9" w14:textId="77777777" w:rsidR="00BB50D4" w:rsidRDefault="00BB50D4" w:rsidP="00BB50D4">
      <w:pPr>
        <w:spacing w:after="0" w:line="240" w:lineRule="auto"/>
        <w:rPr>
          <w:b/>
          <w:kern w:val="28"/>
          <w:sz w:val="28"/>
          <w:lang w:val="nl-BE"/>
        </w:rPr>
      </w:pPr>
      <w:r>
        <w:br w:type="page"/>
      </w:r>
    </w:p>
    <w:p w14:paraId="687C8708" w14:textId="77777777" w:rsidR="00BB50D4" w:rsidRDefault="00BB50D4" w:rsidP="00D61DE9">
      <w:pPr>
        <w:pStyle w:val="Kop2"/>
        <w:numPr>
          <w:ilvl w:val="1"/>
          <w:numId w:val="7"/>
        </w:numPr>
        <w:ind w:left="567" w:hanging="567"/>
        <w:rPr>
          <w:color w:val="182983"/>
        </w:rPr>
      </w:pPr>
      <w:bookmarkStart w:id="4" w:name="_Toc484451258"/>
      <w:r>
        <w:rPr>
          <w:color w:val="182983"/>
        </w:rPr>
        <w:lastRenderedPageBreak/>
        <w:t>schoolteam</w:t>
      </w:r>
      <w:bookmarkEnd w:id="4"/>
    </w:p>
    <w:p w14:paraId="0C553605" w14:textId="77777777" w:rsidR="00BB50D4" w:rsidRDefault="00BB50D4" w:rsidP="00BB50D4">
      <w:pPr>
        <w:pStyle w:val="Geenafstand"/>
        <w:rPr>
          <w:lang w:val="nl-BE"/>
        </w:rPr>
      </w:pPr>
      <w:r>
        <w:rPr>
          <w:lang w:val="nl-BE"/>
        </w:rPr>
        <w:t>De samenstelling van ons schoolteam kan je terugvinden in bijlage 16.11</w:t>
      </w:r>
    </w:p>
    <w:p w14:paraId="3C0617D0" w14:textId="77777777" w:rsidR="00BB50D4" w:rsidRDefault="00BB50D4" w:rsidP="00BB50D4">
      <w:pPr>
        <w:pStyle w:val="Geenafstand"/>
        <w:rPr>
          <w:lang w:val="nl-BE"/>
        </w:rPr>
      </w:pPr>
    </w:p>
    <w:p w14:paraId="50CC50AA" w14:textId="77777777" w:rsidR="00BB50D4" w:rsidRDefault="00BB50D4" w:rsidP="00D61DE9">
      <w:pPr>
        <w:pStyle w:val="Kop2"/>
        <w:numPr>
          <w:ilvl w:val="1"/>
          <w:numId w:val="7"/>
        </w:numPr>
        <w:ind w:left="567" w:hanging="567"/>
      </w:pPr>
      <w:bookmarkStart w:id="5" w:name="_Toc484451259"/>
      <w:r>
        <w:rPr>
          <w:color w:val="182983"/>
        </w:rPr>
        <w:t>schoolbestuur</w:t>
      </w:r>
      <w:bookmarkEnd w:id="0"/>
      <w:bookmarkEnd w:id="5"/>
    </w:p>
    <w:p w14:paraId="493F7C3F" w14:textId="77777777" w:rsidR="00BB50D4" w:rsidRDefault="00BB50D4" w:rsidP="00BB50D4">
      <w:pPr>
        <w:pStyle w:val="Geenafstand"/>
        <w:rPr>
          <w:lang w:val="nl-BE"/>
        </w:rPr>
      </w:pPr>
      <w:r>
        <w:rPr>
          <w:lang w:val="nl-BE"/>
        </w:rPr>
        <w:t>De scholengroepen en de Raad zijn de inrichtende macht van het Gemeenschapsonderwijs (hierna ‘GO! onderwijs van de Vlaamse Gemeenschap’ genoemd).</w:t>
      </w:r>
    </w:p>
    <w:p w14:paraId="238E6BB5" w14:textId="77777777" w:rsidR="00BB50D4" w:rsidRDefault="00BB50D4" w:rsidP="00BB50D4">
      <w:pPr>
        <w:pStyle w:val="Geenafstand"/>
        <w:rPr>
          <w:lang w:val="nl-BE"/>
        </w:rPr>
      </w:pPr>
    </w:p>
    <w:p w14:paraId="29C6CB08" w14:textId="77777777" w:rsidR="00BB50D4" w:rsidRDefault="00BB50D4" w:rsidP="00BB50D4">
      <w:pPr>
        <w:pStyle w:val="Geenafstand"/>
        <w:rPr>
          <w:lang w:val="nl-BE"/>
        </w:rPr>
      </w:pPr>
      <w:r>
        <w:rPr>
          <w:lang w:val="nl-BE"/>
        </w:rPr>
        <w:t>Het GO! onderwijs van de Vlaamse Gemeenschap wordt geleid en beheerd op drie niveaus die elkaar aanvullen, maar elk hun eigen bevoegdheden hebben.</w:t>
      </w:r>
    </w:p>
    <w:p w14:paraId="4A67C84C" w14:textId="77777777" w:rsidR="00BB50D4" w:rsidRDefault="00BB50D4" w:rsidP="00BB50D4">
      <w:pPr>
        <w:pStyle w:val="Geenafstand"/>
        <w:rPr>
          <w:lang w:val="nl-BE"/>
        </w:rPr>
      </w:pPr>
    </w:p>
    <w:p w14:paraId="0A7BF603" w14:textId="77777777" w:rsidR="00BB50D4" w:rsidRDefault="00BB50D4" w:rsidP="00BB50D4">
      <w:pPr>
        <w:pStyle w:val="Geenafstand"/>
        <w:rPr>
          <w:lang w:val="nl-BE"/>
        </w:rPr>
      </w:pPr>
      <w:r>
        <w:rPr>
          <w:lang w:val="nl-BE"/>
        </w:rPr>
        <w:t xml:space="preserve">Op het lokale niveau worden de scholen bestuurd door een directeur, bijgestaan door een adviserende schoolraad die verplicht wordt samengesteld (zie verder “Samenstelling van de schoolraad”). </w:t>
      </w:r>
    </w:p>
    <w:p w14:paraId="509981DE" w14:textId="77777777" w:rsidR="00BB50D4" w:rsidRDefault="00BB50D4" w:rsidP="00BB50D4">
      <w:pPr>
        <w:pStyle w:val="Geenafstand"/>
        <w:rPr>
          <w:lang w:val="nl-BE"/>
        </w:rPr>
      </w:pPr>
    </w:p>
    <w:p w14:paraId="2C180501" w14:textId="77777777" w:rsidR="00BB50D4" w:rsidRDefault="00BB50D4" w:rsidP="00BB50D4">
      <w:pPr>
        <w:pStyle w:val="Geenafstand"/>
        <w:rPr>
          <w:lang w:val="nl-BE"/>
        </w:rPr>
      </w:pPr>
      <w:r>
        <w:rPr>
          <w:lang w:val="nl-BE"/>
        </w:rPr>
        <w:t>Op het tussenniveau zijn er 27 scholengroepen met heel wat bevoegdheden. Zij worden bestuurd door een algemene vergadering, een raad van bestuur, een algemeen directeur en een college van directeurs.</w:t>
      </w:r>
    </w:p>
    <w:p w14:paraId="3084CBA9" w14:textId="77777777" w:rsidR="00BB50D4" w:rsidRDefault="00BB50D4" w:rsidP="00BB50D4">
      <w:pPr>
        <w:pStyle w:val="Geenafstand"/>
        <w:rPr>
          <w:lang w:val="nl-BE"/>
        </w:rPr>
      </w:pPr>
    </w:p>
    <w:p w14:paraId="7185D321" w14:textId="77777777" w:rsidR="00BB50D4" w:rsidRDefault="00BB50D4" w:rsidP="00BB50D4">
      <w:pPr>
        <w:pStyle w:val="Geenafstand"/>
        <w:rPr>
          <w:lang w:val="nl-BE"/>
        </w:rPr>
      </w:pPr>
      <w:r>
        <w:rPr>
          <w:lang w:val="nl-BE"/>
        </w:rPr>
        <w:t xml:space="preserve">Op het centrale niveau zijn de Raad  en de afgevaardigd bestuurder van het GO! bevoegd. </w:t>
      </w:r>
    </w:p>
    <w:p w14:paraId="360196CB" w14:textId="77777777" w:rsidR="00BB50D4" w:rsidRDefault="00BB50D4" w:rsidP="00BB50D4">
      <w:pPr>
        <w:pStyle w:val="Geenafstand"/>
        <w:rPr>
          <w:lang w:val="nl-BE"/>
        </w:rPr>
      </w:pPr>
    </w:p>
    <w:p w14:paraId="7602C2AF" w14:textId="77777777" w:rsidR="00BB50D4" w:rsidRDefault="00BB50D4" w:rsidP="00BB50D4">
      <w:pPr>
        <w:pStyle w:val="Geenafstand"/>
        <w:rPr>
          <w:lang w:val="nl-BE"/>
        </w:rPr>
      </w:pPr>
      <w:r>
        <w:rPr>
          <w:lang w:val="nl-BE"/>
        </w:rPr>
        <w:t xml:space="preserve">Adres: </w:t>
      </w:r>
    </w:p>
    <w:p w14:paraId="62F3A4B7" w14:textId="77777777" w:rsidR="00BB50D4" w:rsidRDefault="00BB50D4" w:rsidP="00BB50D4">
      <w:pPr>
        <w:pStyle w:val="Geenafstand"/>
        <w:rPr>
          <w:lang w:val="nl-BE"/>
        </w:rPr>
      </w:pPr>
    </w:p>
    <w:p w14:paraId="3802E51C" w14:textId="77777777" w:rsidR="00BB50D4" w:rsidRDefault="00BB50D4" w:rsidP="00BB50D4">
      <w:pPr>
        <w:pStyle w:val="Geenafstand"/>
        <w:rPr>
          <w:lang w:val="nl-BE"/>
        </w:rPr>
      </w:pPr>
      <w:r>
        <w:rPr>
          <w:lang w:val="nl-BE"/>
        </w:rPr>
        <w:t>GO! onderwijs van de Vlaamse Gemeenschap</w:t>
      </w:r>
    </w:p>
    <w:p w14:paraId="621C3AD6" w14:textId="77777777" w:rsidR="00BB50D4" w:rsidRDefault="00BB50D4" w:rsidP="00BB50D4">
      <w:pPr>
        <w:pStyle w:val="Geenafstand"/>
        <w:rPr>
          <w:lang w:val="nl-BE"/>
        </w:rPr>
      </w:pPr>
      <w:r>
        <w:rPr>
          <w:lang w:val="nl-BE"/>
        </w:rPr>
        <w:t>Willebroekkaai 36</w:t>
      </w:r>
    </w:p>
    <w:p w14:paraId="700A1182" w14:textId="77777777" w:rsidR="00BB50D4" w:rsidRDefault="00BB50D4" w:rsidP="00BB50D4">
      <w:pPr>
        <w:pStyle w:val="Geenafstand"/>
        <w:rPr>
          <w:lang w:val="nl-BE"/>
        </w:rPr>
      </w:pPr>
      <w:r>
        <w:rPr>
          <w:lang w:val="nl-BE"/>
        </w:rPr>
        <w:t>1000 BRUSSEL</w:t>
      </w:r>
    </w:p>
    <w:p w14:paraId="4D4EAC66" w14:textId="77777777" w:rsidR="00BB50D4" w:rsidRDefault="00BB50D4" w:rsidP="00BB50D4">
      <w:pPr>
        <w:pStyle w:val="Geenafstand"/>
        <w:rPr>
          <w:lang w:val="nl-BE"/>
        </w:rPr>
      </w:pPr>
      <w:r>
        <w:rPr>
          <w:lang w:val="nl-BE"/>
        </w:rPr>
        <w:t>Telefoon: (02)790 92 00</w:t>
      </w:r>
    </w:p>
    <w:p w14:paraId="5E38AEC7" w14:textId="77777777" w:rsidR="00BB50D4" w:rsidRDefault="00BB50D4" w:rsidP="00BB50D4">
      <w:pPr>
        <w:pStyle w:val="Geenafstand"/>
        <w:rPr>
          <w:lang w:val="pt-BR"/>
        </w:rPr>
      </w:pPr>
      <w:r>
        <w:rPr>
          <w:lang w:val="pt-BR"/>
        </w:rPr>
        <w:t>Fax: (02)790 92 01</w:t>
      </w:r>
    </w:p>
    <w:p w14:paraId="3F95ED72" w14:textId="77777777" w:rsidR="00BB50D4" w:rsidRDefault="00BB50D4" w:rsidP="00BB50D4">
      <w:pPr>
        <w:pStyle w:val="Geenafstand"/>
        <w:rPr>
          <w:lang w:val="pt-BR"/>
        </w:rPr>
      </w:pPr>
      <w:r>
        <w:rPr>
          <w:lang w:val="pt-BR"/>
        </w:rPr>
        <w:t>E-mail: info@g-o.be</w:t>
      </w:r>
    </w:p>
    <w:p w14:paraId="75C3107E" w14:textId="77777777" w:rsidR="00BB50D4" w:rsidRDefault="00BB50D4" w:rsidP="00BB50D4">
      <w:pPr>
        <w:pStyle w:val="Geenafstand"/>
        <w:rPr>
          <w:lang w:val="nl-BE"/>
        </w:rPr>
      </w:pPr>
      <w:r>
        <w:rPr>
          <w:lang w:val="nl-BE"/>
        </w:rPr>
        <w:t xml:space="preserve">Website: </w:t>
      </w:r>
      <w:r w:rsidR="00886FF0">
        <w:fldChar w:fldCharType="begin"/>
      </w:r>
      <w:r w:rsidR="00886FF0">
        <w:instrText xml:space="preserve"> HYPERLINK "http://www.g-o.be" </w:instrText>
      </w:r>
      <w:r w:rsidR="00886FF0">
        <w:fldChar w:fldCharType="separate"/>
      </w:r>
      <w:r>
        <w:rPr>
          <w:rStyle w:val="Hyperlink"/>
          <w:rFonts w:eastAsiaTheme="majorEastAsia"/>
          <w:lang w:val="nl-BE"/>
        </w:rPr>
        <w:t>http://www.g-o.be</w:t>
      </w:r>
      <w:r w:rsidR="00886FF0">
        <w:rPr>
          <w:rStyle w:val="Hyperlink"/>
          <w:rFonts w:eastAsiaTheme="majorEastAsia"/>
          <w:lang w:val="nl-BE"/>
        </w:rPr>
        <w:fldChar w:fldCharType="end"/>
      </w:r>
    </w:p>
    <w:p w14:paraId="575CA90F" w14:textId="77777777" w:rsidR="00BB50D4" w:rsidRDefault="00BB50D4" w:rsidP="00BB50D4">
      <w:pPr>
        <w:pStyle w:val="Geenafstand"/>
        <w:rPr>
          <w:lang w:val="nl-BE"/>
        </w:rPr>
      </w:pPr>
    </w:p>
    <w:p w14:paraId="18CE84E2" w14:textId="77777777" w:rsidR="00BB50D4" w:rsidRDefault="00BB50D4" w:rsidP="00D61DE9">
      <w:pPr>
        <w:pStyle w:val="Kop2"/>
        <w:numPr>
          <w:ilvl w:val="1"/>
          <w:numId w:val="7"/>
        </w:numPr>
        <w:ind w:left="567" w:hanging="567"/>
        <w:rPr>
          <w:color w:val="182983"/>
        </w:rPr>
      </w:pPr>
      <w:bookmarkStart w:id="6" w:name="_Toc484451260"/>
      <w:r>
        <w:rPr>
          <w:color w:val="182983"/>
        </w:rPr>
        <w:t>scholengemeenschap</w:t>
      </w:r>
      <w:bookmarkEnd w:id="6"/>
    </w:p>
    <w:p w14:paraId="45CCA32D" w14:textId="77777777" w:rsidR="00BB50D4" w:rsidRDefault="00BB50D4" w:rsidP="00BB50D4">
      <w:pPr>
        <w:pStyle w:val="Geenafstand"/>
        <w:rPr>
          <w:lang w:val="nl-BE"/>
        </w:rPr>
      </w:pPr>
      <w:r>
        <w:rPr>
          <w:lang w:val="nl-BE"/>
        </w:rPr>
        <w:t>Onze school behoort tot scholengemeenschap GO! Basisonderwijs Kempen</w:t>
      </w:r>
    </w:p>
    <w:p w14:paraId="569CBD5A" w14:textId="77777777" w:rsidR="00BB50D4" w:rsidRDefault="00BB50D4" w:rsidP="00BB50D4">
      <w:pPr>
        <w:pStyle w:val="Geenafstand"/>
        <w:rPr>
          <w:lang w:val="nl-BE"/>
        </w:rPr>
      </w:pPr>
    </w:p>
    <w:p w14:paraId="561914E3" w14:textId="77777777" w:rsidR="00BB50D4" w:rsidRDefault="00BB50D4" w:rsidP="00BB50D4">
      <w:pPr>
        <w:pStyle w:val="Geenafstand"/>
        <w:rPr>
          <w:lang w:val="nl-BE"/>
        </w:rPr>
      </w:pPr>
      <w:r>
        <w:rPr>
          <w:lang w:val="nl-BE"/>
        </w:rPr>
        <w:t>Zie bijlage 16.9.</w:t>
      </w:r>
    </w:p>
    <w:p w14:paraId="1B433796" w14:textId="77777777" w:rsidR="00BB50D4" w:rsidRDefault="00BB50D4" w:rsidP="00BB50D4">
      <w:pPr>
        <w:pStyle w:val="Geenafstand"/>
      </w:pPr>
    </w:p>
    <w:p w14:paraId="7CB83747" w14:textId="77777777" w:rsidR="00BB50D4" w:rsidRDefault="00BB50D4" w:rsidP="00D61DE9">
      <w:pPr>
        <w:pStyle w:val="Kop1"/>
        <w:numPr>
          <w:ilvl w:val="0"/>
          <w:numId w:val="7"/>
        </w:numPr>
        <w:ind w:left="567" w:hanging="567"/>
      </w:pPr>
      <w:bookmarkStart w:id="7" w:name="_Toc484451261"/>
      <w:r>
        <w:t>inschrijving</w:t>
      </w:r>
      <w:bookmarkEnd w:id="7"/>
    </w:p>
    <w:p w14:paraId="422D8B11" w14:textId="77777777" w:rsidR="00BB50D4" w:rsidRDefault="00BB50D4" w:rsidP="00D61DE9">
      <w:pPr>
        <w:pStyle w:val="Kop2"/>
        <w:numPr>
          <w:ilvl w:val="1"/>
          <w:numId w:val="7"/>
        </w:numPr>
        <w:ind w:left="567" w:hanging="567"/>
        <w:rPr>
          <w:color w:val="182983"/>
        </w:rPr>
      </w:pPr>
      <w:bookmarkStart w:id="8" w:name="_Toc484451262"/>
      <w:r>
        <w:rPr>
          <w:color w:val="182983"/>
        </w:rPr>
        <w:t>inschrijving en toelatingsvoorwaarden</w:t>
      </w:r>
      <w:bookmarkEnd w:id="8"/>
    </w:p>
    <w:p w14:paraId="683CD0C8" w14:textId="77777777" w:rsidR="00BB50D4" w:rsidRDefault="00BB50D4" w:rsidP="00BB50D4">
      <w:pPr>
        <w:pStyle w:val="Geenafstand"/>
        <w:rPr>
          <w:rFonts w:ascii="Calibri" w:hAnsi="Calibri"/>
          <w:lang w:val="nl-BE"/>
        </w:rPr>
      </w:pPr>
      <w:r>
        <w:rPr>
          <w:rFonts w:ascii="Calibri" w:hAnsi="Calibri"/>
          <w:lang w:val="nl-BE"/>
        </w:rPr>
        <w:t xml:space="preserve">Om in onze school ingeschreven te worden, moet uw kind op de instapdatum voldoen aan de toelatingsvoorwaarden. </w:t>
      </w:r>
    </w:p>
    <w:p w14:paraId="00227F0C" w14:textId="77777777" w:rsidR="00BB50D4" w:rsidRDefault="00BB50D4" w:rsidP="00BB50D4">
      <w:pPr>
        <w:pStyle w:val="Geenafstand"/>
        <w:rPr>
          <w:rFonts w:ascii="Calibri" w:hAnsi="Calibri"/>
          <w:lang w:val="nl-BE"/>
        </w:rPr>
      </w:pPr>
      <w:r>
        <w:rPr>
          <w:rFonts w:ascii="Calibri" w:hAnsi="Calibri"/>
          <w:lang w:val="nl-BE"/>
        </w:rPr>
        <w:t>Om toegelaten te worden tot het kleuteronderwijs moet uw kind de leeftijd van twee jaar en zes maanden bereikt hebben. Vanaf de leeftijd van drie jaar mag uw kind op elk tijdstip instappen. De jongste kleuters (van 2,5 tot 3 jaar) kunnen evenwel slechts instappen op de specifieke instapdata die de overheid heeft bepaald.</w:t>
      </w:r>
    </w:p>
    <w:p w14:paraId="4670A289" w14:textId="77777777" w:rsidR="00BB50D4" w:rsidRDefault="00BB50D4" w:rsidP="00BB50D4">
      <w:pPr>
        <w:pStyle w:val="Geenafstand"/>
        <w:rPr>
          <w:rFonts w:ascii="Calibri" w:hAnsi="Calibri"/>
          <w:lang w:val="nl-BE"/>
        </w:rPr>
      </w:pPr>
      <w:r>
        <w:rPr>
          <w:rFonts w:ascii="Calibri" w:hAnsi="Calibri"/>
          <w:lang w:val="nl-BE"/>
        </w:rPr>
        <w:t xml:space="preserve">Om toegelaten te worden tot het lager onderwijs moet uw kind zes jaar zijn vóór 1 januari van het betrokken schooljaar; als het nog geen 7 jaar  is, moet uw kind voldoen aan de volgende voorwaarden: </w:t>
      </w:r>
    </w:p>
    <w:p w14:paraId="6A183DEE" w14:textId="77777777" w:rsidR="00BB50D4" w:rsidRDefault="00BB50D4" w:rsidP="00BB50D4">
      <w:pPr>
        <w:pStyle w:val="Geenafstand"/>
        <w:rPr>
          <w:rFonts w:ascii="Calibri" w:hAnsi="Calibri"/>
          <w:lang w:val="nl-BE"/>
        </w:rPr>
      </w:pPr>
    </w:p>
    <w:p w14:paraId="3F0CCBB9" w14:textId="77777777" w:rsidR="00BB50D4" w:rsidRDefault="00BB50D4" w:rsidP="00D61DE9">
      <w:pPr>
        <w:pStyle w:val="Geenafstand"/>
        <w:numPr>
          <w:ilvl w:val="0"/>
          <w:numId w:val="12"/>
        </w:numPr>
        <w:rPr>
          <w:rFonts w:ascii="Calibri" w:hAnsi="Calibri"/>
          <w:lang w:val="nl-BE"/>
        </w:rPr>
      </w:pPr>
      <w:r>
        <w:rPr>
          <w:rFonts w:ascii="Calibri" w:hAnsi="Calibri"/>
          <w:lang w:val="nl-BE"/>
        </w:rPr>
        <w:t>ofwel het voorgaande schooljaar minstens 220 halve dagen aanwezig zijn geweest in een Nederlandstalige school</w:t>
      </w:r>
    </w:p>
    <w:p w14:paraId="68F04023" w14:textId="77777777" w:rsidR="00BB50D4" w:rsidRDefault="00BB50D4" w:rsidP="00D61DE9">
      <w:pPr>
        <w:pStyle w:val="Geenafstand"/>
        <w:numPr>
          <w:ilvl w:val="0"/>
          <w:numId w:val="12"/>
        </w:numPr>
        <w:rPr>
          <w:rFonts w:ascii="Calibri" w:hAnsi="Calibri"/>
          <w:lang w:val="nl-BE"/>
        </w:rPr>
      </w:pPr>
      <w:r>
        <w:rPr>
          <w:rFonts w:ascii="Calibri" w:hAnsi="Calibri"/>
          <w:lang w:val="nl-BE"/>
        </w:rPr>
        <w:lastRenderedPageBreak/>
        <w:t>ofwel toegelaten zijn door de klassenraad, binnen de tien schooldagen moet de leerling een beslissing  ontvangen, tijdens deze termijn is de leerling ingeschreven onder opschortende voorwaarde.</w:t>
      </w:r>
    </w:p>
    <w:p w14:paraId="63D966F0" w14:textId="77777777" w:rsidR="00BB50D4" w:rsidRDefault="00BB50D4" w:rsidP="00BB50D4">
      <w:pPr>
        <w:pStyle w:val="Geenafstand"/>
        <w:rPr>
          <w:rFonts w:ascii="Calibri" w:hAnsi="Calibri"/>
          <w:lang w:val="nl-BE"/>
        </w:rPr>
      </w:pPr>
    </w:p>
    <w:p w14:paraId="264EF86E" w14:textId="77777777" w:rsidR="00BB50D4" w:rsidRDefault="00BB50D4" w:rsidP="00BB50D4">
      <w:pPr>
        <w:pStyle w:val="Geenafstand"/>
        <w:rPr>
          <w:rFonts w:ascii="Calibri" w:hAnsi="Calibri"/>
          <w:lang w:val="nl-BE"/>
        </w:rPr>
      </w:pPr>
      <w:r>
        <w:rPr>
          <w:rFonts w:ascii="Calibri" w:hAnsi="Calibri"/>
          <w:lang w:val="nl-BE"/>
        </w:rPr>
        <w:t>Beschikt uw kind over een verslag dat toegang geeft tot het buitengewoon basisonderwijs, dan moet u dit meedelen bij de inschrijving. Indien het verslag nog niet klaar is op het moment van de inschrijving, volstaat het een voorlopig document van het CLB te overhandigen waaruit blijkt dat het handelingsgericht diagnostisch proces is doorlopen, maar dat het verslag nog niet werd afgerond. Het verslag moet op de school zijn bij de start van de effectieve lesbijwoning.</w:t>
      </w:r>
    </w:p>
    <w:p w14:paraId="3E9D5560" w14:textId="77777777" w:rsidR="00BB50D4" w:rsidRDefault="00BB50D4" w:rsidP="00BB50D4">
      <w:pPr>
        <w:pStyle w:val="Geenafstand"/>
        <w:rPr>
          <w:rFonts w:ascii="Calibri" w:hAnsi="Calibri"/>
          <w:lang w:val="nl-BE"/>
        </w:rPr>
      </w:pPr>
      <w:r>
        <w:rPr>
          <w:rFonts w:ascii="Calibri" w:hAnsi="Calibri"/>
          <w:lang w:val="nl-BE"/>
        </w:rPr>
        <w:t>Een leerling die in het bezit is van een verslag dat toegang geeft tot het buitengewoon onderwijs wordt onder ontbindende voorwaarde ingeschreven in onze school.</w:t>
      </w:r>
    </w:p>
    <w:p w14:paraId="34E10D4E" w14:textId="77777777" w:rsidR="00BB50D4" w:rsidRDefault="00BB50D4" w:rsidP="00BB50D4">
      <w:pPr>
        <w:pStyle w:val="Geenafstand"/>
        <w:rPr>
          <w:rFonts w:ascii="Calibri" w:hAnsi="Calibri"/>
          <w:lang w:val="nl-BE"/>
        </w:rPr>
      </w:pPr>
    </w:p>
    <w:p w14:paraId="38C8437A" w14:textId="77777777" w:rsidR="00BB50D4" w:rsidRDefault="00BB50D4" w:rsidP="00BB50D4">
      <w:pPr>
        <w:pStyle w:val="Geenafstand"/>
        <w:rPr>
          <w:rFonts w:ascii="Calibri" w:hAnsi="Calibri"/>
          <w:lang w:val="nl-BE"/>
        </w:rPr>
      </w:pPr>
      <w:r>
        <w:rPr>
          <w:rFonts w:ascii="Calibri" w:hAnsi="Calibri"/>
          <w:lang w:val="nl-BE"/>
        </w:rPr>
        <w:t xml:space="preserve">Hierna start de school binnen een redelijke termijn het overleg op met u, het CLB en de klassenraad over de aanpassingen die nodig zijn om uw kind mee te nemen in een gemeenschappelijk curriculum of om het studievoortgang te laten maken op basis van een individueel aangepast curriculum. </w:t>
      </w:r>
    </w:p>
    <w:p w14:paraId="75D16680" w14:textId="77777777" w:rsidR="00BB50D4" w:rsidRDefault="00BB50D4" w:rsidP="00BB50D4">
      <w:pPr>
        <w:pStyle w:val="Geenafstand"/>
        <w:rPr>
          <w:rFonts w:ascii="Calibri" w:hAnsi="Calibri"/>
          <w:lang w:val="nl-BE"/>
        </w:rPr>
      </w:pPr>
      <w:r>
        <w:rPr>
          <w:rFonts w:ascii="Calibri" w:hAnsi="Calibri"/>
          <w:lang w:val="nl-BE"/>
        </w:rPr>
        <w:t>Op basis van het overleg met de ouders, de klassenraad en het CLB beslist de school binnen een redelijke termijn, en uiterlijk 60 kalenderdagen na de effectieve start van de lesbijwoning of de aanpassingen die de leerling nodig heeft proportioneel dan wel disproportioneel zijn.</w:t>
      </w:r>
    </w:p>
    <w:p w14:paraId="7D562BC4" w14:textId="77777777" w:rsidR="00BB50D4" w:rsidRDefault="00BB50D4" w:rsidP="00BB50D4">
      <w:pPr>
        <w:pStyle w:val="Geenafstand"/>
        <w:rPr>
          <w:rFonts w:ascii="Calibri" w:hAnsi="Calibri"/>
          <w:lang w:val="nl-BE"/>
        </w:rPr>
      </w:pPr>
    </w:p>
    <w:p w14:paraId="6DD9F45D" w14:textId="77777777" w:rsidR="00BB50D4" w:rsidRDefault="00BB50D4" w:rsidP="00BB50D4">
      <w:pPr>
        <w:pStyle w:val="Geenafstand"/>
        <w:rPr>
          <w:rFonts w:ascii="Calibri" w:hAnsi="Calibri"/>
          <w:lang w:val="nl-BE"/>
        </w:rPr>
      </w:pPr>
      <w:r>
        <w:rPr>
          <w:rFonts w:ascii="Calibri" w:hAnsi="Calibri"/>
          <w:lang w:val="nl-BE"/>
        </w:rPr>
        <w:t xml:space="preserve">Na het overleg wordt uw kind ofwel uitgeschreven, ofwel definitief ingeschreven. Mocht na de inschrijving blijken dat uw kind op het moment van de instap over een verslag beschikt waarvan de school niet op de hoogte werd gesteld, dan wordt de inschrijving automatisch omgezet in een inschrijving onder ontbindende voorwaarde. </w:t>
      </w:r>
    </w:p>
    <w:p w14:paraId="5D807EDB" w14:textId="77777777" w:rsidR="00BB50D4" w:rsidRDefault="00BB50D4" w:rsidP="00BB50D4">
      <w:pPr>
        <w:pStyle w:val="Geenafstand"/>
        <w:rPr>
          <w:rFonts w:ascii="Calibri" w:hAnsi="Calibri"/>
          <w:lang w:val="nl-BE"/>
        </w:rPr>
      </w:pPr>
    </w:p>
    <w:p w14:paraId="258F8721" w14:textId="77777777" w:rsidR="00BB50D4" w:rsidRDefault="00BB50D4" w:rsidP="00BB50D4">
      <w:pPr>
        <w:pStyle w:val="Geenafstand"/>
        <w:rPr>
          <w:rFonts w:ascii="Calibri" w:hAnsi="Calibri"/>
          <w:lang w:val="nl-BE"/>
        </w:rPr>
      </w:pPr>
      <w:r>
        <w:rPr>
          <w:rFonts w:ascii="Calibri" w:hAnsi="Calibri"/>
          <w:lang w:val="nl-BE"/>
        </w:rPr>
        <w:t xml:space="preserve">Als uw kind eenmaal definitief is ingeschreven in onze [school of campus], blijft het ingeschreven voor de hele duur van de schoolloopbaan, tenzij </w:t>
      </w:r>
    </w:p>
    <w:p w14:paraId="0E3FC23A" w14:textId="77777777" w:rsidR="00BB50D4" w:rsidRDefault="00BB50D4" w:rsidP="00BB50D4">
      <w:pPr>
        <w:pStyle w:val="Geenafstand"/>
        <w:rPr>
          <w:rFonts w:ascii="Calibri" w:hAnsi="Calibri"/>
          <w:lang w:val="nl-BE"/>
        </w:rPr>
      </w:pPr>
    </w:p>
    <w:p w14:paraId="3F0AD841" w14:textId="77777777" w:rsidR="00BB50D4" w:rsidRDefault="00BB50D4" w:rsidP="00D61DE9">
      <w:pPr>
        <w:pStyle w:val="Opsomming2"/>
        <w:numPr>
          <w:ilvl w:val="0"/>
          <w:numId w:val="9"/>
        </w:numPr>
        <w:tabs>
          <w:tab w:val="clear" w:pos="567"/>
          <w:tab w:val="left" w:pos="1418"/>
        </w:tabs>
        <w:snapToGrid w:val="0"/>
        <w:ind w:left="568" w:hanging="284"/>
      </w:pPr>
      <w:r>
        <w:t xml:space="preserve">uw kind in de loop van het schooljaar definitief uit de school wordt uitgesloten (specifiek voor het lager onderwijs); </w:t>
      </w:r>
    </w:p>
    <w:p w14:paraId="1E16FD66" w14:textId="77777777" w:rsidR="00BB50D4" w:rsidRDefault="00BB50D4" w:rsidP="00D61DE9">
      <w:pPr>
        <w:pStyle w:val="Opsomming2"/>
        <w:numPr>
          <w:ilvl w:val="0"/>
          <w:numId w:val="9"/>
        </w:numPr>
        <w:tabs>
          <w:tab w:val="clear" w:pos="567"/>
          <w:tab w:val="left" w:pos="1418"/>
        </w:tabs>
        <w:snapToGrid w:val="0"/>
        <w:ind w:left="568" w:hanging="284"/>
      </w:pPr>
      <w:r>
        <w:t>u zelf een andere school kiest;</w:t>
      </w:r>
    </w:p>
    <w:p w14:paraId="7303E5FA" w14:textId="77777777" w:rsidR="00BB50D4" w:rsidRDefault="00BB50D4" w:rsidP="00D61DE9">
      <w:pPr>
        <w:pStyle w:val="Opsomming2"/>
        <w:numPr>
          <w:ilvl w:val="0"/>
          <w:numId w:val="9"/>
        </w:numPr>
        <w:tabs>
          <w:tab w:val="clear" w:pos="567"/>
          <w:tab w:val="left" w:pos="1418"/>
        </w:tabs>
        <w:snapToGrid w:val="0"/>
        <w:ind w:left="568" w:hanging="284"/>
      </w:pPr>
      <w:r>
        <w:t>u niet akkoord gaat met het een gewijzigd schoolreglement (uitschrijving op het einde van het schooljaar);</w:t>
      </w:r>
    </w:p>
    <w:p w14:paraId="779AA34D" w14:textId="77777777" w:rsidR="00BB50D4" w:rsidRDefault="00BB50D4" w:rsidP="00D61DE9">
      <w:pPr>
        <w:pStyle w:val="Opsomming2"/>
        <w:numPr>
          <w:ilvl w:val="0"/>
          <w:numId w:val="9"/>
        </w:numPr>
        <w:tabs>
          <w:tab w:val="clear" w:pos="567"/>
          <w:tab w:val="left" w:pos="1418"/>
        </w:tabs>
        <w:snapToGrid w:val="0"/>
        <w:ind w:left="568" w:hanging="284"/>
      </w:pPr>
      <w:r>
        <w:t xml:space="preserve">uw kind wegens gewijzigde noden (na overleg) een verslag voor toegang tot het buitengewoon onderwijs krijgt; </w:t>
      </w:r>
    </w:p>
    <w:p w14:paraId="0277A801" w14:textId="77777777" w:rsidR="00BB50D4" w:rsidRDefault="00BB50D4" w:rsidP="00D61DE9">
      <w:pPr>
        <w:pStyle w:val="Opsomming2"/>
        <w:numPr>
          <w:ilvl w:val="0"/>
          <w:numId w:val="9"/>
        </w:numPr>
        <w:tabs>
          <w:tab w:val="clear" w:pos="567"/>
          <w:tab w:val="left" w:pos="1418"/>
        </w:tabs>
        <w:snapToGrid w:val="0"/>
        <w:ind w:left="568" w:hanging="284"/>
      </w:pPr>
      <w:r>
        <w:t xml:space="preserve">of indien een bestaand verslag wordt gewijzigd, dan kan uw kind een daaropvolgend schooljaar worden uitgeschreven wegens onredelijkheid van aanpassingen.      </w:t>
      </w:r>
    </w:p>
    <w:p w14:paraId="4374D88C" w14:textId="77777777" w:rsidR="00BB50D4" w:rsidRDefault="00BB50D4" w:rsidP="00BB50D4">
      <w:pPr>
        <w:pStyle w:val="Geenafstand"/>
        <w:rPr>
          <w:rFonts w:ascii="Calibri" w:hAnsi="Calibri"/>
          <w:lang w:val="nl-BE"/>
        </w:rPr>
      </w:pPr>
    </w:p>
    <w:p w14:paraId="74A456D0" w14:textId="77777777" w:rsidR="00BB50D4" w:rsidRDefault="00BB50D4" w:rsidP="00D61DE9">
      <w:pPr>
        <w:pStyle w:val="Kop2"/>
        <w:numPr>
          <w:ilvl w:val="1"/>
          <w:numId w:val="7"/>
        </w:numPr>
        <w:ind w:left="567" w:hanging="567"/>
        <w:rPr>
          <w:color w:val="182983"/>
        </w:rPr>
      </w:pPr>
      <w:bookmarkStart w:id="9" w:name="_Toc484451263"/>
      <w:r>
        <w:rPr>
          <w:color w:val="182983"/>
        </w:rPr>
        <w:t>voorrangsregeling</w:t>
      </w:r>
      <w:bookmarkEnd w:id="9"/>
      <w:r>
        <w:rPr>
          <w:color w:val="182983"/>
        </w:rPr>
        <w:t xml:space="preserve"> </w:t>
      </w:r>
    </w:p>
    <w:p w14:paraId="5FA3663E" w14:textId="77777777" w:rsidR="00BB50D4" w:rsidRDefault="00BB50D4" w:rsidP="00BB50D4">
      <w:pPr>
        <w:pStyle w:val="Geenafstand"/>
        <w:rPr>
          <w:rFonts w:ascii="Calibri" w:hAnsi="Calibri"/>
          <w:lang w:val="nl-BE"/>
        </w:rPr>
      </w:pPr>
      <w:r>
        <w:rPr>
          <w:rFonts w:ascii="Calibri" w:hAnsi="Calibri"/>
          <w:lang w:val="nl-BE"/>
        </w:rPr>
        <w:t>(Plus)broers en (plus)zussen van reeds ingeschreven leerlingen in onze school hebben inschrijvingsvoorrang op alle andere nieuwe leerlingen bij de inschrijving voor het daaropvolgende schooljaar.</w:t>
      </w:r>
    </w:p>
    <w:p w14:paraId="1A963BF5" w14:textId="77777777" w:rsidR="00BB50D4" w:rsidRDefault="00BB50D4" w:rsidP="00BB50D4">
      <w:pPr>
        <w:pStyle w:val="Geenafstand"/>
        <w:rPr>
          <w:rFonts w:ascii="Calibri" w:hAnsi="Calibri"/>
          <w:lang w:val="nl-BE"/>
        </w:rPr>
      </w:pPr>
    </w:p>
    <w:p w14:paraId="1086DAE8" w14:textId="77777777" w:rsidR="00BB50D4" w:rsidRDefault="00BB50D4" w:rsidP="00BB50D4">
      <w:pPr>
        <w:pStyle w:val="Geenafstand"/>
        <w:rPr>
          <w:rFonts w:ascii="Calibri" w:hAnsi="Calibri"/>
          <w:lang w:val="nl-BE"/>
        </w:rPr>
      </w:pPr>
      <w:r>
        <w:rPr>
          <w:rFonts w:ascii="Calibri" w:hAnsi="Calibri"/>
          <w:lang w:val="nl-BE"/>
        </w:rPr>
        <w:t xml:space="preserve">Voor de start van de inschrijvingsperiode wordt u ingelicht wanneer en hoe u van deze voorrangsregeling gebruik kunt maken. </w:t>
      </w:r>
    </w:p>
    <w:p w14:paraId="2088B2E7" w14:textId="77777777" w:rsidR="00BB50D4" w:rsidRDefault="00BB50D4" w:rsidP="00BB50D4">
      <w:pPr>
        <w:pStyle w:val="Geenafstand"/>
        <w:rPr>
          <w:rFonts w:ascii="Calibri" w:hAnsi="Calibri"/>
          <w:highlight w:val="green"/>
          <w:lang w:val="nl-BE"/>
        </w:rPr>
      </w:pPr>
    </w:p>
    <w:p w14:paraId="3743F95F" w14:textId="77777777" w:rsidR="00BB50D4" w:rsidRDefault="00BB50D4" w:rsidP="00D61DE9">
      <w:pPr>
        <w:pStyle w:val="Kop2"/>
        <w:numPr>
          <w:ilvl w:val="1"/>
          <w:numId w:val="7"/>
        </w:numPr>
        <w:ind w:left="567" w:hanging="567"/>
        <w:rPr>
          <w:color w:val="182983"/>
        </w:rPr>
      </w:pPr>
      <w:bookmarkStart w:id="10" w:name="_Toc484451264"/>
      <w:r>
        <w:rPr>
          <w:color w:val="182983"/>
        </w:rPr>
        <w:t>weigering om in te schrijven</w:t>
      </w:r>
      <w:bookmarkEnd w:id="10"/>
    </w:p>
    <w:p w14:paraId="45C286DB" w14:textId="77777777" w:rsidR="00BB50D4" w:rsidRDefault="00BB50D4" w:rsidP="00BB50D4">
      <w:pPr>
        <w:pStyle w:val="Geenafstand"/>
        <w:rPr>
          <w:rFonts w:ascii="Calibri" w:hAnsi="Calibri"/>
          <w:lang w:val="nl-BE"/>
        </w:rPr>
      </w:pPr>
      <w:r>
        <w:rPr>
          <w:rFonts w:ascii="Calibri" w:hAnsi="Calibri"/>
          <w:lang w:val="nl-BE"/>
        </w:rPr>
        <w:t>Als uw kind het lopende, het vorige of het daaraan voorafgaande schooljaar definitief uit de school werd verwijderd, kan de school weigeren om uw kind opnieuw in te schrijven.</w:t>
      </w:r>
    </w:p>
    <w:p w14:paraId="52BC5520" w14:textId="77777777" w:rsidR="00BB50D4" w:rsidRDefault="00BB50D4" w:rsidP="00D61DE9">
      <w:pPr>
        <w:pStyle w:val="Kop2"/>
        <w:numPr>
          <w:ilvl w:val="1"/>
          <w:numId w:val="7"/>
        </w:numPr>
        <w:ind w:left="567" w:hanging="567"/>
        <w:rPr>
          <w:color w:val="182983"/>
        </w:rPr>
      </w:pPr>
      <w:bookmarkStart w:id="11" w:name="_Toc484451265"/>
      <w:r>
        <w:rPr>
          <w:color w:val="182983"/>
        </w:rPr>
        <w:lastRenderedPageBreak/>
        <w:t>verandering van school</w:t>
      </w:r>
      <w:bookmarkEnd w:id="11"/>
    </w:p>
    <w:p w14:paraId="1E1A971A" w14:textId="77777777" w:rsidR="00BB50D4" w:rsidRDefault="00BB50D4" w:rsidP="00BB50D4">
      <w:pPr>
        <w:pStyle w:val="Geenafstand"/>
        <w:rPr>
          <w:rFonts w:ascii="Calibri" w:hAnsi="Calibri"/>
          <w:lang w:val="nl-BE"/>
        </w:rPr>
      </w:pPr>
      <w:r>
        <w:rPr>
          <w:rFonts w:ascii="Calibri" w:hAnsi="Calibri"/>
          <w:lang w:val="nl-BE"/>
        </w:rPr>
        <w:t>De beslissing om van school te veranderen ligt uitsluitend bij de ouders .</w:t>
      </w:r>
    </w:p>
    <w:p w14:paraId="7D237830" w14:textId="77777777" w:rsidR="00BB50D4" w:rsidRDefault="00BB50D4" w:rsidP="00BB50D4">
      <w:pPr>
        <w:pStyle w:val="Geenafstand"/>
        <w:rPr>
          <w:rFonts w:ascii="Calibri" w:hAnsi="Calibri"/>
          <w:lang w:val="nl-BE"/>
        </w:rPr>
      </w:pPr>
      <w:r>
        <w:rPr>
          <w:rFonts w:ascii="Calibri" w:hAnsi="Calibri"/>
          <w:lang w:val="nl-BE"/>
        </w:rPr>
        <w:t>Als uw kind van school verandert tussen de eerste schooldag van september en de laatste schooldag van juni, is de nieuwe inschrijving rechtsgeldig vanaf de dag waarop de directeur van de nieuwe school de schoolwissel schriftelijk heeft meegedeeld aan de directeur van de oorspronkelijke school. De directeur deelt dit mee bij aangetekende brief of bij afgifte tegen ontvangstbewijs.</w:t>
      </w:r>
    </w:p>
    <w:p w14:paraId="54C6CF09" w14:textId="77777777" w:rsidR="00BB50D4" w:rsidRDefault="00BB50D4" w:rsidP="00D61DE9">
      <w:pPr>
        <w:pStyle w:val="Kop2"/>
        <w:numPr>
          <w:ilvl w:val="1"/>
          <w:numId w:val="7"/>
        </w:numPr>
        <w:ind w:left="567" w:hanging="567"/>
        <w:rPr>
          <w:color w:val="182983"/>
        </w:rPr>
      </w:pPr>
      <w:bookmarkStart w:id="12" w:name="_Toc484451266"/>
      <w:r>
        <w:rPr>
          <w:color w:val="182983"/>
        </w:rPr>
        <w:t>regelmatige leerling</w:t>
      </w:r>
      <w:bookmarkEnd w:id="12"/>
    </w:p>
    <w:p w14:paraId="6A016103" w14:textId="77777777" w:rsidR="00BB50D4" w:rsidRDefault="00BB50D4" w:rsidP="00BB50D4">
      <w:pPr>
        <w:pStyle w:val="Geenafstand"/>
        <w:rPr>
          <w:rFonts w:ascii="Calibri" w:hAnsi="Calibri"/>
          <w:lang w:val="nl-BE"/>
        </w:rPr>
      </w:pPr>
      <w:r>
        <w:rPr>
          <w:rFonts w:ascii="Calibri" w:hAnsi="Calibri"/>
          <w:lang w:val="nl-BE"/>
        </w:rPr>
        <w:t>Een regelmatige kleuter is een kleuter die:</w:t>
      </w:r>
    </w:p>
    <w:p w14:paraId="51F39AA3" w14:textId="77777777" w:rsidR="00BB50D4" w:rsidRDefault="00BB50D4" w:rsidP="00BB50D4">
      <w:pPr>
        <w:pStyle w:val="Geenafstand"/>
        <w:rPr>
          <w:rFonts w:ascii="Calibri" w:hAnsi="Calibri"/>
          <w:lang w:val="nl-BE"/>
        </w:rPr>
      </w:pPr>
      <w:r>
        <w:rPr>
          <w:rFonts w:ascii="Calibri" w:hAnsi="Calibri"/>
          <w:lang w:val="nl-BE"/>
        </w:rPr>
        <w:t>a.</w:t>
      </w:r>
      <w:r>
        <w:rPr>
          <w:rFonts w:ascii="Calibri" w:hAnsi="Calibri"/>
          <w:lang w:val="nl-BE"/>
        </w:rPr>
        <w:tab/>
        <w:t>voldoet aan de toelatingsvoorwaarden;</w:t>
      </w:r>
    </w:p>
    <w:p w14:paraId="0980444C" w14:textId="77777777" w:rsidR="00BB50D4" w:rsidRDefault="00BB50D4" w:rsidP="00BB50D4">
      <w:pPr>
        <w:pStyle w:val="Geenafstand"/>
        <w:rPr>
          <w:rFonts w:ascii="Calibri" w:hAnsi="Calibri"/>
          <w:lang w:val="nl-BE"/>
        </w:rPr>
      </w:pPr>
      <w:r>
        <w:rPr>
          <w:rFonts w:ascii="Calibri" w:hAnsi="Calibri"/>
          <w:lang w:val="nl-BE"/>
        </w:rPr>
        <w:t>b.</w:t>
      </w:r>
      <w:r>
        <w:rPr>
          <w:rFonts w:ascii="Calibri" w:hAnsi="Calibri"/>
          <w:lang w:val="nl-BE"/>
        </w:rPr>
        <w:tab/>
        <w:t>slechts in één school is ingeschreven.</w:t>
      </w:r>
    </w:p>
    <w:p w14:paraId="18C8CC5D" w14:textId="77777777" w:rsidR="00BB50D4" w:rsidRDefault="00BB50D4" w:rsidP="00BB50D4">
      <w:pPr>
        <w:pStyle w:val="Geenafstand"/>
        <w:rPr>
          <w:rFonts w:ascii="Calibri" w:hAnsi="Calibri"/>
          <w:lang w:val="nl-BE"/>
        </w:rPr>
      </w:pPr>
    </w:p>
    <w:p w14:paraId="6A54BA77" w14:textId="77777777" w:rsidR="00BB50D4" w:rsidRDefault="00BB50D4" w:rsidP="00BB50D4">
      <w:pPr>
        <w:pStyle w:val="Geenafstand"/>
        <w:rPr>
          <w:rFonts w:ascii="Calibri" w:hAnsi="Calibri"/>
          <w:lang w:val="nl-BE"/>
        </w:rPr>
      </w:pPr>
      <w:r>
        <w:rPr>
          <w:rFonts w:ascii="Calibri" w:hAnsi="Calibri"/>
          <w:lang w:val="nl-BE"/>
        </w:rPr>
        <w:t>In het lager onderwijs of als leerplichtige leerling in het kleuteronderwijs moet uw kind bovendien voldoen aan de volgende voorwaarden:</w:t>
      </w:r>
    </w:p>
    <w:p w14:paraId="4F82474A" w14:textId="77777777" w:rsidR="00BB50D4" w:rsidRDefault="00BB50D4" w:rsidP="00BB50D4">
      <w:pPr>
        <w:pStyle w:val="Geenafstand"/>
        <w:rPr>
          <w:rFonts w:ascii="Calibri" w:hAnsi="Calibri"/>
          <w:lang w:val="nl-BE"/>
        </w:rPr>
      </w:pPr>
      <w:r>
        <w:rPr>
          <w:rFonts w:ascii="Calibri" w:hAnsi="Calibri"/>
          <w:lang w:val="nl-BE"/>
        </w:rPr>
        <w:t>a.</w:t>
      </w:r>
      <w:r>
        <w:rPr>
          <w:rFonts w:ascii="Calibri" w:hAnsi="Calibri"/>
          <w:lang w:val="nl-BE"/>
        </w:rPr>
        <w:tab/>
        <w:t>aanwezig zijn, behoudens gewettigde afwezigheid;</w:t>
      </w:r>
    </w:p>
    <w:p w14:paraId="53F5B67A" w14:textId="77777777" w:rsidR="00BB50D4" w:rsidRDefault="00BB50D4" w:rsidP="00BB50D4">
      <w:pPr>
        <w:pStyle w:val="Geenafstand"/>
        <w:rPr>
          <w:rFonts w:ascii="Calibri" w:hAnsi="Calibri"/>
          <w:lang w:val="nl-BE"/>
        </w:rPr>
      </w:pPr>
      <w:r>
        <w:rPr>
          <w:rFonts w:ascii="Calibri" w:hAnsi="Calibri"/>
          <w:lang w:val="nl-BE"/>
        </w:rPr>
        <w:t>b.</w:t>
      </w:r>
      <w:r>
        <w:rPr>
          <w:rFonts w:ascii="Calibri" w:hAnsi="Calibri"/>
          <w:lang w:val="nl-BE"/>
        </w:rPr>
        <w:tab/>
        <w:t>deelnemen aan alle onderwijsactiviteiten die voor uw kind of zijn leergroep worden georganiseerd, tenzij uw kind vrijgesteld is.</w:t>
      </w:r>
    </w:p>
    <w:p w14:paraId="146642EF" w14:textId="77777777" w:rsidR="00BB50D4" w:rsidRDefault="00BB50D4" w:rsidP="00BB50D4">
      <w:pPr>
        <w:spacing w:after="0" w:line="240" w:lineRule="auto"/>
        <w:rPr>
          <w:b/>
          <w:kern w:val="28"/>
          <w:sz w:val="28"/>
          <w:lang w:val="nl-BE"/>
        </w:rPr>
      </w:pPr>
      <w:r>
        <w:br w:type="page"/>
      </w:r>
    </w:p>
    <w:p w14:paraId="322291C8" w14:textId="77777777" w:rsidR="00BB50D4" w:rsidRDefault="00BB50D4" w:rsidP="00D61DE9">
      <w:pPr>
        <w:pStyle w:val="Kop2"/>
        <w:numPr>
          <w:ilvl w:val="1"/>
          <w:numId w:val="7"/>
        </w:numPr>
        <w:ind w:left="567" w:hanging="567"/>
        <w:rPr>
          <w:color w:val="182983"/>
        </w:rPr>
      </w:pPr>
      <w:bookmarkStart w:id="13" w:name="_Toc484451267"/>
      <w:r>
        <w:rPr>
          <w:color w:val="182983"/>
        </w:rPr>
        <w:lastRenderedPageBreak/>
        <w:t>leerplicht en geregeld schoolbezoek</w:t>
      </w:r>
      <w:bookmarkEnd w:id="13"/>
    </w:p>
    <w:p w14:paraId="733F8004" w14:textId="77777777" w:rsidR="00BB50D4" w:rsidRDefault="00BB50D4" w:rsidP="00D61DE9">
      <w:pPr>
        <w:pStyle w:val="Kop3"/>
        <w:numPr>
          <w:ilvl w:val="2"/>
          <w:numId w:val="7"/>
        </w:numPr>
        <w:ind w:left="851" w:hanging="851"/>
        <w:rPr>
          <w:color w:val="182983"/>
        </w:rPr>
      </w:pPr>
      <w:bookmarkStart w:id="14" w:name="_Toc484451268"/>
      <w:r>
        <w:rPr>
          <w:color w:val="182983"/>
        </w:rPr>
        <w:t>leerplicht</w:t>
      </w:r>
      <w:bookmarkEnd w:id="14"/>
    </w:p>
    <w:p w14:paraId="661F1BE7" w14:textId="77777777" w:rsidR="00BB50D4" w:rsidRDefault="00BB50D4" w:rsidP="00BB50D4">
      <w:pPr>
        <w:pStyle w:val="Geenafstand"/>
        <w:rPr>
          <w:rFonts w:ascii="Calibri" w:hAnsi="Calibri"/>
          <w:lang w:val="nl-BE"/>
        </w:rPr>
      </w:pPr>
      <w:r>
        <w:rPr>
          <w:rFonts w:ascii="Calibri" w:hAnsi="Calibri"/>
          <w:lang w:val="nl-BE"/>
        </w:rPr>
        <w:t>Voor de minderjarige is er leerplicht gedurende de periode van twaalf jaren die aanvangt op 1 september van het kalenderjaar waarin het kind zes jaar wordt.</w:t>
      </w:r>
    </w:p>
    <w:p w14:paraId="527E4FE6" w14:textId="77777777" w:rsidR="00BB50D4" w:rsidRDefault="00BB50D4" w:rsidP="00BB50D4">
      <w:pPr>
        <w:pStyle w:val="Geenafstand"/>
        <w:rPr>
          <w:rFonts w:ascii="Calibri" w:hAnsi="Calibri"/>
          <w:lang w:val="nl-BE"/>
        </w:rPr>
      </w:pPr>
    </w:p>
    <w:p w14:paraId="52CC025F" w14:textId="77777777" w:rsidR="00BB50D4" w:rsidRDefault="00BB50D4" w:rsidP="00BB50D4">
      <w:pPr>
        <w:pStyle w:val="Geenafstand"/>
        <w:rPr>
          <w:rFonts w:ascii="Calibri" w:hAnsi="Calibri"/>
          <w:lang w:val="nl-BE"/>
        </w:rPr>
      </w:pPr>
      <w:r>
        <w:rPr>
          <w:rFonts w:ascii="Calibri" w:hAnsi="Calibri"/>
          <w:lang w:val="nl-BE"/>
        </w:rPr>
        <w:t>Regelmatig schoolbezoek</w:t>
      </w:r>
    </w:p>
    <w:p w14:paraId="7783CBDA" w14:textId="77777777" w:rsidR="00BB50D4" w:rsidRDefault="00BB50D4" w:rsidP="00BB50D4">
      <w:pPr>
        <w:pStyle w:val="Geenafstand"/>
        <w:rPr>
          <w:rFonts w:ascii="Calibri" w:hAnsi="Calibri"/>
          <w:lang w:val="nl-BE"/>
        </w:rPr>
      </w:pPr>
      <w:r>
        <w:rPr>
          <w:rFonts w:ascii="Calibri" w:hAnsi="Calibri"/>
          <w:lang w:val="nl-BE"/>
        </w:rPr>
        <w:t>Als ouder bent u verplicht erop toe te zien dat uw kind vanaf het begin van de leerplicht geregeld de school bezoekt. Onder regelmatig schoolbezoek verstaan we het volgen van alle lessen en activiteiten die in het leerplan voorkomen, eventuele vrijstellingen uitgezonderd (bv. een vrijstelling voor zwemmen wordt slechts toegestaan als er belangrijke medische redenen zijn die gestaafd worden door een medisch attest).</w:t>
      </w:r>
    </w:p>
    <w:p w14:paraId="16306621" w14:textId="77777777" w:rsidR="00BB50D4" w:rsidRDefault="00BB50D4" w:rsidP="00BB50D4">
      <w:pPr>
        <w:pStyle w:val="Geenafstand"/>
        <w:rPr>
          <w:rFonts w:ascii="Calibri" w:hAnsi="Calibri"/>
          <w:lang w:val="nl-BE"/>
        </w:rPr>
      </w:pPr>
    </w:p>
    <w:p w14:paraId="59CAC43F" w14:textId="77777777" w:rsidR="00BB50D4" w:rsidRDefault="00BB50D4" w:rsidP="00BB50D4">
      <w:pPr>
        <w:pStyle w:val="Geenafstand"/>
        <w:rPr>
          <w:rFonts w:ascii="Calibri" w:hAnsi="Calibri"/>
          <w:lang w:val="nl-BE"/>
        </w:rPr>
      </w:pPr>
      <w:r>
        <w:rPr>
          <w:rFonts w:ascii="Calibri" w:hAnsi="Calibri"/>
          <w:lang w:val="nl-BE"/>
        </w:rPr>
        <w:t>Leerlingen die niet aan een- of meerdaagse buitenschoolse activiteiten deelnemen (bos-, zeeklassen) zijn tijdens die periode (verplicht) op school aanwezig. U kunt de deelname van uw kind aan een activiteit extra muros weigeren maar dan moet u dit vooraf aan de directeur melden.</w:t>
      </w:r>
    </w:p>
    <w:p w14:paraId="52D790EF" w14:textId="77777777" w:rsidR="00BB50D4" w:rsidRDefault="00BB50D4" w:rsidP="00D61DE9">
      <w:pPr>
        <w:pStyle w:val="Kop3"/>
        <w:numPr>
          <w:ilvl w:val="2"/>
          <w:numId w:val="7"/>
        </w:numPr>
        <w:ind w:left="851" w:hanging="851"/>
        <w:rPr>
          <w:color w:val="182983"/>
        </w:rPr>
      </w:pPr>
      <w:bookmarkStart w:id="15" w:name="_Toc484451269"/>
      <w:r>
        <w:rPr>
          <w:color w:val="182983"/>
        </w:rPr>
        <w:t>vrijstelling</w:t>
      </w:r>
      <w:bookmarkEnd w:id="15"/>
    </w:p>
    <w:p w14:paraId="32DFF7D1" w14:textId="77777777" w:rsidR="00BB50D4" w:rsidRDefault="00BB50D4" w:rsidP="00BB50D4">
      <w:pPr>
        <w:pStyle w:val="Geenafstand"/>
        <w:rPr>
          <w:rFonts w:ascii="Calibri" w:hAnsi="Calibri"/>
          <w:lang w:val="nl-BE"/>
        </w:rPr>
      </w:pPr>
      <w:r>
        <w:rPr>
          <w:rFonts w:ascii="Calibri" w:hAnsi="Calibri"/>
          <w:lang w:val="nl-BE"/>
        </w:rPr>
        <w:t xml:space="preserve">Bij bepaalde afwezigheden kan de directeur uw kind voor bepaalde lessen of vakken vrijstellen. Een doktersattest moet een vrijstelling om medische redenen staven. </w:t>
      </w:r>
    </w:p>
    <w:p w14:paraId="5532E258" w14:textId="77777777" w:rsidR="00BB50D4" w:rsidRDefault="00BB50D4" w:rsidP="00BB50D4">
      <w:pPr>
        <w:pStyle w:val="Geenafstand"/>
        <w:rPr>
          <w:rFonts w:ascii="Calibri" w:hAnsi="Calibri"/>
          <w:lang w:val="nl-BE"/>
        </w:rPr>
      </w:pPr>
      <w:r>
        <w:rPr>
          <w:rFonts w:ascii="Calibri" w:hAnsi="Calibri"/>
          <w:lang w:val="nl-BE"/>
        </w:rPr>
        <w:t>De leerplicht is bedoeld om uw kind alle kansen te geven zich te ontplooien. Een geslaagde schoolloopbaan is ook het resultaat van de samenwerking tussen de directeur, de leerkrachten, de ouders en de leerlingen.</w:t>
      </w:r>
    </w:p>
    <w:p w14:paraId="1C222682" w14:textId="77777777" w:rsidR="00BB50D4" w:rsidRDefault="00BB50D4" w:rsidP="00D61DE9">
      <w:pPr>
        <w:pStyle w:val="Kop2"/>
        <w:numPr>
          <w:ilvl w:val="1"/>
          <w:numId w:val="7"/>
        </w:numPr>
        <w:spacing w:before="360" w:after="120"/>
        <w:ind w:left="567" w:hanging="567"/>
        <w:rPr>
          <w:color w:val="182983"/>
        </w:rPr>
      </w:pPr>
      <w:bookmarkStart w:id="16" w:name="_Toc484451270"/>
      <w:r>
        <w:rPr>
          <w:color w:val="182983"/>
        </w:rPr>
        <w:t>leerlingengegevens</w:t>
      </w:r>
      <w:bookmarkEnd w:id="16"/>
      <w:r>
        <w:rPr>
          <w:color w:val="182983"/>
        </w:rPr>
        <w:t xml:space="preserve"> </w:t>
      </w:r>
    </w:p>
    <w:p w14:paraId="652C0937" w14:textId="77777777" w:rsidR="00BB50D4" w:rsidRDefault="00BB50D4" w:rsidP="00BB50D4">
      <w:pPr>
        <w:pStyle w:val="Geenafstand"/>
        <w:rPr>
          <w:rFonts w:ascii="Calibri" w:hAnsi="Calibri"/>
          <w:lang w:val="nl-BE"/>
        </w:rPr>
      </w:pPr>
      <w:r>
        <w:rPr>
          <w:rFonts w:ascii="Calibri" w:hAnsi="Calibri"/>
          <w:lang w:val="nl-BE"/>
        </w:rPr>
        <w:t>Op het oudercontact krijgt u natuurlijk de nodige toelichting bij de (evaluatie)gegevens over uw kind. Maar u kunt ook een afspraak maken om toelichting te krijgen bij (de verbetering van) huistaken of andere specifieke gegevens van uw kind. U hebt het recht om deze stukken in te kijken. Indien er echter gegevens van een derde kind betrokken zijn, hebt u toegang tot deze gegevens via een gesprek, gedeeltelijke inzage of rapportage. Mocht u na de toelichting nog een kopie wensen van de leerling gegevens die enkel op uw kind betrekking hebben, dan kunt u die krijgen. U verkrijgt die kopieën persoonlijk. U moet ze dus vertrouwelijk behandelen en mag ze niet verspreiden. U engageert zich dan ook om de kopieën niet openbaar te maken en enkel te gebruiken in de privésfeer voor de schoolloopbaan van uw kind.</w:t>
      </w:r>
    </w:p>
    <w:p w14:paraId="656A6177" w14:textId="77777777" w:rsidR="00BB50D4" w:rsidRDefault="00BB50D4" w:rsidP="00BB50D4">
      <w:pPr>
        <w:pStyle w:val="Geenafstand"/>
        <w:rPr>
          <w:rFonts w:ascii="Calibri" w:hAnsi="Calibri"/>
          <w:lang w:val="nl-BE"/>
        </w:rPr>
      </w:pPr>
    </w:p>
    <w:p w14:paraId="3D29EDF1" w14:textId="77777777" w:rsidR="00BB50D4" w:rsidRDefault="00BB50D4" w:rsidP="00BB50D4">
      <w:pPr>
        <w:pStyle w:val="Geenafstand"/>
        <w:rPr>
          <w:rFonts w:ascii="Calibri" w:hAnsi="Calibri"/>
          <w:lang w:val="nl-BE"/>
        </w:rPr>
      </w:pPr>
      <w:r>
        <w:rPr>
          <w:rFonts w:ascii="Calibri" w:hAnsi="Calibri"/>
          <w:lang w:val="nl-BE"/>
        </w:rPr>
        <w:t>Inzagerecht:</w:t>
      </w:r>
    </w:p>
    <w:p w14:paraId="0C9A1CFB" w14:textId="77777777" w:rsidR="00BB50D4" w:rsidRDefault="00BB50D4" w:rsidP="00BB50D4">
      <w:pPr>
        <w:pStyle w:val="Geenafstand"/>
        <w:rPr>
          <w:rFonts w:ascii="Calibri" w:hAnsi="Calibri"/>
          <w:lang w:val="nl-BE"/>
        </w:rPr>
      </w:pPr>
    </w:p>
    <w:p w14:paraId="0F568847" w14:textId="77777777" w:rsidR="00BB50D4" w:rsidRDefault="00BB50D4" w:rsidP="00BB50D4">
      <w:pPr>
        <w:pStyle w:val="Geenafstand"/>
        <w:rPr>
          <w:rFonts w:ascii="Calibri" w:hAnsi="Calibri"/>
          <w:lang w:val="nl-BE"/>
        </w:rPr>
      </w:pPr>
      <w:r>
        <w:rPr>
          <w:rFonts w:ascii="Calibri" w:hAnsi="Calibri"/>
          <w:lang w:val="nl-BE"/>
        </w:rPr>
        <w:t>U hebt het recht de volgende documenten in te kijken:</w:t>
      </w:r>
    </w:p>
    <w:p w14:paraId="05B6BD06" w14:textId="77777777" w:rsidR="00BB50D4" w:rsidRDefault="00BB50D4" w:rsidP="00BB50D4">
      <w:pPr>
        <w:pStyle w:val="Geenafstand"/>
        <w:rPr>
          <w:rFonts w:ascii="Calibri" w:hAnsi="Calibri"/>
          <w:lang w:val="nl-BE"/>
        </w:rPr>
      </w:pPr>
    </w:p>
    <w:p w14:paraId="4E7E4F9E" w14:textId="77777777" w:rsidR="00BB50D4" w:rsidRDefault="00BB50D4" w:rsidP="00D61DE9">
      <w:pPr>
        <w:pStyle w:val="Geenafstand"/>
        <w:numPr>
          <w:ilvl w:val="0"/>
          <w:numId w:val="13"/>
        </w:numPr>
        <w:rPr>
          <w:rFonts w:ascii="Calibri" w:hAnsi="Calibri"/>
          <w:lang w:val="nl-BE"/>
        </w:rPr>
      </w:pPr>
      <w:r>
        <w:rPr>
          <w:rFonts w:ascii="Calibri" w:hAnsi="Calibri"/>
          <w:lang w:val="nl-BE"/>
        </w:rPr>
        <w:t>het individuele leerlingendossier dat alle relevante informatie over uw kind bijhoudt. Wij vragen wel dat u hiervoor een afspraak met de directeur maakt.</w:t>
      </w:r>
    </w:p>
    <w:p w14:paraId="5EC14254" w14:textId="77777777" w:rsidR="00BB50D4" w:rsidRDefault="00BB50D4" w:rsidP="00BB50D4">
      <w:pPr>
        <w:pStyle w:val="Geenafstand"/>
        <w:ind w:left="720"/>
        <w:rPr>
          <w:rFonts w:ascii="Calibri" w:hAnsi="Calibri"/>
          <w:lang w:val="nl-BE"/>
        </w:rPr>
      </w:pPr>
      <w:r>
        <w:rPr>
          <w:rFonts w:ascii="Calibri" w:hAnsi="Calibri"/>
          <w:lang w:val="nl-BE"/>
        </w:rPr>
        <w:t>Dit recht vervalt als het beroepsgeheim dit niet toelaat of als er zeer ernstige tegenindicaties zijn;</w:t>
      </w:r>
    </w:p>
    <w:p w14:paraId="371A79DE" w14:textId="77777777" w:rsidR="00BB50D4" w:rsidRDefault="00BB50D4" w:rsidP="00D61DE9">
      <w:pPr>
        <w:pStyle w:val="Geenafstand"/>
        <w:numPr>
          <w:ilvl w:val="0"/>
          <w:numId w:val="13"/>
        </w:numPr>
        <w:rPr>
          <w:rFonts w:ascii="Calibri" w:hAnsi="Calibri"/>
          <w:lang w:val="nl-BE"/>
        </w:rPr>
      </w:pPr>
      <w:r>
        <w:rPr>
          <w:rFonts w:ascii="Calibri" w:hAnsi="Calibri"/>
          <w:lang w:val="nl-BE"/>
        </w:rPr>
        <w:t xml:space="preserve">in voorkomend geval het individueel aangepast curriculum,  opgemaakt in overleg met de ouders.  </w:t>
      </w:r>
    </w:p>
    <w:p w14:paraId="0DC1FBF7" w14:textId="77777777" w:rsidR="00BB50D4" w:rsidRDefault="00BB50D4" w:rsidP="00BB50D4">
      <w:pPr>
        <w:pStyle w:val="Geenafstand"/>
        <w:rPr>
          <w:rFonts w:ascii="Calibri" w:hAnsi="Calibri"/>
          <w:lang w:val="nl-BE"/>
        </w:rPr>
      </w:pPr>
    </w:p>
    <w:p w14:paraId="65EBDCB0" w14:textId="77777777" w:rsidR="00BB50D4" w:rsidRDefault="00BB50D4" w:rsidP="00BB50D4">
      <w:pPr>
        <w:pStyle w:val="Geenafstand"/>
        <w:rPr>
          <w:rFonts w:ascii="Calibri" w:hAnsi="Calibri"/>
          <w:lang w:val="nl-BE"/>
        </w:rPr>
      </w:pPr>
      <w:r>
        <w:rPr>
          <w:rFonts w:ascii="Calibri" w:hAnsi="Calibri"/>
          <w:lang w:val="nl-BE"/>
        </w:rPr>
        <w:t xml:space="preserve">Als uw kind van school verandert, draagt onze school de leerlingengegevens over aan de nieuwe school. Wij doen dat uitsluitend in het belang uw kind en wij dragen daarbij de specifieke onderwijsloopbaangegevens van uw kind over. Gegevens i.v.m. schending van leefregels kunnen niet worden overgedragen. </w:t>
      </w:r>
    </w:p>
    <w:p w14:paraId="247E415A" w14:textId="77777777" w:rsidR="00BB50D4" w:rsidRDefault="00BB50D4" w:rsidP="00BB50D4">
      <w:pPr>
        <w:pStyle w:val="Geenafstand"/>
        <w:rPr>
          <w:rFonts w:ascii="Calibri" w:hAnsi="Calibri"/>
          <w:lang w:val="nl-BE"/>
        </w:rPr>
      </w:pPr>
    </w:p>
    <w:p w14:paraId="1A9DE560" w14:textId="77777777" w:rsidR="00BB50D4" w:rsidRDefault="00BB50D4" w:rsidP="00BB50D4">
      <w:pPr>
        <w:pStyle w:val="Geenafstand"/>
        <w:rPr>
          <w:rFonts w:ascii="Calibri" w:hAnsi="Calibri"/>
          <w:lang w:val="nl-BE"/>
        </w:rPr>
      </w:pPr>
      <w:r>
        <w:rPr>
          <w:rFonts w:ascii="Calibri" w:hAnsi="Calibri"/>
          <w:lang w:val="nl-BE"/>
        </w:rPr>
        <w:lastRenderedPageBreak/>
        <w:t>U kunt inzage in en een kopie krijgen van de over te dragen gegevens als u er expliciet om verzoekt. Bij inzage hebt u eveneens het recht om toelichting te verkrijgen. Na inzage in de stukken kunt u zich tegen de overdracht van bepaalde documenten verzetten, behalve indien de regelgeving de overdracht verplicht stelt.</w:t>
      </w:r>
    </w:p>
    <w:p w14:paraId="367558E3" w14:textId="77777777" w:rsidR="00BB50D4" w:rsidRDefault="00BB50D4" w:rsidP="00BB50D4">
      <w:pPr>
        <w:pStyle w:val="Geenafstand"/>
        <w:rPr>
          <w:rFonts w:ascii="Calibri" w:hAnsi="Calibri"/>
          <w:lang w:val="nl-BE"/>
        </w:rPr>
      </w:pPr>
    </w:p>
    <w:p w14:paraId="4EDFBB1B" w14:textId="77777777" w:rsidR="00BB50D4" w:rsidRDefault="00BB50D4" w:rsidP="00BB50D4">
      <w:pPr>
        <w:pStyle w:val="Geenafstand"/>
        <w:rPr>
          <w:rFonts w:ascii="Calibri" w:hAnsi="Calibri"/>
          <w:lang w:val="nl-BE"/>
        </w:rPr>
      </w:pPr>
      <w:r>
        <w:rPr>
          <w:rFonts w:ascii="Calibri" w:hAnsi="Calibri"/>
          <w:lang w:val="nl-BE"/>
        </w:rPr>
        <w:t>Beschikt uw kind over een gemotiveerd verslag voor toelating tot het geïntegreerd onderwijs of een verslag voor toegang tot het buitengewoon onderwijs, dan is onze school bij verandering van school verplicht een kopie van dit verslag over te dragen aan de nieuwe school.</w:t>
      </w:r>
    </w:p>
    <w:p w14:paraId="7819CEF3" w14:textId="77777777" w:rsidR="00BB50D4" w:rsidRDefault="00BB50D4" w:rsidP="00BB50D4">
      <w:pPr>
        <w:pStyle w:val="Geenafstand"/>
        <w:rPr>
          <w:rFonts w:ascii="Calibri" w:hAnsi="Calibri"/>
          <w:lang w:val="nl-BE"/>
        </w:rPr>
      </w:pPr>
    </w:p>
    <w:p w14:paraId="11253FCF" w14:textId="77777777" w:rsidR="00BB50D4" w:rsidRDefault="00BB50D4" w:rsidP="00BB50D4">
      <w:pPr>
        <w:pStyle w:val="Geenafstand"/>
        <w:rPr>
          <w:rFonts w:ascii="Calibri" w:hAnsi="Calibri"/>
          <w:highlight w:val="cyan"/>
          <w:lang w:val="nl-BE"/>
        </w:rPr>
      </w:pPr>
    </w:p>
    <w:p w14:paraId="5D0DA1AB" w14:textId="77777777" w:rsidR="00BB50D4" w:rsidRDefault="00BB50D4" w:rsidP="00BB50D4">
      <w:pPr>
        <w:pStyle w:val="Geenafstand"/>
        <w:rPr>
          <w:lang w:val="nl-BE"/>
        </w:rPr>
      </w:pPr>
    </w:p>
    <w:p w14:paraId="6F00032C" w14:textId="77777777" w:rsidR="00BB50D4" w:rsidRDefault="00BB50D4" w:rsidP="00BB50D4">
      <w:pPr>
        <w:pStyle w:val="Geenafstand"/>
      </w:pPr>
    </w:p>
    <w:p w14:paraId="6E8697F5" w14:textId="77777777" w:rsidR="00BB50D4" w:rsidRDefault="00BB50D4" w:rsidP="00BB50D4">
      <w:pPr>
        <w:spacing w:after="0" w:line="240" w:lineRule="auto"/>
        <w:rPr>
          <w:rFonts w:eastAsiaTheme="majorEastAsia" w:cstheme="majorBidi"/>
          <w:b/>
          <w:color w:val="C3004A" w:themeColor="text2"/>
          <w:kern w:val="28"/>
          <w:sz w:val="32"/>
          <w:lang w:val="nl-BE"/>
        </w:rPr>
      </w:pPr>
      <w:r>
        <w:br w:type="page"/>
      </w:r>
    </w:p>
    <w:p w14:paraId="3C807E47" w14:textId="77777777" w:rsidR="00BB50D4" w:rsidRDefault="00BB50D4" w:rsidP="00D61DE9">
      <w:pPr>
        <w:pStyle w:val="Kop1"/>
        <w:numPr>
          <w:ilvl w:val="0"/>
          <w:numId w:val="7"/>
        </w:numPr>
        <w:ind w:left="567" w:hanging="567"/>
      </w:pPr>
      <w:bookmarkStart w:id="17" w:name="_Toc484451271"/>
      <w:r>
        <w:lastRenderedPageBreak/>
        <w:t>jaarkalender</w:t>
      </w:r>
      <w:bookmarkEnd w:id="17"/>
    </w:p>
    <w:p w14:paraId="28792F67" w14:textId="77777777" w:rsidR="00BB50D4" w:rsidRDefault="00BB50D4" w:rsidP="00D61DE9">
      <w:pPr>
        <w:pStyle w:val="Kop2"/>
        <w:numPr>
          <w:ilvl w:val="1"/>
          <w:numId w:val="7"/>
        </w:numPr>
        <w:ind w:left="567" w:hanging="567"/>
        <w:rPr>
          <w:color w:val="182983"/>
        </w:rPr>
      </w:pPr>
      <w:bookmarkStart w:id="18" w:name="_Toc484451272"/>
      <w:r>
        <w:rPr>
          <w:color w:val="182983"/>
        </w:rPr>
        <w:t>organisatie van de schooluren en vakantieregeling</w:t>
      </w:r>
      <w:bookmarkEnd w:id="18"/>
    </w:p>
    <w:p w14:paraId="4C1C5271" w14:textId="77777777" w:rsidR="00BB50D4" w:rsidRDefault="00BB50D4" w:rsidP="00BB50D4">
      <w:pPr>
        <w:rPr>
          <w:iCs/>
        </w:rPr>
      </w:pPr>
      <w:bookmarkStart w:id="19" w:name="_Toc440437141"/>
      <w:r>
        <w:rPr>
          <w:iCs/>
        </w:rPr>
        <w:t xml:space="preserve">Zie bijlage 16.4 en 16.5. </w:t>
      </w:r>
    </w:p>
    <w:p w14:paraId="75939296" w14:textId="77777777" w:rsidR="00BB50D4" w:rsidRDefault="00BB50D4" w:rsidP="00D61DE9">
      <w:pPr>
        <w:pStyle w:val="Kop2"/>
        <w:numPr>
          <w:ilvl w:val="1"/>
          <w:numId w:val="7"/>
        </w:numPr>
        <w:ind w:left="567" w:hanging="567"/>
        <w:rPr>
          <w:color w:val="182983"/>
          <w:szCs w:val="32"/>
        </w:rPr>
      </w:pPr>
      <w:bookmarkStart w:id="20" w:name="_Toc484451273"/>
      <w:r>
        <w:rPr>
          <w:color w:val="182983"/>
        </w:rPr>
        <w:t>voor- en naschoolse opvang</w:t>
      </w:r>
      <w:bookmarkEnd w:id="19"/>
      <w:bookmarkEnd w:id="20"/>
    </w:p>
    <w:p w14:paraId="396B8705" w14:textId="77777777" w:rsidR="00BB50D4" w:rsidRDefault="00BB50D4" w:rsidP="00BB50D4">
      <w:pPr>
        <w:rPr>
          <w:iCs/>
        </w:rPr>
      </w:pPr>
      <w:r>
        <w:rPr>
          <w:iCs/>
        </w:rPr>
        <w:t>Zie bijlage 16.7.</w:t>
      </w:r>
    </w:p>
    <w:p w14:paraId="6D278E79" w14:textId="77777777" w:rsidR="00BB50D4" w:rsidRDefault="00BB50D4" w:rsidP="00D61DE9">
      <w:pPr>
        <w:pStyle w:val="Kop2"/>
        <w:numPr>
          <w:ilvl w:val="1"/>
          <w:numId w:val="7"/>
        </w:numPr>
        <w:ind w:left="567" w:hanging="567"/>
        <w:rPr>
          <w:color w:val="182983"/>
        </w:rPr>
      </w:pPr>
      <w:bookmarkStart w:id="21" w:name="_Toc484451274"/>
      <w:r>
        <w:rPr>
          <w:color w:val="182983"/>
        </w:rPr>
        <w:t>activiteiten extra muros</w:t>
      </w:r>
      <w:bookmarkEnd w:id="21"/>
    </w:p>
    <w:p w14:paraId="2191B8FC" w14:textId="77777777" w:rsidR="00BB50D4" w:rsidRDefault="00BB50D4" w:rsidP="00BB50D4">
      <w:pPr>
        <w:spacing w:after="0" w:line="240" w:lineRule="auto"/>
      </w:pPr>
      <w:r>
        <w:t xml:space="preserve">Onze school organiseert jaarlijks een aantal activiteiten die tot doel hebben de leerstof op een levendiger wijze aan te bieden. Het kan gaan om </w:t>
      </w:r>
      <w:r>
        <w:rPr>
          <w:rFonts w:ascii="Calibri" w:hAnsi="Calibri" w:cs="Arial"/>
          <w:szCs w:val="22"/>
          <w:lang w:eastAsia="en-US"/>
        </w:rPr>
        <w:t xml:space="preserve">studie-uitstappen, stages, theater- of filmvoorstellingen, gezamenlijke bezoeken aan musea, enz. </w:t>
      </w:r>
      <w:r>
        <w:t xml:space="preserve">Het is de bedoeling om zo veel mogelijk kinderen aan de activiteit </w:t>
      </w:r>
      <w:proofErr w:type="gramStart"/>
      <w:r>
        <w:t xml:space="preserve">extra  </w:t>
      </w:r>
      <w:proofErr w:type="spellStart"/>
      <w:r>
        <w:t>muros</w:t>
      </w:r>
      <w:proofErr w:type="spellEnd"/>
      <w:proofErr w:type="gramEnd"/>
      <w:r>
        <w:t xml:space="preserve"> te laten deelnemen. Leerplichtige leerlingen die niet deelnemen aan een buitenschoolse activiteit, </w:t>
      </w:r>
      <w:proofErr w:type="gramStart"/>
      <w:r>
        <w:t>moeten  gedurende</w:t>
      </w:r>
      <w:proofErr w:type="gramEnd"/>
      <w:r>
        <w:t xml:space="preserve"> die periode op school aanwezig zijn. De school organiseert vervangende activiteiten voor deze leerlingen. Indien u beslist om uw kind niet mee te laten gaan op een buitenschoolse activiteit van een (of meer) volledige dag(en), dan </w:t>
      </w:r>
      <w:proofErr w:type="gramStart"/>
      <w:r>
        <w:t>moet  u</w:t>
      </w:r>
      <w:proofErr w:type="gramEnd"/>
      <w:r>
        <w:t xml:space="preserve"> dat vooraf en schriftelijk meedelen aan de directeur van de school. Niet deelnemen aan de activiteit extra </w:t>
      </w:r>
      <w:proofErr w:type="spellStart"/>
      <w:proofErr w:type="gramStart"/>
      <w:r>
        <w:t>muros</w:t>
      </w:r>
      <w:proofErr w:type="spellEnd"/>
      <w:r>
        <w:t xml:space="preserve">  is</w:t>
      </w:r>
      <w:proofErr w:type="gramEnd"/>
      <w:r>
        <w:t xml:space="preserve"> bijgevolg geen gerechtvaardigde afwezigheid.</w:t>
      </w:r>
    </w:p>
    <w:p w14:paraId="6E726D4B" w14:textId="77777777" w:rsidR="00BB50D4" w:rsidRDefault="00BB50D4" w:rsidP="00BB50D4">
      <w:pPr>
        <w:spacing w:after="0" w:line="240" w:lineRule="auto"/>
      </w:pPr>
      <w:r>
        <w:t xml:space="preserve">De activiteiten die volledig buiten de schooluren vallen, zijn geen activiteiten extra </w:t>
      </w:r>
      <w:proofErr w:type="spellStart"/>
      <w:r>
        <w:t>muros</w:t>
      </w:r>
      <w:proofErr w:type="spellEnd"/>
      <w:r>
        <w:t>.</w:t>
      </w:r>
    </w:p>
    <w:p w14:paraId="36D7B69B" w14:textId="77777777" w:rsidR="00BB50D4" w:rsidRDefault="00BB50D4" w:rsidP="00D61DE9">
      <w:pPr>
        <w:pStyle w:val="Kop2"/>
        <w:numPr>
          <w:ilvl w:val="1"/>
          <w:numId w:val="7"/>
        </w:numPr>
        <w:ind w:left="567" w:hanging="567"/>
        <w:rPr>
          <w:color w:val="182983"/>
        </w:rPr>
      </w:pPr>
      <w:bookmarkStart w:id="22" w:name="_Toc484451275"/>
      <w:r>
        <w:rPr>
          <w:color w:val="182983"/>
        </w:rPr>
        <w:t>vrijstelling om levensbeschouwelijke redenen</w:t>
      </w:r>
      <w:bookmarkEnd w:id="22"/>
    </w:p>
    <w:p w14:paraId="0C852291" w14:textId="77777777" w:rsidR="00BB50D4" w:rsidRDefault="00BB50D4" w:rsidP="00BB50D4">
      <w:pPr>
        <w:spacing w:after="0" w:line="240" w:lineRule="auto"/>
      </w:pPr>
      <w:r>
        <w:t>Afwezigheid tijdens het vak godsdienst of niet-confessionele zedenleer wegens de eigen levensbeschouwelijke overtuiging.</w:t>
      </w:r>
    </w:p>
    <w:p w14:paraId="6A8BC860" w14:textId="77777777" w:rsidR="00BB50D4" w:rsidRDefault="00BB50D4" w:rsidP="00BB50D4">
      <w:pPr>
        <w:spacing w:after="0" w:line="240" w:lineRule="auto"/>
      </w:pPr>
      <w:r>
        <w:t>De vrijgekomen lestijden worden besteed aan de studie van de eigen levensbeschouwing.</w:t>
      </w:r>
    </w:p>
    <w:p w14:paraId="0F92F175" w14:textId="77777777" w:rsidR="00BB50D4" w:rsidRDefault="00BB50D4" w:rsidP="00BB50D4">
      <w:pPr>
        <w:spacing w:after="0" w:line="240" w:lineRule="auto"/>
      </w:pPr>
      <w:r>
        <w:t>Afwezigheid op school tijdens deze lestijden is niet toegelaten.</w:t>
      </w:r>
    </w:p>
    <w:p w14:paraId="1345BC2C" w14:textId="77777777" w:rsidR="00BB50D4" w:rsidRDefault="00BB50D4" w:rsidP="00BB50D4">
      <w:pPr>
        <w:spacing w:after="0" w:line="240" w:lineRule="auto"/>
        <w:rPr>
          <w:iCs/>
          <w:highlight w:val="green"/>
          <w:u w:val="single"/>
        </w:rPr>
      </w:pPr>
      <w:r>
        <w:rPr>
          <w:iCs/>
          <w:highlight w:val="green"/>
          <w:u w:val="single"/>
        </w:rPr>
        <w:br w:type="page"/>
      </w:r>
    </w:p>
    <w:p w14:paraId="75508CF8" w14:textId="77777777" w:rsidR="00BB50D4" w:rsidRDefault="00BB50D4" w:rsidP="00D61DE9">
      <w:pPr>
        <w:pStyle w:val="Kop1"/>
        <w:numPr>
          <w:ilvl w:val="0"/>
          <w:numId w:val="7"/>
        </w:numPr>
        <w:spacing w:after="0"/>
        <w:ind w:left="567" w:hanging="567"/>
      </w:pPr>
      <w:bookmarkStart w:id="23" w:name="_Toc484451276"/>
      <w:r>
        <w:lastRenderedPageBreak/>
        <w:t>participatie</w:t>
      </w:r>
      <w:bookmarkEnd w:id="23"/>
    </w:p>
    <w:p w14:paraId="2E3CEDA5" w14:textId="77777777" w:rsidR="00BB50D4" w:rsidRDefault="00BB50D4" w:rsidP="00BB50D4"/>
    <w:p w14:paraId="7275ADFA" w14:textId="77777777" w:rsidR="00BB50D4" w:rsidRDefault="00BB50D4" w:rsidP="00BB50D4">
      <w:r>
        <w:t>Wij hechten veel belang aan de participatie van alle personen die bij de school betrokken zijn. Daarom is er voor iedere geleding een participatieorgaan.</w:t>
      </w:r>
    </w:p>
    <w:p w14:paraId="27A04443" w14:textId="77777777" w:rsidR="00BB50D4" w:rsidRDefault="00BB50D4" w:rsidP="00D61DE9">
      <w:pPr>
        <w:pStyle w:val="Kop2"/>
        <w:numPr>
          <w:ilvl w:val="1"/>
          <w:numId w:val="7"/>
        </w:numPr>
        <w:ind w:left="567" w:hanging="567"/>
        <w:rPr>
          <w:color w:val="182983"/>
        </w:rPr>
      </w:pPr>
      <w:bookmarkStart w:id="24" w:name="_Toc484451277"/>
      <w:r>
        <w:rPr>
          <w:color w:val="182983"/>
        </w:rPr>
        <w:t>pedagogische raad</w:t>
      </w:r>
      <w:bookmarkEnd w:id="24"/>
      <w:r>
        <w:rPr>
          <w:color w:val="182983"/>
        </w:rPr>
        <w:t xml:space="preserve"> </w:t>
      </w:r>
    </w:p>
    <w:p w14:paraId="4A677C4E" w14:textId="77777777" w:rsidR="00BB50D4" w:rsidRDefault="00BB50D4" w:rsidP="00BB50D4">
      <w:pPr>
        <w:spacing w:before="120" w:after="100" w:afterAutospacing="1"/>
        <w:rPr>
          <w:rFonts w:cs="Arial"/>
        </w:rPr>
      </w:pPr>
      <w:r>
        <w:rPr>
          <w:rFonts w:cs="Arial"/>
        </w:rPr>
        <w:t xml:space="preserve">De pedagogische raad is bevoegd voor pedagogische aangelegenheden en is samengesteld uit personeel van onze school. </w:t>
      </w:r>
    </w:p>
    <w:p w14:paraId="7F189E7D" w14:textId="77777777" w:rsidR="00BB50D4" w:rsidRDefault="00BB50D4" w:rsidP="00D61DE9">
      <w:pPr>
        <w:pStyle w:val="Kop2"/>
        <w:numPr>
          <w:ilvl w:val="1"/>
          <w:numId w:val="7"/>
        </w:numPr>
        <w:ind w:left="567" w:hanging="567"/>
      </w:pPr>
      <w:bookmarkStart w:id="25" w:name="_Toc484451278"/>
      <w:r>
        <w:rPr>
          <w:color w:val="182983"/>
        </w:rPr>
        <w:t>leerlingenraad</w:t>
      </w:r>
      <w:bookmarkEnd w:id="25"/>
      <w:r>
        <w:rPr>
          <w:color w:val="182983"/>
        </w:rPr>
        <w:t xml:space="preserve"> </w:t>
      </w:r>
    </w:p>
    <w:p w14:paraId="6E851FA9" w14:textId="77777777" w:rsidR="00BB50D4" w:rsidRDefault="00BB50D4" w:rsidP="00BB50D4">
      <w:pPr>
        <w:spacing w:before="120" w:after="100" w:afterAutospacing="1"/>
        <w:rPr>
          <w:rFonts w:cs="Arial"/>
        </w:rPr>
      </w:pPr>
      <w:r>
        <w:rPr>
          <w:rFonts w:cs="Arial"/>
        </w:rPr>
        <w:t xml:space="preserve">In onze school vinden we kinderparticipatie erg belangrijk.  Daarom richten we o.a. jaarlijks onze </w:t>
      </w:r>
      <w:proofErr w:type="spellStart"/>
      <w:r>
        <w:rPr>
          <w:rFonts w:cs="Arial"/>
        </w:rPr>
        <w:t>leerlingnraad</w:t>
      </w:r>
      <w:proofErr w:type="spellEnd"/>
      <w:r>
        <w:rPr>
          <w:rFonts w:cs="Arial"/>
        </w:rPr>
        <w:t xml:space="preserve"> in. Via klasverkiezingen wordt er vanuit elke klas uit de lagere school een vertegenwoordiger verkozen. Deze kinderen vormen samen onze leerlingenraad en komen samen met de directie maandelijks bij elkaar.</w:t>
      </w:r>
    </w:p>
    <w:p w14:paraId="041C9926" w14:textId="77777777" w:rsidR="00BB50D4" w:rsidRDefault="00BB50D4" w:rsidP="00BB50D4">
      <w:pPr>
        <w:spacing w:before="120" w:after="100" w:afterAutospacing="1"/>
        <w:rPr>
          <w:rFonts w:cs="Arial"/>
        </w:rPr>
      </w:pPr>
      <w:r>
        <w:rPr>
          <w:rFonts w:cs="Arial"/>
          <w:lang w:eastAsia="nl-BE"/>
        </w:rPr>
        <w:t>In elke lagere school kan een leerlingenraad opgericht worden. De oprichting is verplicht wanneer ten minste tien procent van de leerlingen van de leeftijdsgroep elf- tot dertienjarigen erom vraagt, voor zover dit percentage ten minste drie leerlingen betreft.</w:t>
      </w:r>
    </w:p>
    <w:p w14:paraId="582BF8EE" w14:textId="77777777" w:rsidR="00BB50D4" w:rsidRDefault="00BB50D4" w:rsidP="00D61DE9">
      <w:pPr>
        <w:pStyle w:val="Kop2"/>
        <w:numPr>
          <w:ilvl w:val="1"/>
          <w:numId w:val="7"/>
        </w:numPr>
        <w:ind w:left="567" w:hanging="567"/>
      </w:pPr>
      <w:bookmarkStart w:id="26" w:name="_Toc484451279"/>
      <w:r>
        <w:rPr>
          <w:color w:val="182983"/>
        </w:rPr>
        <w:t>ouderraad</w:t>
      </w:r>
      <w:bookmarkEnd w:id="26"/>
    </w:p>
    <w:p w14:paraId="29F9B028" w14:textId="77777777" w:rsidR="00BB50D4" w:rsidRDefault="00BB50D4" w:rsidP="00BB50D4">
      <w:pPr>
        <w:spacing w:before="120" w:after="100" w:afterAutospacing="1"/>
        <w:rPr>
          <w:rFonts w:cs="Arial"/>
        </w:rPr>
      </w:pPr>
      <w:r>
        <w:rPr>
          <w:rFonts w:cs="Arial"/>
        </w:rPr>
        <w:t xml:space="preserve">Basisschool De </w:t>
      </w:r>
      <w:proofErr w:type="spellStart"/>
      <w:r>
        <w:rPr>
          <w:rFonts w:cs="Arial"/>
        </w:rPr>
        <w:t>Smiskens</w:t>
      </w:r>
      <w:proofErr w:type="spellEnd"/>
      <w:r>
        <w:rPr>
          <w:rFonts w:cs="Arial"/>
        </w:rPr>
        <w:t xml:space="preserve"> heeft een ouderraad. De voorzitter, ondervoorzitter, penningmeester alsook verslaggever worden via verkiezingen periodiek verkozen. Meermaals per jaar komt de ouderraad samen. Alle ouders van onze school krijgen de mogelijkheid om zich bij deze groep aan te sluiten.</w:t>
      </w:r>
    </w:p>
    <w:p w14:paraId="6AE7C55F" w14:textId="77777777" w:rsidR="00BB50D4" w:rsidRDefault="00BB50D4" w:rsidP="00BB50D4">
      <w:pPr>
        <w:spacing w:before="120" w:after="100" w:afterAutospacing="1"/>
        <w:rPr>
          <w:rFonts w:cs="Arial"/>
        </w:rPr>
      </w:pPr>
      <w:r>
        <w:rPr>
          <w:rFonts w:cs="Arial"/>
        </w:rPr>
        <w:t>De taak van onze ouderraad bestaat eruit om de school te ondersteunen. Dit kan zich uiten aan de hand van klusjesdagen, ontbijt organiseren, helpende handen bij het schoolfeest, …</w:t>
      </w:r>
    </w:p>
    <w:p w14:paraId="588BBB5B" w14:textId="77777777" w:rsidR="00BB50D4" w:rsidRDefault="00BB50D4" w:rsidP="00D61DE9">
      <w:pPr>
        <w:pStyle w:val="Kop2"/>
        <w:numPr>
          <w:ilvl w:val="1"/>
          <w:numId w:val="7"/>
        </w:numPr>
        <w:ind w:left="567" w:hanging="567"/>
        <w:rPr>
          <w:color w:val="182983"/>
        </w:rPr>
      </w:pPr>
      <w:bookmarkStart w:id="27" w:name="_Toc484451280"/>
      <w:r>
        <w:rPr>
          <w:color w:val="182983"/>
        </w:rPr>
        <w:t>schoolraad</w:t>
      </w:r>
      <w:bookmarkEnd w:id="27"/>
    </w:p>
    <w:p w14:paraId="039F76FE" w14:textId="77777777" w:rsidR="00BB50D4" w:rsidRDefault="00BB50D4" w:rsidP="00BB50D4">
      <w:pPr>
        <w:spacing w:before="120" w:after="100" w:afterAutospacing="1"/>
        <w:rPr>
          <w:rFonts w:cs="Arial"/>
        </w:rPr>
      </w:pPr>
      <w:r>
        <w:t>Onze directeur wordt bijgestaan door de schoolraad die verplicht wordt samengesteld uit:</w:t>
      </w:r>
    </w:p>
    <w:p w14:paraId="17A49517" w14:textId="77777777" w:rsidR="00BB50D4" w:rsidRDefault="00BB50D4" w:rsidP="00D61DE9">
      <w:pPr>
        <w:numPr>
          <w:ilvl w:val="0"/>
          <w:numId w:val="10"/>
        </w:numPr>
        <w:spacing w:before="120" w:after="100" w:afterAutospacing="1" w:line="240" w:lineRule="auto"/>
        <w:rPr>
          <w:rFonts w:cs="Arial"/>
        </w:rPr>
      </w:pPr>
      <w:proofErr w:type="gramStart"/>
      <w:r>
        <w:rPr>
          <w:rFonts w:cs="Arial"/>
        </w:rPr>
        <w:t>drie</w:t>
      </w:r>
      <w:proofErr w:type="gramEnd"/>
      <w:r>
        <w:rPr>
          <w:rFonts w:cs="Arial"/>
        </w:rPr>
        <w:t xml:space="preserve"> leden verkozen door en uit het personeel;</w:t>
      </w:r>
    </w:p>
    <w:p w14:paraId="1FF84A48" w14:textId="77777777" w:rsidR="00BB50D4" w:rsidRDefault="00BB50D4" w:rsidP="00D61DE9">
      <w:pPr>
        <w:numPr>
          <w:ilvl w:val="0"/>
          <w:numId w:val="10"/>
        </w:numPr>
        <w:spacing w:before="120" w:after="100" w:afterAutospacing="1" w:line="240" w:lineRule="auto"/>
        <w:rPr>
          <w:rFonts w:cs="Arial"/>
        </w:rPr>
      </w:pPr>
      <w:proofErr w:type="gramStart"/>
      <w:r>
        <w:rPr>
          <w:rFonts w:cs="Arial"/>
        </w:rPr>
        <w:t>twee</w:t>
      </w:r>
      <w:proofErr w:type="gramEnd"/>
      <w:r>
        <w:rPr>
          <w:rFonts w:cs="Arial"/>
        </w:rPr>
        <w:t xml:space="preserve"> leden gecoöpteerd uit de lokale sociale, economische en culturele milieus;</w:t>
      </w:r>
    </w:p>
    <w:p w14:paraId="1346651B" w14:textId="77777777" w:rsidR="00BB50D4" w:rsidRDefault="00BB50D4" w:rsidP="00D61DE9">
      <w:pPr>
        <w:numPr>
          <w:ilvl w:val="0"/>
          <w:numId w:val="10"/>
        </w:numPr>
        <w:spacing w:before="120" w:after="100" w:afterAutospacing="1" w:line="240" w:lineRule="auto"/>
        <w:rPr>
          <w:rFonts w:cs="Arial"/>
        </w:rPr>
      </w:pPr>
      <w:proofErr w:type="gramStart"/>
      <w:r>
        <w:rPr>
          <w:rFonts w:cs="Arial"/>
        </w:rPr>
        <w:t>drie</w:t>
      </w:r>
      <w:proofErr w:type="gramEnd"/>
      <w:r>
        <w:rPr>
          <w:rFonts w:cs="Arial"/>
        </w:rPr>
        <w:t xml:space="preserve"> leden verkozen door en uit de ouders;</w:t>
      </w:r>
    </w:p>
    <w:p w14:paraId="0EA17216" w14:textId="77777777" w:rsidR="00BB50D4" w:rsidRDefault="00BB50D4" w:rsidP="00D61DE9">
      <w:pPr>
        <w:numPr>
          <w:ilvl w:val="0"/>
          <w:numId w:val="10"/>
        </w:numPr>
        <w:spacing w:before="120" w:after="100" w:afterAutospacing="1" w:line="240" w:lineRule="auto"/>
        <w:rPr>
          <w:rFonts w:cs="Arial"/>
        </w:rPr>
      </w:pPr>
      <w:proofErr w:type="gramStart"/>
      <w:r>
        <w:rPr>
          <w:rFonts w:cs="Arial"/>
        </w:rPr>
        <w:t>de</w:t>
      </w:r>
      <w:proofErr w:type="gramEnd"/>
      <w:r>
        <w:rPr>
          <w:rFonts w:cs="Arial"/>
        </w:rPr>
        <w:t xml:space="preserve"> directeur van de school.</w:t>
      </w:r>
    </w:p>
    <w:p w14:paraId="62A26F16" w14:textId="77777777" w:rsidR="00BB50D4" w:rsidRDefault="00BB50D4" w:rsidP="00BB50D4">
      <w:r>
        <w:t xml:space="preserve">Het mandaat van de schoolraad duurt vier jaar. </w:t>
      </w:r>
    </w:p>
    <w:p w14:paraId="0C8C8892" w14:textId="77777777" w:rsidR="00BB50D4" w:rsidRDefault="00BB50D4" w:rsidP="00BB50D4">
      <w:pPr>
        <w:spacing w:before="120" w:after="100" w:afterAutospacing="1"/>
        <w:rPr>
          <w:rFonts w:cs="Arial"/>
        </w:rPr>
      </w:pPr>
      <w:r>
        <w:rPr>
          <w:rFonts w:cs="Arial"/>
        </w:rPr>
        <w:t xml:space="preserve">In bijlage 16.8. </w:t>
      </w:r>
      <w:proofErr w:type="gramStart"/>
      <w:r>
        <w:rPr>
          <w:rFonts w:cs="Arial"/>
        </w:rPr>
        <w:t>is</w:t>
      </w:r>
      <w:proofErr w:type="gramEnd"/>
      <w:r>
        <w:rPr>
          <w:rFonts w:cs="Arial"/>
        </w:rPr>
        <w:t xml:space="preserve"> de samenstelling van de schoolraad opgenomen. </w:t>
      </w:r>
    </w:p>
    <w:p w14:paraId="065FF9E5" w14:textId="77777777" w:rsidR="00BB50D4" w:rsidRDefault="00BB50D4" w:rsidP="00BB50D4">
      <w:pPr>
        <w:spacing w:before="120" w:after="100" w:afterAutospacing="1"/>
        <w:rPr>
          <w:rFonts w:cs="Arial"/>
          <w:highlight w:val="green"/>
        </w:rPr>
      </w:pPr>
    </w:p>
    <w:p w14:paraId="2B028A27" w14:textId="77777777" w:rsidR="00BB50D4" w:rsidRDefault="00BB50D4" w:rsidP="00BB50D4">
      <w:pPr>
        <w:spacing w:after="0" w:line="240" w:lineRule="auto"/>
        <w:rPr>
          <w:rFonts w:cs="Arial"/>
          <w:highlight w:val="green"/>
        </w:rPr>
      </w:pPr>
      <w:r>
        <w:rPr>
          <w:rFonts w:cs="Arial"/>
          <w:highlight w:val="green"/>
        </w:rPr>
        <w:br w:type="page"/>
      </w:r>
    </w:p>
    <w:p w14:paraId="1B7ACA58" w14:textId="77777777" w:rsidR="00BB50D4" w:rsidRDefault="00BB50D4" w:rsidP="00D61DE9">
      <w:pPr>
        <w:pStyle w:val="Kop2"/>
        <w:numPr>
          <w:ilvl w:val="1"/>
          <w:numId w:val="7"/>
        </w:numPr>
        <w:ind w:left="567" w:hanging="567"/>
      </w:pPr>
      <w:bookmarkStart w:id="28" w:name="_Toc484451281"/>
      <w:r>
        <w:rPr>
          <w:color w:val="182983"/>
        </w:rPr>
        <w:lastRenderedPageBreak/>
        <w:t>engagementsverklaring</w:t>
      </w:r>
      <w:bookmarkEnd w:id="28"/>
      <w:r>
        <w:rPr>
          <w:color w:val="182983"/>
        </w:rPr>
        <w:br/>
      </w:r>
    </w:p>
    <w:p w14:paraId="50B15315" w14:textId="77777777" w:rsidR="00BB50D4" w:rsidRDefault="00BB50D4" w:rsidP="00BB50D4">
      <w:pPr>
        <w:autoSpaceDE w:val="0"/>
        <w:autoSpaceDN w:val="0"/>
        <w:adjustRightInd w:val="0"/>
        <w:rPr>
          <w:rFonts w:cs="Arial"/>
        </w:rPr>
      </w:pPr>
      <w:r>
        <w:rPr>
          <w:rFonts w:cs="Arial"/>
        </w:rPr>
        <w:t xml:space="preserve">Dit is een geheel van wederzijdse engagementen die de school en de ouders aangaan. Het gaat over engagementen in verband met uw aanwezigheid op het oudercontact, de voldoende aanwezigheid van uw kind op school, de individuele begeleiding van uw kind als leerling en uw houding tegenover het Nederlands, onze onderwijstaal. </w:t>
      </w:r>
    </w:p>
    <w:p w14:paraId="3DCD208D" w14:textId="77777777" w:rsidR="00BB50D4" w:rsidRDefault="00BB50D4" w:rsidP="00BB50D4">
      <w:pPr>
        <w:autoSpaceDE w:val="0"/>
        <w:autoSpaceDN w:val="0"/>
        <w:adjustRightInd w:val="0"/>
        <w:spacing w:before="120"/>
        <w:jc w:val="both"/>
        <w:rPr>
          <w:rFonts w:cs="Arial"/>
        </w:rPr>
      </w:pPr>
      <w:r>
        <w:rPr>
          <w:rFonts w:cs="Arial"/>
        </w:rPr>
        <w:t>Onze school engageert zich ten aanzien van de volgende thema’s.</w:t>
      </w:r>
    </w:p>
    <w:p w14:paraId="0166857D" w14:textId="77777777" w:rsidR="00BB50D4" w:rsidRDefault="00BB50D4" w:rsidP="00BB50D4">
      <w:pPr>
        <w:autoSpaceDE w:val="0"/>
        <w:autoSpaceDN w:val="0"/>
        <w:adjustRightInd w:val="0"/>
        <w:rPr>
          <w:rFonts w:cs="Arial"/>
        </w:rPr>
      </w:pPr>
      <w:r>
        <w:rPr>
          <w:rFonts w:cs="Arial"/>
        </w:rPr>
        <w:t>Een instemming met het schoolreglement betekent dat u ermee akkoord gaat om daarin constructief mee te werken.</w:t>
      </w:r>
    </w:p>
    <w:p w14:paraId="551BABBB" w14:textId="77777777" w:rsidR="00BB50D4" w:rsidRDefault="00BB50D4" w:rsidP="00D61DE9">
      <w:pPr>
        <w:pStyle w:val="Opsomming2"/>
        <w:numPr>
          <w:ilvl w:val="0"/>
          <w:numId w:val="9"/>
        </w:numPr>
        <w:snapToGrid w:val="0"/>
        <w:ind w:left="567"/>
      </w:pPr>
      <w:r>
        <w:t>oudercontact</w:t>
      </w:r>
    </w:p>
    <w:p w14:paraId="2197FBEE" w14:textId="77777777" w:rsidR="00BB50D4" w:rsidRDefault="00BB50D4" w:rsidP="00BB50D4">
      <w:pPr>
        <w:pStyle w:val="Opsomming2"/>
        <w:numPr>
          <w:ilvl w:val="0"/>
          <w:numId w:val="0"/>
        </w:numPr>
        <w:ind w:left="567"/>
      </w:pPr>
    </w:p>
    <w:p w14:paraId="5EA893FA" w14:textId="77777777" w:rsidR="00BB50D4" w:rsidRDefault="00BB50D4" w:rsidP="00BB50D4">
      <w:pPr>
        <w:autoSpaceDE w:val="0"/>
        <w:autoSpaceDN w:val="0"/>
        <w:adjustRightInd w:val="0"/>
        <w:rPr>
          <w:rFonts w:cs="Arial"/>
        </w:rPr>
      </w:pPr>
      <w:r>
        <w:rPr>
          <w:rFonts w:cs="Arial"/>
        </w:rPr>
        <w:t>We organiseren geregeld oudercontacten op school die we al van bij het begin van het schooljaar aankondigen. We verwachten van de ouders dat ze zich engageren om op het oudercontact aanwezig te zijn. Voor ons is dit immers een belangrijk moment om u te informeren. Kunt u niet op het oudercontact aanwezig zijn, dan engageert onze school zich om naar een andere mogelijkheid te zoeken en een oplossing te bedenken.</w:t>
      </w:r>
    </w:p>
    <w:p w14:paraId="0441D8B5" w14:textId="77777777" w:rsidR="00BB50D4" w:rsidRDefault="00BB50D4" w:rsidP="00D61DE9">
      <w:pPr>
        <w:pStyle w:val="Opsomming2"/>
        <w:numPr>
          <w:ilvl w:val="0"/>
          <w:numId w:val="9"/>
        </w:numPr>
        <w:snapToGrid w:val="0"/>
        <w:ind w:left="567"/>
      </w:pPr>
      <w:r>
        <w:t>voldoende aanwezigheid</w:t>
      </w:r>
    </w:p>
    <w:p w14:paraId="6D234708" w14:textId="77777777" w:rsidR="00BB50D4" w:rsidRDefault="00BB50D4" w:rsidP="00BB50D4">
      <w:pPr>
        <w:autoSpaceDE w:val="0"/>
        <w:autoSpaceDN w:val="0"/>
        <w:adjustRightInd w:val="0"/>
        <w:spacing w:before="120"/>
        <w:rPr>
          <w:rFonts w:cs="Arial"/>
          <w:strike/>
        </w:rPr>
      </w:pPr>
      <w:r>
        <w:rPr>
          <w:rFonts w:cs="Arial"/>
        </w:rPr>
        <w:t xml:space="preserve">U engageert zich om ervoor te zorgen dat uw kind tijdig op school is, of u verwittigt de school tijdig als uw kind om een of andere reden niet aanwezig kan zijn. </w:t>
      </w:r>
    </w:p>
    <w:p w14:paraId="7D68EF58" w14:textId="77777777" w:rsidR="00BB50D4" w:rsidRDefault="00BB50D4" w:rsidP="00BB50D4">
      <w:pPr>
        <w:autoSpaceDE w:val="0"/>
        <w:autoSpaceDN w:val="0"/>
        <w:adjustRightInd w:val="0"/>
        <w:rPr>
          <w:rFonts w:cs="Arial"/>
        </w:rPr>
      </w:pPr>
      <w:r>
        <w:rPr>
          <w:rFonts w:cs="Arial"/>
        </w:rPr>
        <w:t xml:space="preserve">De school engageert zich om bij problematische afwezigheden samen met ouders te zoeken naar oplossingen (zie onderdeel </w:t>
      </w:r>
      <w:r>
        <w:t>‘Problematische afwezigheid’</w:t>
      </w:r>
      <w:r>
        <w:rPr>
          <w:rFonts w:cs="Arial"/>
        </w:rPr>
        <w:t>).</w:t>
      </w:r>
    </w:p>
    <w:p w14:paraId="3DB30379" w14:textId="77777777" w:rsidR="00BB50D4" w:rsidRDefault="00BB50D4" w:rsidP="00D61DE9">
      <w:pPr>
        <w:pStyle w:val="Opsomming2"/>
        <w:numPr>
          <w:ilvl w:val="0"/>
          <w:numId w:val="9"/>
        </w:numPr>
        <w:snapToGrid w:val="0"/>
        <w:ind w:left="567"/>
      </w:pPr>
      <w:r>
        <w:t>individuele leerlingenbegeleiding</w:t>
      </w:r>
    </w:p>
    <w:p w14:paraId="17990037" w14:textId="77777777" w:rsidR="00BB50D4" w:rsidRDefault="00BB50D4" w:rsidP="00BB50D4">
      <w:pPr>
        <w:autoSpaceDE w:val="0"/>
        <w:autoSpaceDN w:val="0"/>
        <w:adjustRightInd w:val="0"/>
        <w:spacing w:before="120"/>
        <w:jc w:val="both"/>
        <w:rPr>
          <w:rFonts w:cs="Arial"/>
        </w:rPr>
      </w:pPr>
      <w:r>
        <w:rPr>
          <w:rFonts w:cs="Arial"/>
        </w:rPr>
        <w:t>We engageren ons om in overleg met ouders de individuele begeleiding van de leerling uit te tekenen. U wordt duidelijk geïnformeerd over wat de school aanbiedt en wat de school van de leerling verwacht. De school verwacht dat u ingaat op haar vraag tot overleg om actief mee te werken aan de vormen van individuele leerlingenbegeleiding die ze aanbiedt en om de gemaakte afspraken na te leven. Wij verwachten ook dat u met ons contact opneemt als we vragen hebben of ons zorgen maken over de leerling en engageren ons ertoe om daarover samen in gesprek te gaan.</w:t>
      </w:r>
    </w:p>
    <w:p w14:paraId="63AA0DDA" w14:textId="77777777" w:rsidR="00BB50D4" w:rsidRDefault="00BB50D4" w:rsidP="00D61DE9">
      <w:pPr>
        <w:pStyle w:val="Opsomming2"/>
        <w:numPr>
          <w:ilvl w:val="0"/>
          <w:numId w:val="9"/>
        </w:numPr>
        <w:snapToGrid w:val="0"/>
        <w:ind w:left="567"/>
      </w:pPr>
      <w:r>
        <w:t>onderwijstaal</w:t>
      </w:r>
    </w:p>
    <w:p w14:paraId="0DE2562A" w14:textId="77777777" w:rsidR="00BB50D4" w:rsidRDefault="00BB50D4" w:rsidP="00BB50D4">
      <w:pPr>
        <w:rPr>
          <w:iCs/>
        </w:rPr>
      </w:pPr>
      <w:r>
        <w:rPr>
          <w:rFonts w:cs="Arial"/>
        </w:rPr>
        <w:t xml:space="preserve">Onze school erkent en respecteert de </w:t>
      </w:r>
      <w:proofErr w:type="spellStart"/>
      <w:r>
        <w:rPr>
          <w:rFonts w:cs="Arial"/>
        </w:rPr>
        <w:t>anderstaligheid</w:t>
      </w:r>
      <w:proofErr w:type="spellEnd"/>
      <w:r>
        <w:rPr>
          <w:rFonts w:cs="Arial"/>
        </w:rPr>
        <w:t xml:space="preserve"> van sommige ouders en leerlingen. We stellen alles in het werk voor een goede communicatie. U hebt gekozen voor Nederlandstalig onderwijs.</w:t>
      </w:r>
      <w:r>
        <w:rPr>
          <w:iCs/>
        </w:rPr>
        <w:t xml:space="preserve"> De keuze voor een Nederlandstalige school impliceert dat de ouders hun kind aanmoedigen om Nederlands te leren.</w:t>
      </w:r>
    </w:p>
    <w:p w14:paraId="3F10474C" w14:textId="77777777" w:rsidR="00BB50D4" w:rsidRDefault="00BB50D4" w:rsidP="00BB50D4">
      <w:pPr>
        <w:rPr>
          <w:rFonts w:cs="Arial"/>
        </w:rPr>
      </w:pPr>
      <w:r>
        <w:rPr>
          <w:rFonts w:cs="Arial"/>
        </w:rPr>
        <w:t>Onze school verwacht dan ook een positief engagement tegenover de onderwijstaal. Onze school zal anderstalige ouders en leerlingen bijgevolg stimuleren om deel te nemen aan naschoolse en buitenschoolse Nederlandstalige activiteiten en/of initiatieven.</w:t>
      </w:r>
    </w:p>
    <w:p w14:paraId="6E8C17BB" w14:textId="77777777" w:rsidR="00BB50D4" w:rsidRDefault="00BB50D4" w:rsidP="00D61DE9">
      <w:pPr>
        <w:pStyle w:val="Opsomming2"/>
        <w:numPr>
          <w:ilvl w:val="0"/>
          <w:numId w:val="9"/>
        </w:numPr>
        <w:snapToGrid w:val="0"/>
        <w:ind w:left="567"/>
      </w:pPr>
      <w:r>
        <w:t>taalachterstand</w:t>
      </w:r>
    </w:p>
    <w:p w14:paraId="0F775B12" w14:textId="77777777" w:rsidR="00BB50D4" w:rsidRDefault="00BB50D4" w:rsidP="00BB50D4">
      <w:pPr>
        <w:autoSpaceDE w:val="0"/>
        <w:autoSpaceDN w:val="0"/>
        <w:adjustRightInd w:val="0"/>
        <w:rPr>
          <w:rFonts w:cs="Arial"/>
          <w:b/>
        </w:rPr>
      </w:pPr>
      <w:r>
        <w:rPr>
          <w:rFonts w:cs="Arial"/>
        </w:rPr>
        <w:t>Wij verwachten van de ouders dat zij zich positief opstellen tegenover bijkomende inspanningen die onze school levert om de taalachterstand van leerlingen weg te werken.</w:t>
      </w:r>
    </w:p>
    <w:p w14:paraId="70ED7802" w14:textId="77777777" w:rsidR="00BB50D4" w:rsidRDefault="00BB50D4" w:rsidP="00BB50D4">
      <w:pPr>
        <w:spacing w:after="0" w:line="240" w:lineRule="auto"/>
        <w:rPr>
          <w:rFonts w:eastAsiaTheme="majorEastAsia" w:cstheme="majorBidi"/>
          <w:b/>
          <w:color w:val="C3004A" w:themeColor="text2"/>
          <w:kern w:val="28"/>
          <w:sz w:val="32"/>
          <w:lang w:val="nl-BE"/>
        </w:rPr>
      </w:pPr>
      <w:r>
        <w:br w:type="page"/>
      </w:r>
    </w:p>
    <w:p w14:paraId="6121E6F3" w14:textId="77777777" w:rsidR="00BB50D4" w:rsidRDefault="00BB50D4" w:rsidP="00D61DE9">
      <w:pPr>
        <w:pStyle w:val="Kop1"/>
        <w:numPr>
          <w:ilvl w:val="0"/>
          <w:numId w:val="7"/>
        </w:numPr>
        <w:ind w:left="567" w:hanging="567"/>
      </w:pPr>
      <w:bookmarkStart w:id="29" w:name="_Toc484451282"/>
      <w:r>
        <w:lastRenderedPageBreak/>
        <w:t>begeleiding en evaluatie</w:t>
      </w:r>
      <w:bookmarkEnd w:id="29"/>
    </w:p>
    <w:p w14:paraId="6CA5ECCA" w14:textId="77777777" w:rsidR="00BB50D4" w:rsidRDefault="00BB50D4" w:rsidP="00D61DE9">
      <w:pPr>
        <w:pStyle w:val="Kop2"/>
        <w:numPr>
          <w:ilvl w:val="1"/>
          <w:numId w:val="7"/>
        </w:numPr>
        <w:ind w:left="567" w:hanging="567"/>
        <w:rPr>
          <w:color w:val="182983"/>
        </w:rPr>
      </w:pPr>
      <w:bookmarkStart w:id="30" w:name="_Toc484451283"/>
      <w:r>
        <w:rPr>
          <w:color w:val="182983"/>
        </w:rPr>
        <w:t>begeleiding en evaluatie</w:t>
      </w:r>
      <w:bookmarkEnd w:id="30"/>
    </w:p>
    <w:p w14:paraId="3479EC88" w14:textId="77777777" w:rsidR="00BB50D4" w:rsidRDefault="00BB50D4" w:rsidP="00BB50D4">
      <w:pPr>
        <w:pStyle w:val="Geenafstand"/>
        <w:rPr>
          <w:rFonts w:ascii="Calibri" w:hAnsi="Calibri"/>
          <w:szCs w:val="22"/>
          <w:lang w:val="nl-BE"/>
        </w:rPr>
      </w:pPr>
      <w:r>
        <w:rPr>
          <w:rFonts w:ascii="Calibri" w:hAnsi="Calibri"/>
          <w:szCs w:val="22"/>
          <w:lang w:val="nl-BE"/>
        </w:rPr>
        <w:t xml:space="preserve">Voor leerlingen met leermoeilijkheden of in andere situaties die begeleidingsmaatregelen vergen, biedt de school diverse vormen van individuele begeleiding aan. </w:t>
      </w:r>
    </w:p>
    <w:p w14:paraId="4473EDA8" w14:textId="77777777" w:rsidR="00BB50D4" w:rsidRDefault="00BB50D4" w:rsidP="00BB50D4">
      <w:pPr>
        <w:pStyle w:val="Geenafstand"/>
        <w:rPr>
          <w:rFonts w:ascii="Calibri" w:hAnsi="Calibri"/>
          <w:szCs w:val="22"/>
          <w:lang w:val="nl-BE"/>
        </w:rPr>
      </w:pPr>
      <w:r>
        <w:rPr>
          <w:rFonts w:ascii="Calibri" w:hAnsi="Calibri"/>
          <w:szCs w:val="22"/>
          <w:lang w:val="nl-BE"/>
        </w:rPr>
        <w:t>Van de ouders verwachten wij in ruil daarvoor een positief engagement. In het belang van het kind engageren de ouders zich er ook toe aanwezig te zijn op het oudercontact.</w:t>
      </w:r>
    </w:p>
    <w:p w14:paraId="2E710E1D" w14:textId="77777777" w:rsidR="00BB50D4" w:rsidRDefault="00BB50D4" w:rsidP="00D61DE9">
      <w:pPr>
        <w:pStyle w:val="Kop2"/>
        <w:numPr>
          <w:ilvl w:val="1"/>
          <w:numId w:val="7"/>
        </w:numPr>
        <w:ind w:left="567" w:hanging="567"/>
        <w:rPr>
          <w:color w:val="182983"/>
        </w:rPr>
      </w:pPr>
      <w:bookmarkStart w:id="31" w:name="_Toc484451284"/>
      <w:r>
        <w:rPr>
          <w:color w:val="182983"/>
        </w:rPr>
        <w:t>begeleiding en evaluatie in het kleuteronderwijs</w:t>
      </w:r>
      <w:bookmarkEnd w:id="31"/>
    </w:p>
    <w:p w14:paraId="42373E55" w14:textId="77777777" w:rsidR="00BB50D4" w:rsidRDefault="00BB50D4" w:rsidP="00D61DE9">
      <w:pPr>
        <w:pStyle w:val="Kop3"/>
        <w:numPr>
          <w:ilvl w:val="2"/>
          <w:numId w:val="7"/>
        </w:numPr>
        <w:ind w:left="851" w:hanging="851"/>
        <w:rPr>
          <w:color w:val="182983"/>
        </w:rPr>
      </w:pPr>
      <w:bookmarkStart w:id="32" w:name="_Toc484451285"/>
      <w:r>
        <w:rPr>
          <w:color w:val="182983"/>
        </w:rPr>
        <w:t>observeren</w:t>
      </w:r>
      <w:bookmarkEnd w:id="32"/>
    </w:p>
    <w:p w14:paraId="5C5F2DE0" w14:textId="77777777" w:rsidR="00BB50D4" w:rsidRDefault="00BB50D4" w:rsidP="00BB50D4">
      <w:pPr>
        <w:pStyle w:val="Geenafstand"/>
        <w:rPr>
          <w:rFonts w:ascii="Calibri" w:hAnsi="Calibri"/>
          <w:szCs w:val="22"/>
          <w:lang w:val="nl-BE"/>
        </w:rPr>
      </w:pPr>
      <w:r>
        <w:rPr>
          <w:rFonts w:ascii="Calibri" w:hAnsi="Calibri"/>
          <w:szCs w:val="22"/>
          <w:lang w:val="nl-BE"/>
        </w:rPr>
        <w:t xml:space="preserve">De leerkracht wil uw kind leren kennen en begrijpen en zal daarom gericht kijken en luisteren tijdens zijn spontane bezigheden, bij de dagelijkse activiteiten en bij de uitvoering van de opdrachten. Op die manier kan hij de ontwikkeling van uw kind op de voet volgen. </w:t>
      </w:r>
    </w:p>
    <w:p w14:paraId="4A6FD2E6" w14:textId="77777777" w:rsidR="00BB50D4" w:rsidRDefault="00BB50D4" w:rsidP="00BB50D4">
      <w:pPr>
        <w:pStyle w:val="Geenafstand"/>
        <w:rPr>
          <w:rFonts w:ascii="Calibri" w:hAnsi="Calibri"/>
          <w:szCs w:val="22"/>
          <w:lang w:val="nl-BE"/>
        </w:rPr>
      </w:pPr>
      <w:r>
        <w:rPr>
          <w:rFonts w:ascii="Calibri" w:hAnsi="Calibri"/>
          <w:szCs w:val="22"/>
          <w:lang w:val="nl-BE"/>
        </w:rPr>
        <w:t xml:space="preserve">Begeleiden </w:t>
      </w:r>
    </w:p>
    <w:p w14:paraId="3EFAAA4E" w14:textId="77777777" w:rsidR="00BB50D4" w:rsidRDefault="00BB50D4" w:rsidP="00BB50D4">
      <w:pPr>
        <w:pStyle w:val="Geenafstand"/>
        <w:rPr>
          <w:rFonts w:ascii="Calibri" w:hAnsi="Calibri"/>
          <w:szCs w:val="22"/>
          <w:lang w:val="nl-BE"/>
        </w:rPr>
      </w:pPr>
      <w:r>
        <w:rPr>
          <w:rFonts w:ascii="Calibri" w:hAnsi="Calibri"/>
          <w:szCs w:val="22"/>
          <w:lang w:val="nl-BE"/>
        </w:rPr>
        <w:t>In het aanbod van activiteiten zal de leerkracht rekening houden met de gegevens die hij via observatie verzameld heeft. Met andere woorden, hij stemt de begeleiding af op de noden en de behoeften van uw kind. Daardoor krijgt uw kind alle kansen om zich naar eigen aanleg optimaal te ontwikkelen.</w:t>
      </w:r>
    </w:p>
    <w:p w14:paraId="316449A1" w14:textId="77777777" w:rsidR="00BB50D4" w:rsidRDefault="00BB50D4" w:rsidP="00D61DE9">
      <w:pPr>
        <w:pStyle w:val="Kop3"/>
        <w:numPr>
          <w:ilvl w:val="2"/>
          <w:numId w:val="7"/>
        </w:numPr>
        <w:ind w:left="851" w:hanging="851"/>
        <w:rPr>
          <w:color w:val="182983"/>
        </w:rPr>
      </w:pPr>
      <w:bookmarkStart w:id="33" w:name="_Toc484451286"/>
      <w:r>
        <w:rPr>
          <w:color w:val="182983"/>
        </w:rPr>
        <w:t>het kindvolgsysteem</w:t>
      </w:r>
      <w:bookmarkEnd w:id="33"/>
      <w:r>
        <w:rPr>
          <w:color w:val="182983"/>
        </w:rPr>
        <w:t xml:space="preserve"> </w:t>
      </w:r>
    </w:p>
    <w:p w14:paraId="6F69706A" w14:textId="77777777" w:rsidR="00BB50D4" w:rsidRDefault="00BB50D4" w:rsidP="00BB50D4">
      <w:pPr>
        <w:pStyle w:val="Geenafstand"/>
        <w:rPr>
          <w:rFonts w:ascii="Calibri" w:hAnsi="Calibri"/>
          <w:szCs w:val="22"/>
          <w:lang w:val="nl-BE"/>
        </w:rPr>
      </w:pPr>
      <w:r>
        <w:rPr>
          <w:rFonts w:ascii="Calibri" w:hAnsi="Calibri"/>
          <w:szCs w:val="22"/>
          <w:lang w:val="nl-BE"/>
        </w:rPr>
        <w:t xml:space="preserve">De leerkracht noteert belangrijke gegevens over de ontwikkeling van uw kind aan de hand van een kindvolgsysteem. Dit systeem maakt het mogelijk om uw kind efficiënt te begeleiden. </w:t>
      </w:r>
    </w:p>
    <w:p w14:paraId="3B0A84ED" w14:textId="77777777" w:rsidR="00BB50D4" w:rsidRDefault="00BB50D4" w:rsidP="00BB50D4">
      <w:pPr>
        <w:pStyle w:val="Geenafstand"/>
        <w:rPr>
          <w:rFonts w:ascii="Calibri" w:hAnsi="Calibri"/>
          <w:szCs w:val="22"/>
          <w:lang w:val="nl-BE"/>
        </w:rPr>
      </w:pPr>
      <w:r>
        <w:rPr>
          <w:rFonts w:ascii="Calibri" w:hAnsi="Calibri"/>
          <w:szCs w:val="22"/>
          <w:lang w:val="nl-BE"/>
        </w:rPr>
        <w:t xml:space="preserve">De gegevens uit dit systeem zijn vertrouwelijk. Enkel de personen die rechtstreeks betrokken zijn bij de opvoeding, het onderwijs en de begeleiding van uw kind, kunnen ze inkijken. </w:t>
      </w:r>
    </w:p>
    <w:p w14:paraId="1D9A39AA" w14:textId="77777777" w:rsidR="00BB50D4" w:rsidRDefault="00BB50D4" w:rsidP="00D61DE9">
      <w:pPr>
        <w:pStyle w:val="Kop3"/>
        <w:numPr>
          <w:ilvl w:val="2"/>
          <w:numId w:val="7"/>
        </w:numPr>
        <w:ind w:left="851" w:hanging="851"/>
        <w:rPr>
          <w:color w:val="182983"/>
        </w:rPr>
      </w:pPr>
      <w:bookmarkStart w:id="34" w:name="_Toc484451287"/>
      <w:r>
        <w:rPr>
          <w:color w:val="182983"/>
        </w:rPr>
        <w:t>speciale begeleiding</w:t>
      </w:r>
      <w:bookmarkEnd w:id="34"/>
    </w:p>
    <w:p w14:paraId="40A2DFC3" w14:textId="77777777" w:rsidR="00BB50D4" w:rsidRDefault="00BB50D4" w:rsidP="00BB50D4">
      <w:pPr>
        <w:pStyle w:val="Geenafstand"/>
        <w:rPr>
          <w:rFonts w:ascii="Calibri" w:hAnsi="Calibri"/>
          <w:szCs w:val="22"/>
          <w:lang w:val="nl-BE"/>
        </w:rPr>
      </w:pPr>
      <w:r>
        <w:rPr>
          <w:rFonts w:ascii="Calibri" w:hAnsi="Calibri"/>
          <w:szCs w:val="22"/>
          <w:lang w:val="nl-BE"/>
        </w:rPr>
        <w:t xml:space="preserve">Mocht er zich in de loop van het jaar bij uw kind een probleem voordoen, dan wordt u daarvan gewaarschuwd. Uw zoon of dochter krijgt dan extra aandacht; in de klas worden er ondersteunende maatregelen genomen. Als speciale zorg door professionelen of door gespecialiseerde diensten noodzakelijk blijkt, dan wordt dit vooraf samen met u en het centrum voor leerlingbegeleiding besproken. </w:t>
      </w:r>
    </w:p>
    <w:p w14:paraId="436F0DBD" w14:textId="77777777" w:rsidR="00BB50D4" w:rsidRDefault="00BB50D4" w:rsidP="00D61DE9">
      <w:pPr>
        <w:pStyle w:val="Kop3"/>
        <w:numPr>
          <w:ilvl w:val="2"/>
          <w:numId w:val="7"/>
        </w:numPr>
        <w:ind w:left="851" w:hanging="851"/>
        <w:rPr>
          <w:color w:val="182983"/>
        </w:rPr>
      </w:pPr>
      <w:bookmarkStart w:id="35" w:name="_Toc484451288"/>
      <w:r>
        <w:rPr>
          <w:color w:val="182983"/>
        </w:rPr>
        <w:t>informatie en communicatie</w:t>
      </w:r>
      <w:bookmarkEnd w:id="35"/>
      <w:r>
        <w:rPr>
          <w:color w:val="182983"/>
        </w:rPr>
        <w:t xml:space="preserve"> </w:t>
      </w:r>
    </w:p>
    <w:p w14:paraId="166ED398" w14:textId="77777777" w:rsidR="00BB50D4" w:rsidRDefault="00BB50D4" w:rsidP="00BB50D4">
      <w:pPr>
        <w:pStyle w:val="Geenafstand"/>
        <w:rPr>
          <w:rFonts w:ascii="Calibri" w:hAnsi="Calibri"/>
          <w:szCs w:val="22"/>
          <w:lang w:val="nl-BE"/>
        </w:rPr>
      </w:pPr>
      <w:r>
        <w:rPr>
          <w:rFonts w:ascii="Calibri" w:hAnsi="Calibri"/>
          <w:szCs w:val="22"/>
          <w:lang w:val="nl-BE"/>
        </w:rPr>
        <w:t>Als ouder blijft u steeds op de hoogte van de ontwikkeling van uw kind en de gebeurtenissen in de school door onder meer:</w:t>
      </w:r>
    </w:p>
    <w:p w14:paraId="34B83015" w14:textId="77777777" w:rsidR="00BB50D4" w:rsidRDefault="00BB50D4" w:rsidP="00D61DE9">
      <w:pPr>
        <w:pStyle w:val="Opsomming2"/>
        <w:numPr>
          <w:ilvl w:val="0"/>
          <w:numId w:val="9"/>
        </w:numPr>
        <w:snapToGrid w:val="0"/>
        <w:ind w:left="567"/>
      </w:pPr>
      <w:r>
        <w:t>oudercontacten, informatie- en gespreksavonden, openklasdagen, vieringen, feestjes...</w:t>
      </w:r>
    </w:p>
    <w:p w14:paraId="19196282" w14:textId="77777777" w:rsidR="00BB50D4" w:rsidRDefault="00BB50D4" w:rsidP="00D61DE9">
      <w:pPr>
        <w:pStyle w:val="Opsomming2"/>
        <w:numPr>
          <w:ilvl w:val="0"/>
          <w:numId w:val="9"/>
        </w:numPr>
        <w:snapToGrid w:val="0"/>
        <w:ind w:left="567"/>
      </w:pPr>
      <w:r>
        <w:t>informele contacten met de kleuterleerkracht vóór en na de activiteiten of op afspraak</w:t>
      </w:r>
    </w:p>
    <w:p w14:paraId="7DE4D6A3" w14:textId="77777777" w:rsidR="00BB50D4" w:rsidRDefault="00BB50D4" w:rsidP="00D61DE9">
      <w:pPr>
        <w:pStyle w:val="Opsomming2"/>
        <w:numPr>
          <w:ilvl w:val="0"/>
          <w:numId w:val="9"/>
        </w:numPr>
        <w:snapToGrid w:val="0"/>
        <w:ind w:left="567"/>
      </w:pPr>
      <w:r>
        <w:t>schriftelijke mededelingen van de directeur of de kleuterleerkracht</w:t>
      </w:r>
    </w:p>
    <w:p w14:paraId="4F0B1B02" w14:textId="77777777" w:rsidR="00BB50D4" w:rsidRDefault="00BB50D4" w:rsidP="00D61DE9">
      <w:pPr>
        <w:pStyle w:val="Opsomming2"/>
        <w:numPr>
          <w:ilvl w:val="0"/>
          <w:numId w:val="9"/>
        </w:numPr>
        <w:snapToGrid w:val="0"/>
        <w:ind w:left="567"/>
      </w:pPr>
      <w:r>
        <w:t>contacten met het centrum voor leerlingenbegeleiding</w:t>
      </w:r>
    </w:p>
    <w:p w14:paraId="7817F5DD" w14:textId="77777777" w:rsidR="00BB50D4" w:rsidRDefault="00BB50D4" w:rsidP="00D61DE9">
      <w:pPr>
        <w:pStyle w:val="Opsomming2"/>
        <w:numPr>
          <w:ilvl w:val="0"/>
          <w:numId w:val="9"/>
        </w:numPr>
        <w:snapToGrid w:val="0"/>
        <w:ind w:left="567"/>
      </w:pPr>
      <w:r>
        <w:t>werkjes van kleuters (knutsel- en schilderwerkjes, tekeningen, speelwerkbladen...) die meegegeven worden</w:t>
      </w:r>
    </w:p>
    <w:p w14:paraId="4A400CD4" w14:textId="77777777" w:rsidR="00BB50D4" w:rsidRDefault="00BB50D4" w:rsidP="00D61DE9">
      <w:pPr>
        <w:pStyle w:val="Opsomming2"/>
        <w:numPr>
          <w:ilvl w:val="0"/>
          <w:numId w:val="9"/>
        </w:numPr>
        <w:snapToGrid w:val="0"/>
        <w:ind w:left="567"/>
      </w:pPr>
      <w:r>
        <w:t>een mededelingenbord en/of infohoek</w:t>
      </w:r>
    </w:p>
    <w:p w14:paraId="16391070" w14:textId="77777777" w:rsidR="00BB50D4" w:rsidRDefault="00BB50D4" w:rsidP="00D61DE9">
      <w:pPr>
        <w:pStyle w:val="Opsomming2"/>
        <w:numPr>
          <w:ilvl w:val="0"/>
          <w:numId w:val="9"/>
        </w:numPr>
        <w:snapToGrid w:val="0"/>
        <w:ind w:left="567"/>
      </w:pPr>
      <w:r>
        <w:t>onze nieuwsbrief, e- mails, facebookpagina en website</w:t>
      </w:r>
    </w:p>
    <w:p w14:paraId="26384FFD" w14:textId="77777777" w:rsidR="00BB50D4" w:rsidRDefault="00BB50D4" w:rsidP="00D61DE9">
      <w:pPr>
        <w:pStyle w:val="Kop3"/>
        <w:numPr>
          <w:ilvl w:val="2"/>
          <w:numId w:val="7"/>
        </w:numPr>
        <w:ind w:left="851" w:hanging="851"/>
        <w:rPr>
          <w:color w:val="182983"/>
        </w:rPr>
      </w:pPr>
      <w:bookmarkStart w:id="36" w:name="_Toc484451289"/>
      <w:r>
        <w:rPr>
          <w:color w:val="182983"/>
        </w:rPr>
        <w:t>participatie</w:t>
      </w:r>
      <w:bookmarkEnd w:id="36"/>
    </w:p>
    <w:p w14:paraId="59615255" w14:textId="77777777" w:rsidR="00BB50D4" w:rsidRDefault="00BB50D4" w:rsidP="00BB50D4">
      <w:pPr>
        <w:pStyle w:val="Geenafstand"/>
        <w:rPr>
          <w:rFonts w:ascii="Calibri" w:hAnsi="Calibri"/>
          <w:szCs w:val="22"/>
          <w:lang w:val="nl-BE"/>
        </w:rPr>
      </w:pPr>
      <w:r>
        <w:rPr>
          <w:rFonts w:ascii="Calibri" w:hAnsi="Calibri"/>
          <w:szCs w:val="22"/>
          <w:lang w:val="nl-BE"/>
        </w:rPr>
        <w:t>U kunt rechtstreeks betrokken worden bij het klasgebeuren door bijvoorbeeld mee te werken aan activiteiten.</w:t>
      </w:r>
    </w:p>
    <w:p w14:paraId="05A07447" w14:textId="77777777" w:rsidR="00BB50D4" w:rsidRDefault="00BB50D4" w:rsidP="00D61DE9">
      <w:pPr>
        <w:pStyle w:val="Kop2"/>
        <w:numPr>
          <w:ilvl w:val="1"/>
          <w:numId w:val="7"/>
        </w:numPr>
        <w:ind w:left="567" w:hanging="567"/>
        <w:rPr>
          <w:color w:val="182983"/>
        </w:rPr>
      </w:pPr>
      <w:bookmarkStart w:id="37" w:name="_Toc484451290"/>
      <w:r>
        <w:rPr>
          <w:color w:val="182983"/>
        </w:rPr>
        <w:lastRenderedPageBreak/>
        <w:t>begeleiding en evaluatie in het lager onderwijs</w:t>
      </w:r>
      <w:bookmarkEnd w:id="37"/>
    </w:p>
    <w:p w14:paraId="779982C2" w14:textId="77777777" w:rsidR="00BB50D4" w:rsidRDefault="00BB50D4" w:rsidP="00D61DE9">
      <w:pPr>
        <w:pStyle w:val="Kop3"/>
        <w:numPr>
          <w:ilvl w:val="2"/>
          <w:numId w:val="7"/>
        </w:numPr>
        <w:ind w:left="851" w:hanging="851"/>
        <w:rPr>
          <w:color w:val="182983"/>
        </w:rPr>
      </w:pPr>
      <w:bookmarkStart w:id="38" w:name="_Toc484451291"/>
      <w:r>
        <w:rPr>
          <w:color w:val="182983"/>
        </w:rPr>
        <w:t>evalueren</w:t>
      </w:r>
      <w:bookmarkEnd w:id="38"/>
    </w:p>
    <w:p w14:paraId="573A4ACE" w14:textId="77777777" w:rsidR="00BB50D4" w:rsidRDefault="00BB50D4" w:rsidP="00BB50D4">
      <w:pPr>
        <w:pStyle w:val="Geenafstand"/>
        <w:rPr>
          <w:rFonts w:ascii="Calibri" w:hAnsi="Calibri"/>
          <w:szCs w:val="22"/>
          <w:lang w:val="nl-BE"/>
        </w:rPr>
      </w:pPr>
      <w:r>
        <w:rPr>
          <w:rFonts w:ascii="Calibri" w:hAnsi="Calibri"/>
          <w:szCs w:val="22"/>
          <w:lang w:val="nl-BE"/>
        </w:rPr>
        <w:t>Onder ‘evalueren’ verstaan we het beschrijven en beoordelen van de leerprestaties en de vorderingen van uw kind. Het gaat daarbij niet alleen om kennis en vaardigheden, maar ook om gedragingen en houdingen als inzet, zelfstandigheid, initiatief, nauwkeurigheid, zorg en orde, sociaal gedrag, volledigheid, studiehouding, 'leren leren' ...</w:t>
      </w:r>
    </w:p>
    <w:p w14:paraId="7254A443" w14:textId="77777777" w:rsidR="00BB50D4" w:rsidRDefault="00BB50D4" w:rsidP="00D61DE9">
      <w:pPr>
        <w:pStyle w:val="Kop3"/>
        <w:numPr>
          <w:ilvl w:val="2"/>
          <w:numId w:val="7"/>
        </w:numPr>
        <w:ind w:left="851" w:hanging="851"/>
        <w:rPr>
          <w:color w:val="182983"/>
        </w:rPr>
      </w:pPr>
      <w:bookmarkStart w:id="39" w:name="_Toc484451292"/>
      <w:r>
        <w:rPr>
          <w:color w:val="182983"/>
        </w:rPr>
        <w:t>middelen</w:t>
      </w:r>
      <w:bookmarkEnd w:id="39"/>
    </w:p>
    <w:p w14:paraId="342E9FF8" w14:textId="77777777" w:rsidR="00BB50D4" w:rsidRDefault="00BB50D4" w:rsidP="00BB50D4">
      <w:pPr>
        <w:pStyle w:val="Geenafstand"/>
        <w:rPr>
          <w:rFonts w:ascii="Calibri" w:hAnsi="Calibri"/>
          <w:szCs w:val="22"/>
          <w:lang w:val="nl-BE"/>
        </w:rPr>
      </w:pPr>
      <w:r>
        <w:rPr>
          <w:rFonts w:ascii="Calibri" w:hAnsi="Calibri"/>
          <w:szCs w:val="22"/>
          <w:lang w:val="nl-BE"/>
        </w:rPr>
        <w:t>De leerkracht verzamelt de nodige gegevens door te observeren en aan de hand van toetsen, individuele opdrachten, klasgesprekken.</w:t>
      </w:r>
    </w:p>
    <w:p w14:paraId="7BBBA9DB" w14:textId="77777777" w:rsidR="00BB50D4" w:rsidRDefault="00BB50D4" w:rsidP="00BB50D4">
      <w:pPr>
        <w:pStyle w:val="Geenafstand"/>
        <w:rPr>
          <w:rFonts w:ascii="Calibri" w:hAnsi="Calibri"/>
          <w:szCs w:val="22"/>
          <w:lang w:val="nl-BE"/>
        </w:rPr>
      </w:pPr>
      <w:r>
        <w:rPr>
          <w:rFonts w:ascii="Calibri" w:hAnsi="Calibri"/>
          <w:szCs w:val="22"/>
          <w:lang w:val="nl-BE"/>
        </w:rPr>
        <w:t>In de derde graad leggen de leerlingen proeven af over grotere leerstofgehelen om zich voor te bereiden op het evaluatiesysteem van het secundair onderwijs.</w:t>
      </w:r>
    </w:p>
    <w:p w14:paraId="697042AC" w14:textId="77777777" w:rsidR="00BB50D4" w:rsidRDefault="00BB50D4" w:rsidP="00D61DE9">
      <w:pPr>
        <w:pStyle w:val="Kop3"/>
        <w:numPr>
          <w:ilvl w:val="2"/>
          <w:numId w:val="7"/>
        </w:numPr>
        <w:ind w:left="851" w:hanging="851"/>
        <w:rPr>
          <w:color w:val="182983"/>
        </w:rPr>
      </w:pPr>
      <w:bookmarkStart w:id="40" w:name="_Toc484451293"/>
      <w:r>
        <w:rPr>
          <w:color w:val="182983"/>
        </w:rPr>
        <w:t>rapporteren</w:t>
      </w:r>
      <w:bookmarkEnd w:id="40"/>
    </w:p>
    <w:p w14:paraId="12BAB41A" w14:textId="77777777" w:rsidR="00BB50D4" w:rsidRDefault="00BB50D4" w:rsidP="00BB50D4">
      <w:pPr>
        <w:pStyle w:val="Geenafstand"/>
        <w:rPr>
          <w:rFonts w:ascii="Calibri" w:hAnsi="Calibri"/>
          <w:szCs w:val="22"/>
          <w:lang w:val="nl-BE"/>
        </w:rPr>
      </w:pPr>
      <w:r>
        <w:rPr>
          <w:rFonts w:ascii="Calibri" w:hAnsi="Calibri"/>
          <w:szCs w:val="22"/>
          <w:lang w:val="nl-BE"/>
        </w:rPr>
        <w:t>Vier maal per schooljaar wordt het rapport uitgereikt:  rond de herfstvakantie, de kerstvakantie, de krokusvakantie, de paasvakantie en aan het einde van het schooljaar.</w:t>
      </w:r>
    </w:p>
    <w:p w14:paraId="1F9C0757" w14:textId="77777777" w:rsidR="00BB50D4" w:rsidRDefault="00BB50D4" w:rsidP="00BB50D4">
      <w:pPr>
        <w:pStyle w:val="Geenafstand"/>
        <w:rPr>
          <w:rFonts w:ascii="Calibri" w:hAnsi="Calibri"/>
          <w:szCs w:val="22"/>
          <w:lang w:val="nl-BE"/>
        </w:rPr>
      </w:pPr>
    </w:p>
    <w:p w14:paraId="3FD2496E" w14:textId="77777777" w:rsidR="00BB50D4" w:rsidRDefault="00BB50D4" w:rsidP="00BB50D4">
      <w:pPr>
        <w:pStyle w:val="Geenafstand"/>
        <w:rPr>
          <w:rFonts w:ascii="Calibri" w:hAnsi="Calibri"/>
          <w:szCs w:val="22"/>
          <w:lang w:val="nl-BE"/>
        </w:rPr>
      </w:pPr>
      <w:r>
        <w:rPr>
          <w:rFonts w:ascii="Calibri" w:hAnsi="Calibri"/>
          <w:szCs w:val="22"/>
          <w:lang w:val="nl-BE"/>
        </w:rPr>
        <w:t>Deze data worden in het begin van het schooljaar via de algemene inlichtingen medegedeeld.</w:t>
      </w:r>
    </w:p>
    <w:p w14:paraId="0157DCFA" w14:textId="77777777" w:rsidR="00BB50D4" w:rsidRDefault="00BB50D4" w:rsidP="00BB50D4">
      <w:pPr>
        <w:pStyle w:val="Geenafstand"/>
        <w:rPr>
          <w:rFonts w:ascii="Calibri" w:hAnsi="Calibri"/>
          <w:szCs w:val="22"/>
          <w:lang w:val="nl-BE"/>
        </w:rPr>
      </w:pPr>
    </w:p>
    <w:p w14:paraId="22C51865" w14:textId="77777777" w:rsidR="00BB50D4" w:rsidRDefault="00BB50D4" w:rsidP="00BB50D4">
      <w:pPr>
        <w:pStyle w:val="Geenafstand"/>
        <w:rPr>
          <w:rFonts w:ascii="Calibri" w:hAnsi="Calibri"/>
          <w:szCs w:val="22"/>
          <w:lang w:val="nl-BE"/>
        </w:rPr>
      </w:pPr>
      <w:r>
        <w:rPr>
          <w:rFonts w:ascii="Calibri" w:hAnsi="Calibri"/>
          <w:szCs w:val="22"/>
          <w:lang w:val="nl-BE"/>
        </w:rPr>
        <w:t>Het rapport geeft een overzicht van de ontwikkelingen en resultaten van uw kind voor een bepaalde periode in verband met :</w:t>
      </w:r>
    </w:p>
    <w:p w14:paraId="7E45AFA8" w14:textId="77777777" w:rsidR="00BB50D4" w:rsidRDefault="00BB50D4" w:rsidP="00D61DE9">
      <w:pPr>
        <w:pStyle w:val="Geenafstand"/>
        <w:numPr>
          <w:ilvl w:val="0"/>
          <w:numId w:val="14"/>
        </w:numPr>
        <w:rPr>
          <w:rFonts w:ascii="Calibri" w:hAnsi="Calibri"/>
          <w:szCs w:val="22"/>
          <w:lang w:val="nl-BE"/>
        </w:rPr>
      </w:pPr>
      <w:r>
        <w:rPr>
          <w:rFonts w:ascii="Calibri" w:hAnsi="Calibri"/>
          <w:szCs w:val="22"/>
          <w:lang w:val="nl-BE"/>
        </w:rPr>
        <w:t xml:space="preserve">de leergebieden die in de leerplannen zijn opgenomen </w:t>
      </w:r>
    </w:p>
    <w:p w14:paraId="5270CAFC" w14:textId="77777777" w:rsidR="00BB50D4" w:rsidRDefault="00BB50D4" w:rsidP="00D61DE9">
      <w:pPr>
        <w:pStyle w:val="Geenafstand"/>
        <w:numPr>
          <w:ilvl w:val="0"/>
          <w:numId w:val="14"/>
        </w:numPr>
        <w:rPr>
          <w:rFonts w:ascii="Calibri" w:hAnsi="Calibri"/>
          <w:szCs w:val="22"/>
          <w:lang w:val="nl-BE"/>
        </w:rPr>
      </w:pPr>
      <w:r>
        <w:rPr>
          <w:rFonts w:ascii="Calibri" w:hAnsi="Calibri"/>
          <w:szCs w:val="22"/>
          <w:lang w:val="nl-BE"/>
        </w:rPr>
        <w:t>het welbevinden (hoe kinderen zich voelt)</w:t>
      </w:r>
    </w:p>
    <w:p w14:paraId="4C280D06" w14:textId="77777777" w:rsidR="00BB50D4" w:rsidRDefault="00BB50D4" w:rsidP="00D61DE9">
      <w:pPr>
        <w:pStyle w:val="Geenafstand"/>
        <w:numPr>
          <w:ilvl w:val="0"/>
          <w:numId w:val="14"/>
        </w:numPr>
        <w:rPr>
          <w:rFonts w:ascii="Calibri" w:hAnsi="Calibri"/>
          <w:szCs w:val="22"/>
          <w:lang w:val="nl-BE"/>
        </w:rPr>
      </w:pPr>
      <w:r>
        <w:rPr>
          <w:rFonts w:ascii="Calibri" w:hAnsi="Calibri"/>
          <w:szCs w:val="22"/>
          <w:lang w:val="nl-BE"/>
        </w:rPr>
        <w:t>de manier waarop uw kind in groep omgaat (sociale vaardigheden)</w:t>
      </w:r>
    </w:p>
    <w:p w14:paraId="3788731A" w14:textId="77777777" w:rsidR="00BB50D4" w:rsidRDefault="00BB50D4" w:rsidP="00D61DE9">
      <w:pPr>
        <w:pStyle w:val="Geenafstand"/>
        <w:numPr>
          <w:ilvl w:val="0"/>
          <w:numId w:val="14"/>
        </w:numPr>
        <w:rPr>
          <w:rFonts w:ascii="Calibri" w:hAnsi="Calibri"/>
          <w:szCs w:val="22"/>
          <w:lang w:val="nl-BE"/>
        </w:rPr>
      </w:pPr>
      <w:r>
        <w:rPr>
          <w:rFonts w:ascii="Calibri" w:hAnsi="Calibri"/>
          <w:szCs w:val="22"/>
          <w:lang w:val="nl-BE"/>
        </w:rPr>
        <w:t>gedrag, werkhouding en manier waarop uw kind het leren aanpakt (leren leren)</w:t>
      </w:r>
    </w:p>
    <w:p w14:paraId="08B470B5" w14:textId="77777777" w:rsidR="00BB50D4" w:rsidRDefault="00BB50D4" w:rsidP="00D61DE9">
      <w:pPr>
        <w:pStyle w:val="Geenafstand"/>
        <w:numPr>
          <w:ilvl w:val="0"/>
          <w:numId w:val="14"/>
        </w:numPr>
        <w:rPr>
          <w:rFonts w:ascii="Calibri" w:hAnsi="Calibri"/>
          <w:szCs w:val="22"/>
          <w:lang w:val="nl-BE"/>
        </w:rPr>
      </w:pPr>
      <w:r>
        <w:rPr>
          <w:rFonts w:ascii="Calibri" w:hAnsi="Calibri"/>
          <w:szCs w:val="22"/>
          <w:lang w:val="nl-BE"/>
        </w:rPr>
        <w:t>de talenten en interesses</w:t>
      </w:r>
    </w:p>
    <w:p w14:paraId="0D549571" w14:textId="77777777" w:rsidR="00BB50D4" w:rsidRDefault="00BB50D4" w:rsidP="00BB50D4">
      <w:pPr>
        <w:pStyle w:val="Geenafstand"/>
        <w:rPr>
          <w:rFonts w:ascii="Calibri" w:hAnsi="Calibri"/>
          <w:szCs w:val="22"/>
          <w:lang w:val="nl-BE"/>
        </w:rPr>
      </w:pPr>
    </w:p>
    <w:p w14:paraId="00F5C0AF" w14:textId="77777777" w:rsidR="00BB50D4" w:rsidRDefault="00BB50D4" w:rsidP="00BB50D4">
      <w:pPr>
        <w:pStyle w:val="Geenafstand"/>
        <w:rPr>
          <w:rFonts w:ascii="Calibri" w:hAnsi="Calibri"/>
          <w:szCs w:val="22"/>
          <w:lang w:val="nl-BE"/>
        </w:rPr>
      </w:pPr>
      <w:r>
        <w:rPr>
          <w:rFonts w:ascii="Calibri" w:hAnsi="Calibri"/>
          <w:szCs w:val="22"/>
          <w:lang w:val="nl-BE"/>
        </w:rPr>
        <w:t>U ondertekent het rapport en geeft het terug mee naar school.</w:t>
      </w:r>
    </w:p>
    <w:p w14:paraId="6EEDA8A0" w14:textId="77777777" w:rsidR="00BB50D4" w:rsidRDefault="00BB50D4" w:rsidP="00BB50D4">
      <w:pPr>
        <w:pStyle w:val="Geenafstand"/>
        <w:rPr>
          <w:rFonts w:ascii="Calibri" w:hAnsi="Calibri"/>
          <w:szCs w:val="22"/>
          <w:lang w:val="nl-BE"/>
        </w:rPr>
      </w:pPr>
      <w:r>
        <w:rPr>
          <w:rFonts w:ascii="Calibri" w:hAnsi="Calibri"/>
          <w:szCs w:val="22"/>
          <w:lang w:val="nl-BE"/>
        </w:rPr>
        <w:t xml:space="preserve">Voor de lessen lichamelijke opvoeding en Levensbeschouwelijke vakken wordt er 2 maal per schooljaar een evaluatie aan de hand van een rapport opgemaakt. </w:t>
      </w:r>
    </w:p>
    <w:p w14:paraId="2E6B0507" w14:textId="77777777" w:rsidR="00BB50D4" w:rsidRDefault="00BB50D4" w:rsidP="00D61DE9">
      <w:pPr>
        <w:pStyle w:val="Kop3"/>
        <w:numPr>
          <w:ilvl w:val="2"/>
          <w:numId w:val="7"/>
        </w:numPr>
        <w:ind w:left="851" w:hanging="851"/>
        <w:rPr>
          <w:color w:val="182983"/>
        </w:rPr>
      </w:pPr>
      <w:bookmarkStart w:id="41" w:name="_Toc484451294"/>
      <w:r>
        <w:rPr>
          <w:color w:val="182983"/>
        </w:rPr>
        <w:t>informeren</w:t>
      </w:r>
      <w:bookmarkEnd w:id="41"/>
      <w:r>
        <w:rPr>
          <w:color w:val="182983"/>
        </w:rPr>
        <w:t xml:space="preserve"> </w:t>
      </w:r>
    </w:p>
    <w:p w14:paraId="5AACA925" w14:textId="77777777" w:rsidR="00BB50D4" w:rsidRDefault="00BB50D4" w:rsidP="00BB50D4">
      <w:pPr>
        <w:pStyle w:val="Geenafstand"/>
        <w:rPr>
          <w:rFonts w:ascii="Calibri" w:hAnsi="Calibri"/>
          <w:szCs w:val="22"/>
          <w:lang w:val="nl-BE"/>
        </w:rPr>
      </w:pPr>
      <w:r>
        <w:rPr>
          <w:rFonts w:ascii="Calibri" w:hAnsi="Calibri"/>
          <w:szCs w:val="22"/>
          <w:lang w:val="nl-BE"/>
        </w:rPr>
        <w:t xml:space="preserve">Waar vindt u nog aanvullende inlichtingen over de vorderingen van uw kind? </w:t>
      </w:r>
    </w:p>
    <w:p w14:paraId="2CE1D4D9" w14:textId="77777777" w:rsidR="00BB50D4" w:rsidRDefault="00BB50D4" w:rsidP="00D61DE9">
      <w:pPr>
        <w:pStyle w:val="Geenafstand"/>
        <w:numPr>
          <w:ilvl w:val="0"/>
          <w:numId w:val="15"/>
        </w:numPr>
        <w:rPr>
          <w:rFonts w:ascii="Calibri" w:hAnsi="Calibri"/>
          <w:szCs w:val="22"/>
          <w:lang w:val="nl-BE"/>
        </w:rPr>
      </w:pPr>
      <w:r>
        <w:rPr>
          <w:rFonts w:ascii="Calibri" w:hAnsi="Calibri"/>
          <w:szCs w:val="22"/>
          <w:lang w:val="nl-BE"/>
        </w:rPr>
        <w:t>in de schriften en/of kaften</w:t>
      </w:r>
    </w:p>
    <w:p w14:paraId="6EAF4B97" w14:textId="77777777" w:rsidR="00BB50D4" w:rsidRDefault="00BB50D4" w:rsidP="00D61DE9">
      <w:pPr>
        <w:pStyle w:val="Geenafstand"/>
        <w:numPr>
          <w:ilvl w:val="0"/>
          <w:numId w:val="15"/>
        </w:numPr>
        <w:rPr>
          <w:rFonts w:ascii="Calibri" w:hAnsi="Calibri"/>
          <w:szCs w:val="22"/>
          <w:lang w:val="nl-BE"/>
        </w:rPr>
      </w:pPr>
      <w:r>
        <w:rPr>
          <w:rFonts w:ascii="Calibri" w:hAnsi="Calibri"/>
          <w:szCs w:val="22"/>
          <w:lang w:val="nl-BE"/>
        </w:rPr>
        <w:t>in de toetsen die u na afwerking van een leerstofgeheel ter ondertekening meekrijgt</w:t>
      </w:r>
    </w:p>
    <w:p w14:paraId="55F3D9FD" w14:textId="77777777" w:rsidR="00BB50D4" w:rsidRDefault="00BB50D4" w:rsidP="00D61DE9">
      <w:pPr>
        <w:pStyle w:val="Geenafstand"/>
        <w:numPr>
          <w:ilvl w:val="0"/>
          <w:numId w:val="15"/>
        </w:numPr>
        <w:rPr>
          <w:rFonts w:ascii="Calibri" w:hAnsi="Calibri"/>
          <w:szCs w:val="22"/>
          <w:lang w:val="nl-BE"/>
        </w:rPr>
      </w:pPr>
      <w:r>
        <w:rPr>
          <w:rFonts w:ascii="Calibri" w:hAnsi="Calibri"/>
          <w:szCs w:val="22"/>
          <w:lang w:val="nl-BE"/>
        </w:rPr>
        <w:t>in de klasagenda, hét communicatiemiddel tussen onze school en u, de ouders. Wij vragen u deze agenda minstens eenmaal per week te ondertekenen</w:t>
      </w:r>
    </w:p>
    <w:p w14:paraId="06FE9BC0" w14:textId="77777777" w:rsidR="00BB50D4" w:rsidRDefault="00BB50D4" w:rsidP="00D61DE9">
      <w:pPr>
        <w:pStyle w:val="Geenafstand"/>
        <w:numPr>
          <w:ilvl w:val="0"/>
          <w:numId w:val="15"/>
        </w:numPr>
        <w:rPr>
          <w:rFonts w:ascii="Calibri" w:hAnsi="Calibri"/>
          <w:szCs w:val="22"/>
          <w:lang w:val="nl-BE"/>
        </w:rPr>
      </w:pPr>
      <w:r>
        <w:rPr>
          <w:rFonts w:ascii="Calibri" w:hAnsi="Calibri"/>
          <w:szCs w:val="22"/>
          <w:lang w:val="nl-BE"/>
        </w:rPr>
        <w:t>in de resultaten van huiswerken. Het huiswerk is een zelfstandig uit te voeren opdracht om de les in te oefenen of een volgende les voor te bereiden</w:t>
      </w:r>
    </w:p>
    <w:p w14:paraId="70A9CA3F" w14:textId="77777777" w:rsidR="00BB50D4" w:rsidRDefault="00BB50D4" w:rsidP="00D61DE9">
      <w:pPr>
        <w:pStyle w:val="Geenafstand"/>
        <w:numPr>
          <w:ilvl w:val="0"/>
          <w:numId w:val="15"/>
        </w:numPr>
        <w:rPr>
          <w:rFonts w:ascii="Calibri" w:hAnsi="Calibri"/>
          <w:szCs w:val="22"/>
          <w:lang w:val="nl-BE"/>
        </w:rPr>
      </w:pPr>
      <w:r>
        <w:rPr>
          <w:rFonts w:ascii="Calibri" w:hAnsi="Calibri"/>
          <w:szCs w:val="22"/>
          <w:lang w:val="nl-BE"/>
        </w:rPr>
        <w:t>in de contacten met het centrum voor leerlingenbegeleiding</w:t>
      </w:r>
    </w:p>
    <w:p w14:paraId="3CC0C740" w14:textId="77777777" w:rsidR="00BB50D4" w:rsidRDefault="00BB50D4" w:rsidP="00D61DE9">
      <w:pPr>
        <w:pStyle w:val="Geenafstand"/>
        <w:numPr>
          <w:ilvl w:val="0"/>
          <w:numId w:val="15"/>
        </w:numPr>
        <w:rPr>
          <w:rFonts w:ascii="Calibri" w:hAnsi="Calibri"/>
          <w:szCs w:val="22"/>
          <w:lang w:val="nl-BE"/>
        </w:rPr>
      </w:pPr>
      <w:r>
        <w:rPr>
          <w:rFonts w:ascii="Calibri" w:hAnsi="Calibri"/>
          <w:szCs w:val="22"/>
          <w:lang w:val="nl-BE"/>
        </w:rPr>
        <w:t xml:space="preserve">in het gesprek met de leerkracht(en) tijdens de oudercontacten of na een aangevraagde afspraak, </w:t>
      </w:r>
    </w:p>
    <w:p w14:paraId="4AA8BF89" w14:textId="77777777" w:rsidR="00BB50D4" w:rsidRDefault="00BB50D4" w:rsidP="00D61DE9">
      <w:pPr>
        <w:pStyle w:val="Kop3"/>
        <w:numPr>
          <w:ilvl w:val="2"/>
          <w:numId w:val="7"/>
        </w:numPr>
        <w:ind w:left="851" w:hanging="851"/>
        <w:rPr>
          <w:color w:val="182983"/>
        </w:rPr>
      </w:pPr>
      <w:bookmarkStart w:id="42" w:name="_Toc484451295"/>
      <w:r>
        <w:rPr>
          <w:color w:val="182983"/>
        </w:rPr>
        <w:t>begeleiden en remediëren</w:t>
      </w:r>
      <w:bookmarkEnd w:id="42"/>
    </w:p>
    <w:p w14:paraId="46C8CA14" w14:textId="77777777" w:rsidR="00BB50D4" w:rsidRDefault="00BB50D4" w:rsidP="00BB50D4">
      <w:pPr>
        <w:pStyle w:val="Geenafstand"/>
        <w:rPr>
          <w:rFonts w:ascii="Calibri" w:hAnsi="Calibri"/>
          <w:szCs w:val="22"/>
          <w:lang w:val="nl-BE"/>
        </w:rPr>
      </w:pPr>
      <w:r>
        <w:rPr>
          <w:rFonts w:ascii="Calibri" w:hAnsi="Calibri"/>
          <w:szCs w:val="22"/>
          <w:lang w:val="nl-BE"/>
        </w:rPr>
        <w:t>Uw kind wordt permanent begeleid. De klassenraad zal op geregelde tijdstippen de schoolvorderingen en het gedrag van uw kind bespreken. Ook het centrum voor leerlingenbegeleiding kan hierbij betrokken worden.</w:t>
      </w:r>
    </w:p>
    <w:p w14:paraId="1FFD3CE8" w14:textId="77777777" w:rsidR="00BB50D4" w:rsidRDefault="00BB50D4" w:rsidP="00BB50D4">
      <w:pPr>
        <w:pStyle w:val="Geenafstand"/>
        <w:rPr>
          <w:rFonts w:ascii="Calibri" w:hAnsi="Calibri"/>
          <w:szCs w:val="22"/>
          <w:lang w:val="nl-BE"/>
        </w:rPr>
      </w:pPr>
      <w:r>
        <w:rPr>
          <w:rFonts w:ascii="Calibri" w:hAnsi="Calibri"/>
          <w:szCs w:val="22"/>
          <w:lang w:val="nl-BE"/>
        </w:rPr>
        <w:t xml:space="preserve">Het gewoon basisonderwijs is in principe verantwoordelijk  voor het onderwijs aan alle leerlingen. Het moet door voortdurende aandacht en verbreding van de zorg zoveel mogelijk leerlingen blijvend begeleiden. Het werkt hiervoor samen met het CLB en de ouders en doet, in het bijzonder voor leerlingen met specifieke onderwijsbehoeften, gepaste en redelijke aanpassingen, waaronder het </w:t>
      </w:r>
      <w:r>
        <w:rPr>
          <w:rFonts w:ascii="Calibri" w:hAnsi="Calibri"/>
          <w:szCs w:val="22"/>
          <w:lang w:val="nl-BE"/>
        </w:rPr>
        <w:lastRenderedPageBreak/>
        <w:t>inzetten van remediërende, differentiërende, compenserende of dispenserende maatregelen naargelang  de noden van de leerling.</w:t>
      </w:r>
    </w:p>
    <w:p w14:paraId="51164960" w14:textId="77777777" w:rsidR="00BB50D4" w:rsidRDefault="00BB50D4" w:rsidP="00BB50D4">
      <w:pPr>
        <w:pStyle w:val="Geenafstand"/>
        <w:rPr>
          <w:rFonts w:ascii="Calibri" w:hAnsi="Calibri"/>
          <w:szCs w:val="22"/>
          <w:lang w:val="nl-BE"/>
        </w:rPr>
      </w:pPr>
      <w:r>
        <w:rPr>
          <w:rFonts w:ascii="Calibri" w:hAnsi="Calibri"/>
          <w:szCs w:val="22"/>
          <w:lang w:val="nl-BE"/>
        </w:rPr>
        <w:t>Mochten er zich problemen voordoen, dan zal in eerste instantie de leerkracht trachten te helpen. U kind kan ook voor hulp doorgestuurd worden naar een zorgcoördinator of naar het centrum voor leerlingenbegeleiding. Uiteraard wordt u als ouder over dit alles ingelicht via onder meer het oudercontact, een mededeling, het rapport....</w:t>
      </w:r>
    </w:p>
    <w:p w14:paraId="5F09D173" w14:textId="77777777" w:rsidR="00BB50D4" w:rsidRDefault="00BB50D4" w:rsidP="00D61DE9">
      <w:pPr>
        <w:pStyle w:val="Kop2"/>
        <w:numPr>
          <w:ilvl w:val="1"/>
          <w:numId w:val="7"/>
        </w:numPr>
        <w:ind w:left="567" w:hanging="567"/>
        <w:rPr>
          <w:color w:val="182983"/>
        </w:rPr>
      </w:pPr>
      <w:bookmarkStart w:id="43" w:name="_Toc484451296"/>
      <w:r>
        <w:rPr>
          <w:color w:val="182983"/>
        </w:rPr>
        <w:t>studieloopbaan</w:t>
      </w:r>
      <w:bookmarkEnd w:id="43"/>
    </w:p>
    <w:p w14:paraId="16B4FFFF" w14:textId="77777777" w:rsidR="00BB50D4" w:rsidRDefault="00BB50D4" w:rsidP="00D61DE9">
      <w:pPr>
        <w:pStyle w:val="Kop3"/>
        <w:numPr>
          <w:ilvl w:val="2"/>
          <w:numId w:val="7"/>
        </w:numPr>
        <w:ind w:left="851" w:hanging="851"/>
        <w:rPr>
          <w:color w:val="182983"/>
        </w:rPr>
      </w:pPr>
      <w:bookmarkStart w:id="44" w:name="_Toc484451297"/>
      <w:r>
        <w:rPr>
          <w:color w:val="182983"/>
        </w:rPr>
        <w:t>eindbeoordeling - getuigschrift basisonderwijs</w:t>
      </w:r>
      <w:bookmarkEnd w:id="44"/>
    </w:p>
    <w:p w14:paraId="38CD9D99" w14:textId="77777777" w:rsidR="00BB50D4" w:rsidRDefault="00BB50D4" w:rsidP="00BB50D4">
      <w:pPr>
        <w:pStyle w:val="Geenafstand"/>
        <w:rPr>
          <w:rFonts w:ascii="Calibri" w:hAnsi="Calibri"/>
          <w:szCs w:val="22"/>
          <w:lang w:val="nl-BE"/>
        </w:rPr>
      </w:pPr>
      <w:r>
        <w:rPr>
          <w:rFonts w:ascii="Calibri" w:hAnsi="Calibri"/>
          <w:szCs w:val="22"/>
          <w:lang w:val="nl-BE"/>
        </w:rPr>
        <w:t>Op het einde van het lager onderwijs kan de klassenraad beslissen het getuigschrift basisonderwijs aan een leerling uit te reiken. Krachtens art. 53 van het decreet Basisonderwijs oordeelt de klassenraad op een gemotiveerde wijze of een regelmatige leerling in voldoende mate de doelen uit het leerplan die het bereiken van de eindtermen beogen,  heeft bereikt om het getuigschrift basisonderwijs  te verwerven. Behaalt een leerling het getuigschrift niet, dan levert de directeur een gemotiveerde verklaring af waarin de schooljaren vermeld staan die de leerling gevolgd heeft. Ingevolge OD XXVII zal de leerling die het getuigschrift basisonderwijs  niet krijgt een getuigschrift van bereikte doelen verwerven. De concrete maatregelen daartoe zullen  nog in een regeringsbesluit worden uitgewerkt.</w:t>
      </w:r>
    </w:p>
    <w:p w14:paraId="4323C6C1" w14:textId="77777777" w:rsidR="00BB50D4" w:rsidRDefault="00BB50D4" w:rsidP="00BB50D4">
      <w:pPr>
        <w:pStyle w:val="Geenafstand"/>
        <w:rPr>
          <w:rFonts w:ascii="Calibri" w:hAnsi="Calibri"/>
          <w:szCs w:val="22"/>
          <w:lang w:val="nl-BE"/>
        </w:rPr>
      </w:pPr>
      <w:r>
        <w:rPr>
          <w:rFonts w:ascii="Calibri" w:hAnsi="Calibri"/>
          <w:szCs w:val="22"/>
          <w:lang w:val="nl-BE"/>
        </w:rPr>
        <w:t>Het getuigschrift basisonderwijs kan slechts uitgereikt worden aan de leerlingen die vóór 1 januari van het lopende schooljaar al acht jaar geworden zijn, en die dus op het einde van dat schooljaar waarin het getuigschrift wordt behaald 9 jaar oud zijn.</w:t>
      </w:r>
    </w:p>
    <w:p w14:paraId="4E8CC197" w14:textId="77777777" w:rsidR="00BB50D4" w:rsidRDefault="00BB50D4" w:rsidP="00BB50D4">
      <w:pPr>
        <w:pStyle w:val="Geenafstand"/>
        <w:rPr>
          <w:rFonts w:ascii="Calibri" w:hAnsi="Calibri"/>
          <w:szCs w:val="22"/>
          <w:lang w:val="nl-BE"/>
        </w:rPr>
      </w:pPr>
      <w:r>
        <w:rPr>
          <w:rFonts w:ascii="Calibri" w:hAnsi="Calibri"/>
          <w:szCs w:val="22"/>
          <w:lang w:val="nl-BE"/>
        </w:rPr>
        <w:t>(Timing: ) De ouders worden geacht de beslissing over het getuigschrift basisonderwijs uiterlijk op 1 juli te hebben ontvangen.</w:t>
      </w:r>
    </w:p>
    <w:p w14:paraId="08EB91C7" w14:textId="77777777" w:rsidR="00BB50D4" w:rsidRDefault="00BB50D4" w:rsidP="00BB50D4">
      <w:pPr>
        <w:pStyle w:val="Geenafstand"/>
        <w:rPr>
          <w:rFonts w:ascii="Calibri" w:hAnsi="Calibri"/>
          <w:szCs w:val="22"/>
          <w:lang w:val="nl-BE"/>
        </w:rPr>
      </w:pPr>
      <w:r>
        <w:rPr>
          <w:rFonts w:ascii="Calibri" w:hAnsi="Calibri"/>
          <w:szCs w:val="22"/>
          <w:lang w:val="nl-BE"/>
        </w:rPr>
        <w:t>Zodra uw kind het getuigschrift basisonderwijs heeft behaald, kan het niet opnieuw lager onderwijs  volgen, tenzij na toelating van de klassenraad.</w:t>
      </w:r>
    </w:p>
    <w:p w14:paraId="5044438D" w14:textId="77777777" w:rsidR="00BB50D4" w:rsidRDefault="00BB50D4" w:rsidP="00D61DE9">
      <w:pPr>
        <w:pStyle w:val="Kop3"/>
        <w:numPr>
          <w:ilvl w:val="2"/>
          <w:numId w:val="7"/>
        </w:numPr>
        <w:ind w:left="851" w:hanging="851"/>
        <w:rPr>
          <w:color w:val="182983"/>
        </w:rPr>
      </w:pPr>
      <w:bookmarkStart w:id="45" w:name="_Toc484451298"/>
      <w:r>
        <w:rPr>
          <w:color w:val="182983"/>
        </w:rPr>
        <w:t>vervroegd in het lager onderwijs starten</w:t>
      </w:r>
      <w:bookmarkEnd w:id="45"/>
    </w:p>
    <w:p w14:paraId="65E06444" w14:textId="77777777" w:rsidR="00BB50D4" w:rsidRDefault="00BB50D4" w:rsidP="00BB50D4">
      <w:pPr>
        <w:pStyle w:val="Geenafstand"/>
        <w:rPr>
          <w:rFonts w:ascii="Calibri" w:hAnsi="Calibri"/>
          <w:szCs w:val="22"/>
          <w:lang w:val="nl-BE"/>
        </w:rPr>
      </w:pPr>
      <w:r>
        <w:rPr>
          <w:rFonts w:ascii="Calibri" w:hAnsi="Calibri"/>
          <w:szCs w:val="22"/>
          <w:lang w:val="nl-BE"/>
        </w:rPr>
        <w:t>U kunt overwegen om uw kind vervroegd het lager onderwijs te laten aanvatten. Een leerling die vijf jaar wordt vóór 1 januari van het lopende schooljaar, kan in het gewoon lager onderwijs ingeschreven worden, na kennisneming van en toelichting bij het advies van het CLB en na toelating door de klassenraad, neemt u daaromtrent een beslissing.</w:t>
      </w:r>
    </w:p>
    <w:p w14:paraId="6C73820E" w14:textId="77777777" w:rsidR="00BB50D4" w:rsidRDefault="00BB50D4" w:rsidP="00D61DE9">
      <w:pPr>
        <w:pStyle w:val="Kop3"/>
        <w:numPr>
          <w:ilvl w:val="2"/>
          <w:numId w:val="7"/>
        </w:numPr>
        <w:ind w:left="851" w:hanging="851"/>
        <w:rPr>
          <w:color w:val="182983"/>
        </w:rPr>
      </w:pPr>
      <w:bookmarkStart w:id="46" w:name="_Toc484451299"/>
      <w:r>
        <w:rPr>
          <w:color w:val="182983"/>
        </w:rPr>
        <w:t>een jaartje langer in het kleuteronderwijs</w:t>
      </w:r>
      <w:bookmarkEnd w:id="46"/>
      <w:r>
        <w:rPr>
          <w:color w:val="182983"/>
        </w:rPr>
        <w:t xml:space="preserve"> </w:t>
      </w:r>
    </w:p>
    <w:p w14:paraId="26514EDF" w14:textId="77777777" w:rsidR="00BB50D4" w:rsidRDefault="00BB50D4" w:rsidP="00BB50D4">
      <w:pPr>
        <w:pStyle w:val="Geenafstand"/>
        <w:rPr>
          <w:rFonts w:ascii="Calibri" w:hAnsi="Calibri"/>
          <w:szCs w:val="22"/>
          <w:lang w:val="nl-BE"/>
        </w:rPr>
      </w:pPr>
      <w:r>
        <w:rPr>
          <w:rFonts w:ascii="Calibri" w:hAnsi="Calibri"/>
          <w:szCs w:val="22"/>
          <w:lang w:val="nl-BE"/>
        </w:rPr>
        <w:t>U kunt beslissen ook om uw 6 jarig kind,  het eerste jaar van de leerplicht nog in het kleuteronderwijs te laten doorbrengen en pas het daarop volgende schooljaar met lager onderwijs te starten. U bent wel verplicht hierover vooraf het advies van de klassenraad en van het centrum voor leerlingenbegeleiding in te winnen. Ook in dit geval wordt van uw kind regelmatig schoolbezoek verwacht, zoals dit  geldt voor alle leerplichtigen.</w:t>
      </w:r>
    </w:p>
    <w:p w14:paraId="184B7730" w14:textId="77777777" w:rsidR="00BB50D4" w:rsidRDefault="00BB50D4" w:rsidP="00D61DE9">
      <w:pPr>
        <w:pStyle w:val="Kop3"/>
        <w:numPr>
          <w:ilvl w:val="2"/>
          <w:numId w:val="7"/>
        </w:numPr>
        <w:ind w:left="851" w:hanging="851"/>
        <w:rPr>
          <w:color w:val="182983"/>
        </w:rPr>
      </w:pPr>
      <w:bookmarkStart w:id="47" w:name="_Toc484451300"/>
      <w:r>
        <w:rPr>
          <w:color w:val="182983"/>
        </w:rPr>
        <w:t>zittenblijven in het niveau kleuteronderwijs of  in het niveau lager onderwijs</w:t>
      </w:r>
      <w:bookmarkEnd w:id="47"/>
    </w:p>
    <w:p w14:paraId="22282C6E" w14:textId="77777777" w:rsidR="00BB50D4" w:rsidRDefault="00BB50D4" w:rsidP="00BB50D4">
      <w:pPr>
        <w:pStyle w:val="Geenafstand"/>
        <w:rPr>
          <w:rFonts w:ascii="Calibri" w:hAnsi="Calibri"/>
          <w:szCs w:val="22"/>
          <w:lang w:val="nl-BE"/>
        </w:rPr>
      </w:pPr>
      <w:r>
        <w:rPr>
          <w:rFonts w:ascii="Calibri" w:hAnsi="Calibri"/>
          <w:szCs w:val="22"/>
          <w:lang w:val="nl-BE"/>
        </w:rPr>
        <w:t xml:space="preserve">De school beslist welke leerling er in het basisonderwijs overgaat en welke blijft zitten (exclusief de overgang van kleuter naar lager waar bijzondere modaliteiten gelden zoals hierboven uiteengezet). </w:t>
      </w:r>
    </w:p>
    <w:p w14:paraId="7A3D3014" w14:textId="77777777" w:rsidR="00BB50D4" w:rsidRDefault="00BB50D4" w:rsidP="00BB50D4">
      <w:pPr>
        <w:pStyle w:val="Geenafstand"/>
        <w:rPr>
          <w:rFonts w:ascii="Calibri" w:hAnsi="Calibri"/>
          <w:szCs w:val="22"/>
          <w:lang w:val="nl-BE"/>
        </w:rPr>
      </w:pPr>
    </w:p>
    <w:p w14:paraId="186A7158" w14:textId="77777777" w:rsidR="00BB50D4" w:rsidRDefault="00BB50D4" w:rsidP="00BB50D4">
      <w:pPr>
        <w:pStyle w:val="Geenafstand"/>
        <w:rPr>
          <w:rFonts w:ascii="Calibri" w:hAnsi="Calibri"/>
          <w:szCs w:val="22"/>
          <w:lang w:val="nl-BE"/>
        </w:rPr>
      </w:pPr>
      <w:r>
        <w:rPr>
          <w:rFonts w:ascii="Calibri" w:hAnsi="Calibri"/>
          <w:szCs w:val="22"/>
          <w:lang w:val="nl-BE"/>
        </w:rPr>
        <w:t>Indien de school beslist om een leerling te laten overzitten in het niveau kleuteronderwijs of in het niveau lager onderwijs, dan wordt deze beslissing genomen na overleg met het CLB. De beslissing wordt schriftelijk en gemotiveerd aan de ouders bezorgd, en vervolgens mondeling toegelicht. De school verstrekt hierbij ook informatie over de begeleidende maatregelen tijdens het volgende schooljaar.</w:t>
      </w:r>
    </w:p>
    <w:p w14:paraId="468AFD08" w14:textId="77777777" w:rsidR="00BB50D4" w:rsidRDefault="00BB50D4" w:rsidP="00D61DE9">
      <w:pPr>
        <w:pStyle w:val="Kop3"/>
        <w:numPr>
          <w:ilvl w:val="2"/>
          <w:numId w:val="7"/>
        </w:numPr>
        <w:ind w:left="851" w:hanging="851"/>
        <w:rPr>
          <w:color w:val="182983"/>
        </w:rPr>
      </w:pPr>
      <w:bookmarkStart w:id="48" w:name="_Toc484451301"/>
      <w:r>
        <w:rPr>
          <w:color w:val="182983"/>
        </w:rPr>
        <w:t>verlengd verblijf in het lager onderwijs</w:t>
      </w:r>
      <w:bookmarkEnd w:id="48"/>
    </w:p>
    <w:p w14:paraId="5D1A015C" w14:textId="77777777" w:rsidR="00BB50D4" w:rsidRDefault="00BB50D4" w:rsidP="00BB50D4">
      <w:pPr>
        <w:pStyle w:val="Geenafstand"/>
        <w:rPr>
          <w:rFonts w:ascii="Calibri" w:hAnsi="Calibri"/>
          <w:szCs w:val="22"/>
          <w:lang w:val="nl-BE"/>
        </w:rPr>
      </w:pPr>
      <w:r>
        <w:rPr>
          <w:rFonts w:ascii="Calibri" w:hAnsi="Calibri"/>
          <w:szCs w:val="22"/>
          <w:lang w:val="nl-BE"/>
        </w:rPr>
        <w:t xml:space="preserve">Een leerling die 14 jaar wordt vóór 1 januari van het lopende schooljaar, kan nog één schooljaar het lager onderwijs volgen, zulks na </w:t>
      </w:r>
      <w:r>
        <w:rPr>
          <w:rFonts w:ascii="Calibri" w:hAnsi="Calibri"/>
          <w:b/>
          <w:szCs w:val="22"/>
          <w:lang w:val="nl-BE"/>
        </w:rPr>
        <w:t>gunstig</w:t>
      </w:r>
      <w:r>
        <w:rPr>
          <w:rFonts w:ascii="Calibri" w:hAnsi="Calibri"/>
          <w:szCs w:val="22"/>
          <w:lang w:val="nl-BE"/>
        </w:rPr>
        <w:t xml:space="preserve"> advies van de klassenraad en een advies van het CLB. Na kennisneming van en toelichting bij de adviezen van de klassenraad en van het CLB nemen de ouders </w:t>
      </w:r>
      <w:r>
        <w:rPr>
          <w:rFonts w:ascii="Calibri" w:hAnsi="Calibri"/>
          <w:szCs w:val="22"/>
          <w:lang w:val="nl-BE"/>
        </w:rPr>
        <w:lastRenderedPageBreak/>
        <w:t>daaromtrent een beslissing. Een leerling die 15 jaar wordt vóór 1 januari van het lopende schooljaar kan niet meer toegelaten worden tot het lager onderwijs.</w:t>
      </w:r>
    </w:p>
    <w:p w14:paraId="49B2FE03" w14:textId="77777777" w:rsidR="00BB50D4" w:rsidRDefault="00BB50D4" w:rsidP="00BB50D4">
      <w:pPr>
        <w:pStyle w:val="Geenafstand"/>
        <w:rPr>
          <w:rFonts w:ascii="Calibri" w:hAnsi="Calibri"/>
          <w:szCs w:val="22"/>
          <w:lang w:val="nl-BE"/>
        </w:rPr>
      </w:pPr>
      <w:r>
        <w:rPr>
          <w:rFonts w:ascii="Calibri" w:hAnsi="Calibri"/>
          <w:szCs w:val="22"/>
          <w:lang w:val="nl-BE"/>
        </w:rPr>
        <w:t>Zodra de leerling het getuigschrift BaO heeft verworven, is het niet langer mogelijk in de lagere afdeling lessen te blijven volgen; tenzij na toelating door de klassenraad.</w:t>
      </w:r>
    </w:p>
    <w:p w14:paraId="72C79FE4" w14:textId="77777777" w:rsidR="00BB50D4" w:rsidRDefault="00BB50D4" w:rsidP="00BB50D4">
      <w:pPr>
        <w:spacing w:after="0" w:line="240" w:lineRule="auto"/>
        <w:rPr>
          <w:rFonts w:ascii="Calibri" w:hAnsi="Calibri"/>
          <w:szCs w:val="22"/>
          <w:lang w:val="nl-BE"/>
        </w:rPr>
      </w:pPr>
      <w:r>
        <w:rPr>
          <w:rFonts w:ascii="Calibri" w:hAnsi="Calibri"/>
          <w:szCs w:val="22"/>
          <w:lang w:val="nl-BE"/>
        </w:rPr>
        <w:br w:type="page"/>
      </w:r>
    </w:p>
    <w:p w14:paraId="6F4DCFC2" w14:textId="77777777" w:rsidR="00BB50D4" w:rsidRDefault="00BB50D4" w:rsidP="00D61DE9">
      <w:pPr>
        <w:pStyle w:val="Kop1"/>
        <w:numPr>
          <w:ilvl w:val="0"/>
          <w:numId w:val="7"/>
        </w:numPr>
        <w:ind w:left="567" w:hanging="567"/>
      </w:pPr>
      <w:bookmarkStart w:id="49" w:name="_Toc484451302"/>
      <w:r>
        <w:lastRenderedPageBreak/>
        <w:t>taalbeleid</w:t>
      </w:r>
      <w:bookmarkEnd w:id="49"/>
    </w:p>
    <w:p w14:paraId="17282EE7" w14:textId="77777777" w:rsidR="00BB50D4" w:rsidRDefault="00BB50D4" w:rsidP="00D61DE9">
      <w:pPr>
        <w:pStyle w:val="Kop2"/>
        <w:numPr>
          <w:ilvl w:val="1"/>
          <w:numId w:val="7"/>
        </w:numPr>
        <w:ind w:left="567" w:hanging="567"/>
        <w:rPr>
          <w:color w:val="182983"/>
        </w:rPr>
      </w:pPr>
      <w:bookmarkStart w:id="50" w:name="_Toc484451303"/>
      <w:r>
        <w:rPr>
          <w:color w:val="182983"/>
        </w:rPr>
        <w:t>screening van de onderwijstaal</w:t>
      </w:r>
      <w:bookmarkEnd w:id="50"/>
    </w:p>
    <w:p w14:paraId="7B9C1D45" w14:textId="77777777" w:rsidR="00BB50D4" w:rsidRDefault="00BB50D4" w:rsidP="00BB50D4">
      <w:pPr>
        <w:jc w:val="both"/>
      </w:pPr>
      <w:r>
        <w:t>Als uw kind voor het eerst in het gewoon lager onderwijs instroomt, dan onderzoekt de school hoe goed uw kind de onderwijstaal kent via de SALTO-toetsen. De school doet dit om te weten of er specifieke hulp voor taal nodig is.</w:t>
      </w:r>
    </w:p>
    <w:p w14:paraId="2F1BD99A" w14:textId="77777777" w:rsidR="00BB50D4" w:rsidRDefault="00BB50D4" w:rsidP="00BB50D4">
      <w:pPr>
        <w:jc w:val="both"/>
      </w:pPr>
      <w:r>
        <w:t>Is uw kind als anderstalige nieuwkomer ingeschreven in de OKAN-klas, dan hoeft de school de kennis van de onderwijstaal niet te onderzoeken.</w:t>
      </w:r>
    </w:p>
    <w:p w14:paraId="5A77B466" w14:textId="77777777" w:rsidR="00BB50D4" w:rsidRDefault="00BB50D4" w:rsidP="00D61DE9">
      <w:pPr>
        <w:pStyle w:val="Kop2"/>
        <w:numPr>
          <w:ilvl w:val="1"/>
          <w:numId w:val="7"/>
        </w:numPr>
        <w:ind w:left="567" w:hanging="567"/>
        <w:rPr>
          <w:color w:val="182983"/>
        </w:rPr>
      </w:pPr>
      <w:bookmarkStart w:id="51" w:name="_Toc484451304"/>
      <w:r>
        <w:rPr>
          <w:color w:val="182983"/>
        </w:rPr>
        <w:t>specifiek taaltraject</w:t>
      </w:r>
      <w:bookmarkEnd w:id="51"/>
    </w:p>
    <w:p w14:paraId="3D508386" w14:textId="77777777" w:rsidR="00BB50D4" w:rsidRDefault="00BB50D4" w:rsidP="00BB50D4">
      <w:pPr>
        <w:jc w:val="both"/>
      </w:pPr>
      <w:r>
        <w:t xml:space="preserve">Als uw kind de onderwijstaal onvoldoende kent, dan voorziet de school in een taaltraject dat aansluit bij de </w:t>
      </w:r>
      <w:proofErr w:type="gramStart"/>
      <w:r>
        <w:t>beginsituatie  en</w:t>
      </w:r>
      <w:proofErr w:type="gramEnd"/>
      <w:r>
        <w:t xml:space="preserve"> de specifieke noden van uw kind. </w:t>
      </w:r>
    </w:p>
    <w:p w14:paraId="54D276AF" w14:textId="77777777" w:rsidR="00BB50D4" w:rsidRDefault="00BB50D4" w:rsidP="00BB50D4"/>
    <w:p w14:paraId="291FEA99" w14:textId="77777777" w:rsidR="00BB50D4" w:rsidRDefault="00BB50D4" w:rsidP="00BB50D4"/>
    <w:p w14:paraId="4877ACF3" w14:textId="77777777" w:rsidR="00BB50D4" w:rsidRDefault="00BB50D4" w:rsidP="00BB50D4">
      <w:pPr>
        <w:pStyle w:val="Geenafstand"/>
      </w:pPr>
    </w:p>
    <w:p w14:paraId="3232B70D" w14:textId="77777777" w:rsidR="00BB50D4" w:rsidRDefault="00BB50D4" w:rsidP="00BB50D4">
      <w:pPr>
        <w:spacing w:after="0" w:line="240" w:lineRule="auto"/>
        <w:rPr>
          <w:rFonts w:eastAsiaTheme="majorEastAsia" w:cstheme="majorBidi"/>
          <w:b/>
          <w:color w:val="C3004A" w:themeColor="text2"/>
          <w:kern w:val="28"/>
          <w:sz w:val="32"/>
          <w:lang w:val="nl-BE"/>
        </w:rPr>
      </w:pPr>
      <w:r>
        <w:br w:type="page"/>
      </w:r>
    </w:p>
    <w:p w14:paraId="5EA54038" w14:textId="77777777" w:rsidR="00BB50D4" w:rsidRDefault="00BB50D4" w:rsidP="00D61DE9">
      <w:pPr>
        <w:pStyle w:val="Kop1"/>
        <w:numPr>
          <w:ilvl w:val="0"/>
          <w:numId w:val="7"/>
        </w:numPr>
      </w:pPr>
      <w:bookmarkStart w:id="52" w:name="_Toc484451305"/>
      <w:r>
        <w:lastRenderedPageBreak/>
        <w:t>afspraken</w:t>
      </w:r>
      <w:bookmarkEnd w:id="52"/>
    </w:p>
    <w:p w14:paraId="049D7DAA" w14:textId="77777777" w:rsidR="00BB50D4" w:rsidRDefault="00BB50D4" w:rsidP="00D61DE9">
      <w:pPr>
        <w:pStyle w:val="Kop2"/>
        <w:numPr>
          <w:ilvl w:val="1"/>
          <w:numId w:val="7"/>
        </w:numPr>
        <w:ind w:left="567" w:hanging="567"/>
        <w:rPr>
          <w:color w:val="182983"/>
        </w:rPr>
      </w:pPr>
      <w:bookmarkStart w:id="53" w:name="_Toc484451306"/>
      <w:r>
        <w:rPr>
          <w:color w:val="182983"/>
        </w:rPr>
        <w:t>gebruik van gsm en andere nieuwe media</w:t>
      </w:r>
      <w:bookmarkEnd w:id="53"/>
    </w:p>
    <w:p w14:paraId="28EA83A7" w14:textId="77777777" w:rsidR="00BB50D4" w:rsidRDefault="00BB50D4" w:rsidP="00BB50D4">
      <w:pPr>
        <w:pStyle w:val="Geenafstand"/>
        <w:rPr>
          <w:lang w:val="nl-BE"/>
        </w:rPr>
      </w:pPr>
      <w:r>
        <w:rPr>
          <w:lang w:val="nl-BE"/>
        </w:rPr>
        <w:t>Het gebruik van sociale media op school is enerzijds verrijkend maar anderzijds is het een mogelijke bron van misbruik, namelijk pesterijen, wangedrag en dergelijke.</w:t>
      </w:r>
    </w:p>
    <w:p w14:paraId="47C96D8B" w14:textId="77777777" w:rsidR="00BB50D4" w:rsidRDefault="00BB50D4" w:rsidP="00BB50D4">
      <w:pPr>
        <w:pStyle w:val="Geenafstand"/>
        <w:rPr>
          <w:lang w:val="nl-BE"/>
        </w:rPr>
      </w:pPr>
    </w:p>
    <w:p w14:paraId="157C391A" w14:textId="77777777" w:rsidR="00BB50D4" w:rsidRDefault="00BB50D4" w:rsidP="00BB50D4">
      <w:pPr>
        <w:pStyle w:val="Geenafstand"/>
        <w:rPr>
          <w:lang w:val="nl-BE"/>
        </w:rPr>
      </w:pPr>
      <w:r>
        <w:rPr>
          <w:lang w:val="nl-BE"/>
        </w:rPr>
        <w:t>Omdat ordentelijk lesgeven onze hoofdbekommernis is, mag uw kind in de klas slechts na uitdrukkelijke toestemming van de leerkracht een gsm en andere media gebruiken. Dit kan bijvoorbeeld omdat de leerkracht de les levendiger wenst te maken, of in het kader van redelijke aanpassingen aan de onderwijsbehoeften van uw kind, mits de daartoe gebruikelijke procedure in het zorgbeleid van de school werd doorlopen [instemming van de klastitularis en/of multidisciplinair overleg met het CLB]</w:t>
      </w:r>
    </w:p>
    <w:p w14:paraId="59A7587C" w14:textId="77777777" w:rsidR="00BB50D4" w:rsidRDefault="00BB50D4" w:rsidP="00BB50D4">
      <w:pPr>
        <w:pStyle w:val="Geenafstand"/>
        <w:rPr>
          <w:lang w:val="nl-BE"/>
        </w:rPr>
      </w:pPr>
    </w:p>
    <w:p w14:paraId="03FA762D" w14:textId="77777777" w:rsidR="00BB50D4" w:rsidRDefault="00BB50D4" w:rsidP="00BB50D4">
      <w:pPr>
        <w:pStyle w:val="Geenafstand"/>
        <w:rPr>
          <w:lang w:val="nl-BE"/>
        </w:rPr>
      </w:pPr>
      <w:r>
        <w:rPr>
          <w:lang w:val="nl-BE"/>
        </w:rPr>
        <w:t>Indien de leerkracht misbruik in de klas en/of op het schooldomein vaststelt, kan hij/zij een ordemaatregel nemen, bv. uw kind opdragen, om de gsm af te geven, tot op het einde van de les [voormiddag/namiddag] of uw kind tijdelijk verwijderen uit de les.</w:t>
      </w:r>
    </w:p>
    <w:p w14:paraId="3A9449C1" w14:textId="77777777" w:rsidR="00BB50D4" w:rsidRDefault="00BB50D4" w:rsidP="00D61DE9">
      <w:pPr>
        <w:pStyle w:val="Kop2"/>
        <w:numPr>
          <w:ilvl w:val="1"/>
          <w:numId w:val="7"/>
        </w:numPr>
        <w:ind w:left="567" w:hanging="567"/>
        <w:rPr>
          <w:color w:val="182983"/>
        </w:rPr>
      </w:pPr>
      <w:bookmarkStart w:id="54" w:name="_Toc484451307"/>
      <w:r>
        <w:rPr>
          <w:color w:val="182983"/>
        </w:rPr>
        <w:t>privacywetgeving en gebruik van beeldmateriaal</w:t>
      </w:r>
      <w:bookmarkEnd w:id="54"/>
    </w:p>
    <w:p w14:paraId="65DE4DCC" w14:textId="77777777" w:rsidR="00BB50D4" w:rsidRDefault="00BB50D4" w:rsidP="00BB50D4">
      <w:pPr>
        <w:pStyle w:val="Geenafstand"/>
        <w:rPr>
          <w:lang w:val="nl-BE"/>
        </w:rPr>
      </w:pPr>
      <w:r>
        <w:rPr>
          <w:lang w:val="nl-BE"/>
        </w:rPr>
        <w:t>De school of een televisieploeg maakt foto’s, video- en televisieopnames van leerlingen tijdens verschillende evenementen in de loop van het schooljaar. Die gebruiken we voor onze schoolwebsite en we illustreren er onze publicaties mee. U ontvangt van de school een formulier waarop u toestemming geeft om beeldmateriaal te maken en te gebruiken.</w:t>
      </w:r>
    </w:p>
    <w:p w14:paraId="1C5B7F67" w14:textId="77777777" w:rsidR="00BB50D4" w:rsidRDefault="00BB50D4" w:rsidP="00BB50D4">
      <w:pPr>
        <w:pStyle w:val="Geenafstand"/>
        <w:rPr>
          <w:lang w:val="nl-BE"/>
        </w:rPr>
      </w:pPr>
    </w:p>
    <w:p w14:paraId="7D33424B" w14:textId="77777777" w:rsidR="00BB50D4" w:rsidRDefault="00BB50D4" w:rsidP="00BB50D4">
      <w:pPr>
        <w:pStyle w:val="Geenafstand"/>
        <w:rPr>
          <w:lang w:val="nl-BE"/>
        </w:rPr>
      </w:pPr>
      <w:r>
        <w:rPr>
          <w:lang w:val="nl-BE"/>
        </w:rPr>
        <w:t xml:space="preserve">Indien u in de loop van het schooljaar uw keuze wilt wijzigen, neem dan contact op met de directeur van de school, die u een nieuw formulier ter ondertekening zal geven. </w:t>
      </w:r>
    </w:p>
    <w:p w14:paraId="32833A12" w14:textId="77777777" w:rsidR="00BB50D4" w:rsidRDefault="00BB50D4" w:rsidP="00BB50D4">
      <w:pPr>
        <w:pStyle w:val="Geenafstand"/>
        <w:rPr>
          <w:lang w:val="nl-BE"/>
        </w:rPr>
      </w:pPr>
    </w:p>
    <w:p w14:paraId="6F57A412" w14:textId="77777777" w:rsidR="00BB50D4" w:rsidRDefault="00BB50D4" w:rsidP="00BB50D4">
      <w:pPr>
        <w:pStyle w:val="Geenafstand"/>
        <w:rPr>
          <w:lang w:val="nl-BE"/>
        </w:rPr>
      </w:pPr>
      <w:r>
        <w:rPr>
          <w:lang w:val="nl-BE"/>
        </w:rPr>
        <w:t xml:space="preserve">In de klas of op het schooldomein mag uw kind niet filmen, tenzij de gefilmde personen (bv. een leerkracht/een medeleerling, e.a.) hun uitdrukkelijke toestemming hiervoor hebben gegeven. </w:t>
      </w:r>
    </w:p>
    <w:p w14:paraId="103E3716" w14:textId="77777777" w:rsidR="00BB50D4" w:rsidRDefault="00BB50D4" w:rsidP="00BB50D4">
      <w:pPr>
        <w:pStyle w:val="Geenafstand"/>
        <w:rPr>
          <w:highlight w:val="cyan"/>
          <w:lang w:val="nl-BE"/>
        </w:rPr>
      </w:pPr>
    </w:p>
    <w:p w14:paraId="3DD3F3E0" w14:textId="77777777" w:rsidR="00BB50D4" w:rsidRDefault="00BB50D4" w:rsidP="00BB50D4">
      <w:pPr>
        <w:pStyle w:val="Geenafstand"/>
        <w:rPr>
          <w:lang w:val="nl-BE"/>
        </w:rPr>
      </w:pPr>
      <w:r>
        <w:rPr>
          <w:lang w:val="nl-BE"/>
        </w:rPr>
        <w:t>Naast de uitdrukkelijke toestemming om foto’s te maken en te filmen, heeft uw kind de schriftelijke toestemming van de gefilmde of gefotografeerde personen nodig om deze foto’s en beeldmateriaal te gebruiken, te verspreiden en te publiceren.</w:t>
      </w:r>
    </w:p>
    <w:p w14:paraId="073FAAA6" w14:textId="77777777" w:rsidR="00BB50D4" w:rsidRDefault="00BB50D4" w:rsidP="00D61DE9">
      <w:pPr>
        <w:pStyle w:val="Kop2"/>
        <w:numPr>
          <w:ilvl w:val="1"/>
          <w:numId w:val="7"/>
        </w:numPr>
        <w:ind w:left="567" w:hanging="567"/>
        <w:rPr>
          <w:color w:val="182983"/>
        </w:rPr>
      </w:pPr>
      <w:bookmarkStart w:id="55" w:name="_Toc484451308"/>
      <w:r>
        <w:rPr>
          <w:color w:val="182983"/>
        </w:rPr>
        <w:t>reclame en sponsoring</w:t>
      </w:r>
      <w:bookmarkEnd w:id="55"/>
    </w:p>
    <w:p w14:paraId="308266B7" w14:textId="77777777" w:rsidR="00BB50D4" w:rsidRDefault="00BB50D4" w:rsidP="00BB50D4">
      <w:pPr>
        <w:pStyle w:val="Geenafstand"/>
        <w:rPr>
          <w:lang w:val="nl-BE"/>
        </w:rPr>
      </w:pPr>
      <w:r>
        <w:rPr>
          <w:lang w:val="nl-BE"/>
        </w:rPr>
        <w:t xml:space="preserve">Reclame en sponsoring zijn, na overleg met de schoolraad, toegestaan binnen onze school, voor zover ze niet onverenigbaar zijn met de onderwijskundige en pedagogische taken van de school en voor zover ze de geloofwaardigheid, betrouwbaarheid, objectiviteit en onafhankelijkheid van onze school niet schaden. </w:t>
      </w:r>
    </w:p>
    <w:p w14:paraId="15AB4E1A" w14:textId="77777777" w:rsidR="00BB50D4" w:rsidRDefault="00BB50D4" w:rsidP="00BB50D4">
      <w:pPr>
        <w:pStyle w:val="Geenafstand"/>
        <w:rPr>
          <w:lang w:val="nl-BE"/>
        </w:rPr>
      </w:pPr>
    </w:p>
    <w:p w14:paraId="67E00A31" w14:textId="77777777" w:rsidR="00BB50D4" w:rsidRDefault="00BB50D4" w:rsidP="00BB50D4">
      <w:pPr>
        <w:pStyle w:val="Geenafstand"/>
        <w:rPr>
          <w:lang w:val="nl-BE"/>
        </w:rPr>
      </w:pPr>
      <w:r>
        <w:rPr>
          <w:lang w:val="nl-BE"/>
        </w:rPr>
        <w:t>Leermiddelen en onderwijsactiviteiten die bedoeld zijn om de eindtermen te bereiken, blijven vrij van reclame.</w:t>
      </w:r>
    </w:p>
    <w:p w14:paraId="18F3F656" w14:textId="77777777" w:rsidR="00BB50D4" w:rsidRDefault="00BB50D4" w:rsidP="00D61DE9">
      <w:pPr>
        <w:pStyle w:val="Kop2"/>
        <w:numPr>
          <w:ilvl w:val="1"/>
          <w:numId w:val="7"/>
        </w:numPr>
        <w:ind w:left="567" w:hanging="567"/>
        <w:rPr>
          <w:color w:val="182983"/>
        </w:rPr>
      </w:pPr>
      <w:bookmarkStart w:id="56" w:name="_Toc484451309"/>
      <w:r>
        <w:rPr>
          <w:color w:val="182983"/>
        </w:rPr>
        <w:t>kledij, orde, voorkomen</w:t>
      </w:r>
      <w:bookmarkEnd w:id="56"/>
    </w:p>
    <w:p w14:paraId="623DF05F" w14:textId="77777777" w:rsidR="00BB50D4" w:rsidRDefault="00BB50D4" w:rsidP="00BB50D4">
      <w:pPr>
        <w:pStyle w:val="Geenafstand"/>
        <w:rPr>
          <w:lang w:val="nl-BE"/>
        </w:rPr>
      </w:pPr>
      <w:r>
        <w:rPr>
          <w:lang w:val="nl-BE"/>
        </w:rPr>
        <w:t>Onze school waardeert persoonlijke smaak en overtuiging, maar het mag geenszins de bedoeling zijn om te provoceren, de goede zeden te schenden of de vrijheid van anderen te belemmeren. Noch de eigen veiligheid of gezondheid, noch die van anderen mag in het gedrang komen.</w:t>
      </w:r>
    </w:p>
    <w:p w14:paraId="7D3B5003" w14:textId="77777777" w:rsidR="00BB50D4" w:rsidRDefault="00BB50D4" w:rsidP="00BB50D4">
      <w:pPr>
        <w:pStyle w:val="Geenafstand"/>
        <w:rPr>
          <w:lang w:val="nl-BE"/>
        </w:rPr>
      </w:pPr>
    </w:p>
    <w:p w14:paraId="67798BAF" w14:textId="77777777" w:rsidR="00BB50D4" w:rsidRDefault="00BB50D4" w:rsidP="00BB50D4">
      <w:pPr>
        <w:pStyle w:val="Geenafstand"/>
        <w:rPr>
          <w:lang w:val="nl-BE"/>
        </w:rPr>
      </w:pPr>
      <w:r>
        <w:rPr>
          <w:lang w:val="nl-BE"/>
        </w:rPr>
        <w:t xml:space="preserve">In sommige lessen is, ter wille van de hygiëne en/of veiligheid, aangepaste kledij noodzakelijk. Soms zullen haarnetjes, badmutsen, of beschermkledij aangewezen of zelfs verplicht zijn. Anderzijds zal de directeur of de betrokken leerkracht, naargelang de situatie, het dragen van hoofddeksels, sieraden, losse kledij, sjaaltjes en dergelijke verbieden als de hygiëne of de veiligheid dit vereist. Bijvoorbeeld in de lessen lichamelijke opvoeding, en praktijkvakken, bij sport en zwemmen. </w:t>
      </w:r>
    </w:p>
    <w:p w14:paraId="3CF09782" w14:textId="77777777" w:rsidR="00BB50D4" w:rsidRDefault="00BB50D4" w:rsidP="00D61DE9">
      <w:pPr>
        <w:pStyle w:val="Kop2"/>
        <w:numPr>
          <w:ilvl w:val="1"/>
          <w:numId w:val="7"/>
        </w:numPr>
        <w:ind w:left="567" w:hanging="567"/>
        <w:rPr>
          <w:color w:val="182983"/>
        </w:rPr>
      </w:pPr>
      <w:bookmarkStart w:id="57" w:name="_Toc484451310"/>
      <w:r>
        <w:rPr>
          <w:color w:val="182983"/>
        </w:rPr>
        <w:lastRenderedPageBreak/>
        <w:t>leerlingenvervoer</w:t>
      </w:r>
      <w:bookmarkEnd w:id="57"/>
      <w:r>
        <w:rPr>
          <w:color w:val="182983"/>
        </w:rPr>
        <w:t xml:space="preserve"> </w:t>
      </w:r>
    </w:p>
    <w:p w14:paraId="74F13562" w14:textId="77777777" w:rsidR="00BB50D4" w:rsidRDefault="00BB50D4" w:rsidP="00BB50D4">
      <w:pPr>
        <w:pStyle w:val="Geenafstand"/>
        <w:rPr>
          <w:lang w:val="nl-BE"/>
        </w:rPr>
      </w:pPr>
    </w:p>
    <w:p w14:paraId="6499E4AA" w14:textId="77777777" w:rsidR="00BB50D4" w:rsidRDefault="00BB50D4" w:rsidP="00BB50D4">
      <w:pPr>
        <w:pStyle w:val="Geenafstand"/>
        <w:rPr>
          <w:lang w:val="nl-BE"/>
        </w:rPr>
      </w:pPr>
      <w:r>
        <w:rPr>
          <w:lang w:val="nl-BE"/>
        </w:rPr>
        <w:t>De leerlingen kunnen gebruikmaken van de schoolbus om het traject tussen de woonplaats en de school af te leggen. Voor de rechthebbende leerlingen is dit gratis, andere leerlingen betalen het vervoer tegen kostprijs.</w:t>
      </w:r>
    </w:p>
    <w:p w14:paraId="7EE63588" w14:textId="77777777" w:rsidR="00BB50D4" w:rsidRDefault="00BB50D4" w:rsidP="00BB50D4">
      <w:pPr>
        <w:pStyle w:val="Geenafstand"/>
        <w:rPr>
          <w:lang w:val="nl-BE"/>
        </w:rPr>
      </w:pPr>
    </w:p>
    <w:p w14:paraId="60A09233" w14:textId="77777777" w:rsidR="00BB50D4" w:rsidRDefault="00BB50D4" w:rsidP="00BB50D4">
      <w:pPr>
        <w:pStyle w:val="Geenafstand"/>
        <w:rPr>
          <w:lang w:val="nl-BE"/>
        </w:rPr>
      </w:pPr>
      <w:r>
        <w:rPr>
          <w:lang w:val="nl-BE"/>
        </w:rPr>
        <w:t xml:space="preserve">Zie bijlage 16.6. </w:t>
      </w:r>
    </w:p>
    <w:p w14:paraId="0B1588AB" w14:textId="77777777" w:rsidR="00BB50D4" w:rsidRDefault="00BB50D4" w:rsidP="00D61DE9">
      <w:pPr>
        <w:pStyle w:val="Kop2"/>
        <w:numPr>
          <w:ilvl w:val="1"/>
          <w:numId w:val="7"/>
        </w:numPr>
        <w:ind w:left="567" w:hanging="567"/>
        <w:rPr>
          <w:color w:val="182983"/>
        </w:rPr>
      </w:pPr>
      <w:bookmarkStart w:id="58" w:name="_Toc484451311"/>
      <w:r>
        <w:rPr>
          <w:color w:val="182983"/>
        </w:rPr>
        <w:t>lokale leefregels</w:t>
      </w:r>
      <w:bookmarkEnd w:id="58"/>
    </w:p>
    <w:p w14:paraId="5428CF4D" w14:textId="77777777" w:rsidR="00BB50D4" w:rsidRDefault="00BB50D4" w:rsidP="00BB50D4">
      <w:pPr>
        <w:rPr>
          <w:b/>
          <w:color w:val="182983"/>
          <w:lang w:val="nl-BE"/>
        </w:rPr>
      </w:pPr>
      <w:r>
        <w:rPr>
          <w:b/>
          <w:color w:val="182983"/>
          <w:lang w:val="nl-BE"/>
        </w:rPr>
        <w:t>Algemeen</w:t>
      </w:r>
    </w:p>
    <w:p w14:paraId="3CA5AC3E" w14:textId="77777777" w:rsidR="00BB50D4" w:rsidRDefault="00BB50D4" w:rsidP="00D61DE9">
      <w:pPr>
        <w:pStyle w:val="opsommingbol"/>
        <w:numPr>
          <w:ilvl w:val="0"/>
          <w:numId w:val="16"/>
        </w:numPr>
        <w:tabs>
          <w:tab w:val="left" w:pos="708"/>
        </w:tabs>
        <w:spacing w:before="120"/>
        <w:rPr>
          <w:rFonts w:ascii="Calibri" w:hAnsi="Calibri"/>
          <w:sz w:val="22"/>
          <w:szCs w:val="22"/>
          <w:lang w:val="nl-BE"/>
        </w:rPr>
      </w:pPr>
      <w:r>
        <w:rPr>
          <w:rFonts w:ascii="Calibri" w:hAnsi="Calibri"/>
          <w:sz w:val="22"/>
          <w:szCs w:val="22"/>
          <w:lang w:val="nl-BE"/>
        </w:rPr>
        <w:t xml:space="preserve">De leerlingen tonen respect en begrip voor anderen. Ze moeten hun eigen mening vertolken met respect voor de mening van anderen en met het nodige respect en wellevendheid ten opzichte van personeel en bezoekers. </w:t>
      </w:r>
    </w:p>
    <w:p w14:paraId="3ACD963F" w14:textId="77777777" w:rsidR="00BB50D4" w:rsidRDefault="00BB50D4" w:rsidP="00D61DE9">
      <w:pPr>
        <w:pStyle w:val="opsommingbol"/>
        <w:numPr>
          <w:ilvl w:val="0"/>
          <w:numId w:val="16"/>
        </w:numPr>
        <w:tabs>
          <w:tab w:val="left" w:pos="708"/>
        </w:tabs>
        <w:spacing w:before="120"/>
        <w:rPr>
          <w:rFonts w:ascii="Calibri" w:hAnsi="Calibri"/>
          <w:sz w:val="22"/>
          <w:szCs w:val="22"/>
          <w:lang w:val="nl-BE"/>
        </w:rPr>
      </w:pPr>
      <w:r>
        <w:rPr>
          <w:rFonts w:ascii="Calibri" w:hAnsi="Calibri"/>
          <w:sz w:val="22"/>
          <w:szCs w:val="22"/>
          <w:lang w:val="nl-BE"/>
        </w:rPr>
        <w:t xml:space="preserve">De leerlingen moeten zin voor orde hebben. Ze zijn verplicht zorg te dragen voor hun schoolboeken en schoolmateriaal. </w:t>
      </w:r>
    </w:p>
    <w:p w14:paraId="7C09D2EA" w14:textId="77777777" w:rsidR="00BB50D4" w:rsidRDefault="00BB50D4" w:rsidP="00D61DE9">
      <w:pPr>
        <w:pStyle w:val="opsommingbol"/>
        <w:numPr>
          <w:ilvl w:val="0"/>
          <w:numId w:val="16"/>
        </w:numPr>
        <w:tabs>
          <w:tab w:val="left" w:pos="708"/>
        </w:tabs>
        <w:spacing w:before="120"/>
        <w:rPr>
          <w:rFonts w:ascii="Calibri" w:hAnsi="Calibri"/>
          <w:sz w:val="22"/>
          <w:szCs w:val="22"/>
          <w:lang w:val="nl-BE"/>
        </w:rPr>
      </w:pPr>
      <w:r>
        <w:rPr>
          <w:rFonts w:ascii="Calibri" w:hAnsi="Calibri"/>
          <w:sz w:val="22"/>
          <w:szCs w:val="22"/>
          <w:lang w:val="nl-BE"/>
        </w:rPr>
        <w:t xml:space="preserve">De leerlingen gebruiken een verzorgde taal. </w:t>
      </w:r>
    </w:p>
    <w:p w14:paraId="1FED47A8" w14:textId="77777777" w:rsidR="00BB50D4" w:rsidRDefault="00BB50D4" w:rsidP="00D61DE9">
      <w:pPr>
        <w:pStyle w:val="opsommingbol"/>
        <w:numPr>
          <w:ilvl w:val="0"/>
          <w:numId w:val="16"/>
        </w:numPr>
        <w:tabs>
          <w:tab w:val="left" w:pos="708"/>
        </w:tabs>
        <w:spacing w:before="120"/>
        <w:rPr>
          <w:rFonts w:ascii="Calibri" w:hAnsi="Calibri"/>
          <w:sz w:val="22"/>
          <w:szCs w:val="22"/>
          <w:lang w:val="nl-BE"/>
        </w:rPr>
      </w:pPr>
      <w:r>
        <w:rPr>
          <w:rFonts w:ascii="Calibri" w:hAnsi="Calibri"/>
          <w:sz w:val="22"/>
          <w:szCs w:val="22"/>
          <w:lang w:val="nl-BE"/>
        </w:rPr>
        <w:t xml:space="preserve">De leerlingen volgen de richtlijnen en geldende afspraken rond het dagelijks schoolgebeuren  van directie en personeel. Dit impliceert ook de administratieve afspraken (verkoop van maaltijdbonnetjes, inzameling van spaargelden, melding van afwezigheid). </w:t>
      </w:r>
    </w:p>
    <w:p w14:paraId="6CE2BA31" w14:textId="77777777" w:rsidR="00BB50D4" w:rsidRDefault="00BB50D4" w:rsidP="00D61DE9">
      <w:pPr>
        <w:pStyle w:val="opsommingbol"/>
        <w:numPr>
          <w:ilvl w:val="0"/>
          <w:numId w:val="16"/>
        </w:numPr>
        <w:tabs>
          <w:tab w:val="left" w:pos="708"/>
        </w:tabs>
        <w:spacing w:before="120"/>
        <w:rPr>
          <w:rFonts w:ascii="Calibri" w:hAnsi="Calibri"/>
          <w:sz w:val="22"/>
          <w:szCs w:val="22"/>
          <w:lang w:val="nl-BE"/>
        </w:rPr>
      </w:pPr>
      <w:r>
        <w:rPr>
          <w:rFonts w:ascii="Calibri" w:hAnsi="Calibri"/>
          <w:sz w:val="22"/>
          <w:szCs w:val="22"/>
          <w:lang w:val="nl-BE"/>
        </w:rPr>
        <w:t xml:space="preserve">De leerlingen houden zich aan de aangewezen, afgebakende speelruimte. </w:t>
      </w:r>
    </w:p>
    <w:p w14:paraId="510DD28D" w14:textId="77777777" w:rsidR="00BB50D4" w:rsidRDefault="00BB50D4" w:rsidP="00D61DE9">
      <w:pPr>
        <w:pStyle w:val="opsommingbol"/>
        <w:numPr>
          <w:ilvl w:val="0"/>
          <w:numId w:val="16"/>
        </w:numPr>
        <w:tabs>
          <w:tab w:val="left" w:pos="708"/>
        </w:tabs>
        <w:spacing w:before="120"/>
        <w:rPr>
          <w:rFonts w:ascii="Calibri" w:hAnsi="Calibri"/>
          <w:sz w:val="22"/>
          <w:szCs w:val="22"/>
          <w:lang w:val="nl-BE"/>
        </w:rPr>
      </w:pPr>
      <w:r>
        <w:rPr>
          <w:rFonts w:ascii="Calibri" w:hAnsi="Calibri"/>
          <w:sz w:val="22"/>
          <w:szCs w:val="22"/>
          <w:lang w:val="nl-BE"/>
        </w:rPr>
        <w:t xml:space="preserve">De leerlingen verplaatsen zich ordelijk in groep zowel binnen als buiten de school, bijvoorbeeld tijdens uitstappen en bij het vormen van rijen. </w:t>
      </w:r>
    </w:p>
    <w:p w14:paraId="1A5342AB" w14:textId="77777777" w:rsidR="00BB50D4" w:rsidRDefault="00BB50D4" w:rsidP="00D61DE9">
      <w:pPr>
        <w:pStyle w:val="opsommingbol"/>
        <w:numPr>
          <w:ilvl w:val="0"/>
          <w:numId w:val="16"/>
        </w:numPr>
        <w:tabs>
          <w:tab w:val="left" w:pos="708"/>
        </w:tabs>
        <w:spacing w:before="120"/>
        <w:rPr>
          <w:rFonts w:ascii="Calibri" w:hAnsi="Calibri"/>
          <w:sz w:val="22"/>
          <w:szCs w:val="22"/>
        </w:rPr>
      </w:pPr>
      <w:r>
        <w:rPr>
          <w:rFonts w:ascii="Calibri" w:hAnsi="Calibri"/>
          <w:sz w:val="22"/>
          <w:szCs w:val="22"/>
          <w:lang w:val="nl-BE"/>
        </w:rPr>
        <w:t xml:space="preserve">De leerlingen tonen respect voor de school en schoolomgeving. Ook hebben ze eerbied voor de natuur. </w:t>
      </w:r>
    </w:p>
    <w:p w14:paraId="07314CA0" w14:textId="77777777" w:rsidR="00BB50D4" w:rsidRDefault="00BB50D4" w:rsidP="00D61DE9">
      <w:pPr>
        <w:pStyle w:val="opsommingbol"/>
        <w:numPr>
          <w:ilvl w:val="0"/>
          <w:numId w:val="16"/>
        </w:numPr>
        <w:tabs>
          <w:tab w:val="left" w:pos="708"/>
        </w:tabs>
        <w:spacing w:before="120"/>
        <w:rPr>
          <w:rFonts w:ascii="Calibri" w:hAnsi="Calibri"/>
          <w:sz w:val="22"/>
          <w:szCs w:val="22"/>
        </w:rPr>
      </w:pPr>
      <w:r>
        <w:rPr>
          <w:rFonts w:ascii="Calibri" w:hAnsi="Calibri"/>
          <w:sz w:val="22"/>
          <w:szCs w:val="22"/>
          <w:lang w:val="nl-BE"/>
        </w:rPr>
        <w:t xml:space="preserve">Bij opzettelijke beschadiging van materiaal of meubilair van de school dient de herstelling bekostigd te worden door de schuldige leerling(en). </w:t>
      </w:r>
    </w:p>
    <w:p w14:paraId="095559F0" w14:textId="77777777" w:rsidR="00BB50D4" w:rsidRDefault="00BB50D4" w:rsidP="00D61DE9">
      <w:pPr>
        <w:pStyle w:val="opsommingbol"/>
        <w:numPr>
          <w:ilvl w:val="0"/>
          <w:numId w:val="16"/>
        </w:numPr>
        <w:tabs>
          <w:tab w:val="left" w:pos="708"/>
        </w:tabs>
        <w:spacing w:before="120"/>
        <w:rPr>
          <w:rFonts w:ascii="Calibri" w:hAnsi="Calibri"/>
          <w:sz w:val="22"/>
          <w:szCs w:val="22"/>
        </w:rPr>
      </w:pPr>
      <w:r>
        <w:rPr>
          <w:rFonts w:ascii="Calibri" w:hAnsi="Calibri"/>
          <w:sz w:val="22"/>
          <w:szCs w:val="22"/>
          <w:lang w:val="nl-BE"/>
        </w:rPr>
        <w:t xml:space="preserve">De school is niet verantwoordelijk voor verloren voorwerpen evenmin als voor materiële schade en diefstal aangebracht door leerlingen en/of door derden. </w:t>
      </w:r>
    </w:p>
    <w:p w14:paraId="2A680E6D" w14:textId="77777777" w:rsidR="00BB50D4" w:rsidRDefault="00BB50D4" w:rsidP="00D61DE9">
      <w:pPr>
        <w:pStyle w:val="opsommingbol"/>
        <w:numPr>
          <w:ilvl w:val="0"/>
          <w:numId w:val="16"/>
        </w:numPr>
        <w:tabs>
          <w:tab w:val="left" w:pos="708"/>
        </w:tabs>
        <w:spacing w:before="120"/>
        <w:rPr>
          <w:rFonts w:ascii="Calibri" w:hAnsi="Calibri"/>
          <w:sz w:val="22"/>
          <w:szCs w:val="22"/>
        </w:rPr>
      </w:pPr>
      <w:r>
        <w:rPr>
          <w:rFonts w:ascii="Calibri" w:hAnsi="Calibri"/>
          <w:sz w:val="22"/>
          <w:szCs w:val="22"/>
          <w:lang w:val="nl-BE"/>
        </w:rPr>
        <w:t>Waardevolle voorwerpen horen niet op school.</w:t>
      </w:r>
    </w:p>
    <w:p w14:paraId="74FE34F3" w14:textId="77777777" w:rsidR="00BB50D4" w:rsidRDefault="00BB50D4" w:rsidP="00D61DE9">
      <w:pPr>
        <w:pStyle w:val="opsommingbol"/>
        <w:numPr>
          <w:ilvl w:val="0"/>
          <w:numId w:val="16"/>
        </w:numPr>
        <w:tabs>
          <w:tab w:val="left" w:pos="708"/>
        </w:tabs>
        <w:spacing w:before="120"/>
        <w:rPr>
          <w:rFonts w:ascii="Calibri" w:hAnsi="Calibri"/>
          <w:sz w:val="22"/>
          <w:szCs w:val="22"/>
        </w:rPr>
      </w:pPr>
      <w:r>
        <w:rPr>
          <w:rFonts w:ascii="Calibri" w:hAnsi="Calibri"/>
          <w:sz w:val="22"/>
          <w:szCs w:val="22"/>
        </w:rPr>
        <w:t>Verjaardagen worden op school gevierd. Elke klas doet dit op zijn/haar eigen manier. We willen daarom vragen om geen traktaties met de kinderen mee te geven. Ze worden reeds door de klasleerkracht en klasgenootjes in de bloemetjes gezet.</w:t>
      </w:r>
    </w:p>
    <w:p w14:paraId="574247CF" w14:textId="77777777" w:rsidR="00BB50D4" w:rsidRDefault="00BB50D4" w:rsidP="00BB50D4"/>
    <w:p w14:paraId="24C9C204" w14:textId="77777777" w:rsidR="00BB50D4" w:rsidRDefault="00BB50D4" w:rsidP="00BB50D4">
      <w:pPr>
        <w:rPr>
          <w:b/>
          <w:color w:val="182983"/>
        </w:rPr>
      </w:pPr>
      <w:r>
        <w:rPr>
          <w:b/>
          <w:color w:val="182983"/>
        </w:rPr>
        <w:t>In de klas</w:t>
      </w:r>
    </w:p>
    <w:p w14:paraId="6B24E9EB"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rPr>
        <w:t xml:space="preserve">De leerlingen proberen een verzorgde taal te spreken (AN). </w:t>
      </w:r>
    </w:p>
    <w:p w14:paraId="022ECDBE"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rPr>
        <w:t xml:space="preserve">De leerlingen </w:t>
      </w:r>
      <w:r>
        <w:rPr>
          <w:rFonts w:ascii="Calibri" w:hAnsi="Calibri"/>
          <w:sz w:val="22"/>
          <w:szCs w:val="22"/>
          <w:lang w:val="nl-BE"/>
        </w:rPr>
        <w:t>staan in voor orde en netheid</w:t>
      </w:r>
      <w:r>
        <w:rPr>
          <w:rFonts w:ascii="Calibri" w:hAnsi="Calibri"/>
          <w:sz w:val="22"/>
          <w:szCs w:val="22"/>
        </w:rPr>
        <w:t xml:space="preserve">, zowel tijdens het dagelijks werk als in hun schoolbanken en boekenkasten. Ze ruimen de klas mee op na het beëindigen van de activiteiten. </w:t>
      </w:r>
    </w:p>
    <w:p w14:paraId="58979EC1"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rPr>
        <w:t xml:space="preserve">De leerlingen betuigen respect en zorg voor eigen materiaal en dat van de anderen, voor het materiaal in de klas en in de school. </w:t>
      </w:r>
    </w:p>
    <w:p w14:paraId="4BB23CD0"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lang w:val="nl-BE"/>
        </w:rPr>
        <w:t xml:space="preserve">In de klas worden geen hoofddeksels gedragen. </w:t>
      </w:r>
    </w:p>
    <w:p w14:paraId="0FD3DB38"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lang w:val="nl-BE"/>
        </w:rPr>
        <w:t xml:space="preserve">Samen met de klasleerkracht worden er specifieke klasafspraken gemaakt. De leerlingen dienen deze klasafspraken na te leven. </w:t>
      </w:r>
    </w:p>
    <w:p w14:paraId="4D8DBD26" w14:textId="77777777" w:rsidR="00BB50D4" w:rsidRDefault="00BB50D4" w:rsidP="00BB50D4">
      <w:pPr>
        <w:pStyle w:val="Opsomming"/>
        <w:numPr>
          <w:ilvl w:val="0"/>
          <w:numId w:val="0"/>
        </w:numPr>
        <w:ind w:left="284"/>
      </w:pPr>
    </w:p>
    <w:p w14:paraId="519E316C" w14:textId="77777777" w:rsidR="00BB50D4" w:rsidRDefault="00BB50D4" w:rsidP="00BB50D4">
      <w:pPr>
        <w:rPr>
          <w:b/>
          <w:color w:val="182983"/>
        </w:rPr>
      </w:pPr>
      <w:r>
        <w:rPr>
          <w:b/>
          <w:color w:val="182983"/>
        </w:rPr>
        <w:t>Op de speelplaats</w:t>
      </w:r>
    </w:p>
    <w:p w14:paraId="3CDAD52D"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rPr>
        <w:t>Het is de leerlingen verboden ruwe of gevaarlijke spelletjes te spelen.</w:t>
      </w:r>
    </w:p>
    <w:p w14:paraId="3230EA21"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rPr>
        <w:t>Afval wordt in de daartoe bestemde vuilnisbak gegooid.</w:t>
      </w:r>
    </w:p>
    <w:p w14:paraId="1992B21B"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rPr>
        <w:t>De leerlingen houden zich aan de aangeduide speelruimte. Via een beurtrol wordt er bepaald wanneer kinderen van de lagere school op de boot kunnen spelen.</w:t>
      </w:r>
    </w:p>
    <w:p w14:paraId="2BC77F8A" w14:textId="77777777" w:rsidR="00BB50D4" w:rsidRDefault="00BB50D4" w:rsidP="00BB50D4">
      <w:pPr>
        <w:pStyle w:val="opsommingbol"/>
        <w:spacing w:before="120"/>
        <w:ind w:left="357" w:hanging="357"/>
        <w:rPr>
          <w:rFonts w:ascii="Calibri" w:hAnsi="Calibri"/>
          <w:sz w:val="22"/>
          <w:szCs w:val="22"/>
        </w:rPr>
      </w:pPr>
      <w:r>
        <w:rPr>
          <w:rFonts w:ascii="Calibri" w:hAnsi="Calibri"/>
          <w:sz w:val="22"/>
          <w:szCs w:val="22"/>
        </w:rPr>
        <w:t>Onze school heeft een rijk aanbod aan spelen op de speelplaats: basketbal, hinkelpaden, , zandbak, klimrek, speeltuigen, speelkoffers per klas,... De leerlingen dienen zich aan de afspraken te houden.</w:t>
      </w:r>
    </w:p>
    <w:p w14:paraId="1F74A0C9" w14:textId="77777777" w:rsidR="00BB50D4" w:rsidRDefault="00BB50D4" w:rsidP="00BB50D4">
      <w:pPr>
        <w:pStyle w:val="opsommingbol"/>
        <w:spacing w:before="120"/>
        <w:ind w:left="357" w:hanging="357"/>
        <w:rPr>
          <w:rFonts w:ascii="Calibri" w:hAnsi="Calibri"/>
          <w:sz w:val="22"/>
          <w:szCs w:val="22"/>
        </w:rPr>
      </w:pPr>
      <w:r>
        <w:rPr>
          <w:rFonts w:ascii="Calibri" w:hAnsi="Calibri"/>
          <w:sz w:val="22"/>
          <w:szCs w:val="22"/>
          <w:lang w:val="nl-BE"/>
        </w:rPr>
        <w:t xml:space="preserve">Samen met de directie (afgevaardigde van het  schoolteam) stellen de leerlingen (via de leerlingenraad) speelplaatsafspraken op.  De leerlingen dienen deze speelplaatsafspraken na te leven. </w:t>
      </w:r>
    </w:p>
    <w:p w14:paraId="5848F5B7" w14:textId="77777777" w:rsidR="00BB50D4" w:rsidRDefault="00BB50D4" w:rsidP="00BB50D4">
      <w:pPr>
        <w:pStyle w:val="opsommingbol"/>
        <w:spacing w:before="120"/>
        <w:ind w:left="357" w:hanging="357"/>
        <w:jc w:val="both"/>
        <w:rPr>
          <w:rFonts w:ascii="Calibri" w:hAnsi="Calibri"/>
          <w:sz w:val="22"/>
          <w:szCs w:val="22"/>
        </w:rPr>
      </w:pPr>
      <w:r>
        <w:rPr>
          <w:rFonts w:ascii="Calibri" w:hAnsi="Calibri"/>
          <w:sz w:val="22"/>
          <w:szCs w:val="22"/>
          <w:lang w:val="nl-BE"/>
        </w:rPr>
        <w:t>Snacks en dranken worden voor of na de speeltijd genuttigd in de klassen om afval op de speelplaats te vermijden.</w:t>
      </w:r>
    </w:p>
    <w:p w14:paraId="02075E40" w14:textId="77777777" w:rsidR="00BB50D4" w:rsidRDefault="00BB50D4" w:rsidP="00BB50D4">
      <w:pPr>
        <w:pStyle w:val="Kop3"/>
        <w:numPr>
          <w:ilvl w:val="0"/>
          <w:numId w:val="0"/>
        </w:numPr>
        <w:spacing w:before="240" w:after="240"/>
        <w:ind w:left="357" w:hanging="357"/>
        <w:jc w:val="both"/>
        <w:rPr>
          <w:color w:val="182983"/>
          <w:sz w:val="22"/>
          <w:szCs w:val="22"/>
        </w:rPr>
      </w:pPr>
      <w:bookmarkStart w:id="59" w:name="_Toc483740275"/>
      <w:bookmarkStart w:id="60" w:name="_Toc452219697"/>
      <w:bookmarkStart w:id="61" w:name="_Toc484451312"/>
      <w:r>
        <w:rPr>
          <w:color w:val="182983"/>
          <w:sz w:val="22"/>
          <w:szCs w:val="22"/>
        </w:rPr>
        <w:t>In het toilet (plasbeleid)</w:t>
      </w:r>
      <w:bookmarkEnd w:id="59"/>
      <w:bookmarkEnd w:id="60"/>
      <w:bookmarkEnd w:id="61"/>
    </w:p>
    <w:p w14:paraId="6FB77EE2" w14:textId="77777777" w:rsidR="00BB50D4" w:rsidRDefault="00BB50D4" w:rsidP="00BB50D4">
      <w:pPr>
        <w:pStyle w:val="opsommingbol"/>
        <w:numPr>
          <w:ilvl w:val="0"/>
          <w:numId w:val="0"/>
        </w:numPr>
        <w:tabs>
          <w:tab w:val="left" w:pos="708"/>
        </w:tabs>
        <w:spacing w:before="120"/>
        <w:ind w:left="360"/>
        <w:rPr>
          <w:rFonts w:ascii="Calibri" w:hAnsi="Calibri"/>
          <w:sz w:val="22"/>
          <w:szCs w:val="22"/>
        </w:rPr>
      </w:pPr>
      <w:r>
        <w:rPr>
          <w:rFonts w:ascii="Calibri" w:hAnsi="Calibri"/>
          <w:sz w:val="22"/>
          <w:szCs w:val="22"/>
        </w:rPr>
        <w:t>De leerlingen gaan bij het begin van de speeltijd naar het toilet. Buiten dit tijdstip (ook in de klas) moeten zij steeds toelating vragen aan de leerkracht. Een toilet is geen speelruimte. Er wordt niet gewacht op medeleerlingen. Na elk toiletbezoek worden de toiletten netjes achter gelaten en worden de handen gewassen.</w:t>
      </w:r>
    </w:p>
    <w:p w14:paraId="6D8BA8CD" w14:textId="77777777" w:rsidR="00BB50D4" w:rsidRDefault="00BB50D4" w:rsidP="00BB50D4">
      <w:pPr>
        <w:pStyle w:val="Kop3"/>
        <w:numPr>
          <w:ilvl w:val="0"/>
          <w:numId w:val="0"/>
        </w:numPr>
        <w:spacing w:before="240" w:after="240"/>
        <w:ind w:left="357" w:hanging="357"/>
        <w:jc w:val="both"/>
        <w:rPr>
          <w:color w:val="182983"/>
          <w:sz w:val="22"/>
          <w:szCs w:val="22"/>
        </w:rPr>
      </w:pPr>
      <w:bookmarkStart w:id="62" w:name="_Toc483740276"/>
      <w:bookmarkStart w:id="63" w:name="_Toc452219698"/>
      <w:bookmarkStart w:id="64" w:name="_Toc484451313"/>
      <w:r>
        <w:rPr>
          <w:color w:val="182983"/>
          <w:sz w:val="22"/>
          <w:szCs w:val="22"/>
        </w:rPr>
        <w:t>In de refter</w:t>
      </w:r>
      <w:bookmarkEnd w:id="62"/>
      <w:bookmarkEnd w:id="63"/>
      <w:bookmarkEnd w:id="64"/>
    </w:p>
    <w:p w14:paraId="21D7A541"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 xml:space="preserve">De kinderen eten in de refter. De leerlingen van de lagere school kunnen als ze gedaan hebben met eten naar buiten gaan om te spelen. </w:t>
      </w:r>
    </w:p>
    <w:p w14:paraId="68EB6DED"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De kinderen zorgen dat er een rustige, aangename sfeer heerst tijdens het eten.</w:t>
      </w:r>
    </w:p>
    <w:p w14:paraId="2AE50998"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 xml:space="preserve">De kinderen kunnen middagdrank van de school bestellen (melk, fruitsap, appelsap). Kinderen mogen ook eigen drankjes meebrengen, maar uitsluitend de dranken die ook op school   verkocht worden (melkproducten en fruitsap) en dit bij voorkeur op een milieuvriendelijke manier (in afsluitbare drinkbeker of in een hervulbaar flesje). </w:t>
      </w:r>
    </w:p>
    <w:p w14:paraId="2FADE6A9"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De kinderen beheersen de elementaire tafelmanieren.</w:t>
      </w:r>
    </w:p>
    <w:p w14:paraId="3D769E16" w14:textId="77777777" w:rsidR="00BB50D4" w:rsidRDefault="00BB50D4" w:rsidP="00BB50D4">
      <w:pPr>
        <w:pStyle w:val="Kop3"/>
        <w:numPr>
          <w:ilvl w:val="0"/>
          <w:numId w:val="0"/>
        </w:numPr>
        <w:spacing w:before="240" w:after="240"/>
        <w:jc w:val="both"/>
        <w:rPr>
          <w:color w:val="182983"/>
          <w:sz w:val="22"/>
          <w:szCs w:val="22"/>
        </w:rPr>
      </w:pPr>
      <w:bookmarkStart w:id="65" w:name="_Toc483740277"/>
      <w:bookmarkStart w:id="66" w:name="_Toc452219699"/>
      <w:bookmarkStart w:id="67" w:name="_Toc484451314"/>
      <w:r>
        <w:rPr>
          <w:color w:val="182983"/>
          <w:sz w:val="22"/>
          <w:szCs w:val="22"/>
        </w:rPr>
        <w:t>In de bus</w:t>
      </w:r>
      <w:bookmarkEnd w:id="65"/>
      <w:bookmarkEnd w:id="66"/>
      <w:bookmarkEnd w:id="67"/>
    </w:p>
    <w:p w14:paraId="0A9B90C8"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Om het vervoer vlot te laten verlopen, vragen we dat de kinderen steeds tijdig aan de opstapplaats zijn.</w:t>
      </w:r>
    </w:p>
    <w:p w14:paraId="0D0DF385"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Bij het ophalen van de kinderen is het belangrijk dat ouders tijdig buiten staan (al dan niet aan de afhaalplaats).</w:t>
      </w:r>
    </w:p>
    <w:p w14:paraId="6B43E4E5"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Tijdens de busrit houden de leerlingen zich aan de regels van de begeleiding en de bestuurder.</w:t>
      </w:r>
    </w:p>
    <w:p w14:paraId="26B10C25"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Het is niet toegelaten recht te staan, rond te lopen, te roepen of te eten en te drinken in de bus.</w:t>
      </w:r>
    </w:p>
    <w:p w14:paraId="712BB118"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Indien de bus opmerkelijk te laat is, 15 minuten, betekent dit waarschijnlijk dat de bus panne heeft. U wordt in dat geval verzocht uw kind zelf te brengen.</w:t>
      </w:r>
    </w:p>
    <w:p w14:paraId="3435D4C3" w14:textId="77777777" w:rsidR="00BB50D4" w:rsidRDefault="00BB50D4" w:rsidP="00BB50D4">
      <w:pPr>
        <w:pStyle w:val="opsommingbol"/>
        <w:spacing w:before="120"/>
        <w:ind w:left="357" w:hanging="357"/>
        <w:rPr>
          <w:rFonts w:ascii="Calibri" w:hAnsi="Calibri"/>
          <w:sz w:val="22"/>
          <w:szCs w:val="22"/>
          <w:lang w:val="nl-BE"/>
        </w:rPr>
      </w:pPr>
      <w:r>
        <w:rPr>
          <w:rFonts w:ascii="Calibri" w:hAnsi="Calibri"/>
          <w:sz w:val="22"/>
          <w:szCs w:val="22"/>
          <w:lang w:val="nl-BE"/>
        </w:rPr>
        <w:t>Indien de bus door omstandigheden (vb. werkzaamheden) niet tot aan de woning kan rijden, zorgen de ouders zelf voor vervoer.</w:t>
      </w:r>
    </w:p>
    <w:p w14:paraId="10301E2D" w14:textId="77777777" w:rsidR="00BB50D4" w:rsidRDefault="00BB50D4" w:rsidP="00BB50D4">
      <w:pPr>
        <w:spacing w:after="0" w:line="240" w:lineRule="auto"/>
        <w:rPr>
          <w:rFonts w:eastAsiaTheme="majorEastAsia" w:cstheme="majorBidi"/>
          <w:b/>
          <w:color w:val="C3004A" w:themeColor="text2"/>
          <w:kern w:val="28"/>
          <w:sz w:val="32"/>
          <w:lang w:val="nl-BE"/>
        </w:rPr>
      </w:pPr>
      <w:r>
        <w:br w:type="page"/>
      </w:r>
    </w:p>
    <w:p w14:paraId="210255F4" w14:textId="77777777" w:rsidR="00BB50D4" w:rsidRDefault="00BB50D4" w:rsidP="00D61DE9">
      <w:pPr>
        <w:pStyle w:val="Kop1"/>
        <w:numPr>
          <w:ilvl w:val="0"/>
          <w:numId w:val="7"/>
        </w:numPr>
      </w:pPr>
      <w:bookmarkStart w:id="68" w:name="_Toc484451315"/>
      <w:r>
        <w:lastRenderedPageBreak/>
        <w:t>afwezigheden</w:t>
      </w:r>
      <w:bookmarkEnd w:id="68"/>
    </w:p>
    <w:p w14:paraId="71A82E8E" w14:textId="77777777" w:rsidR="00BB50D4" w:rsidRDefault="00BB50D4" w:rsidP="00D61DE9">
      <w:pPr>
        <w:pStyle w:val="Kop2"/>
        <w:numPr>
          <w:ilvl w:val="1"/>
          <w:numId w:val="7"/>
        </w:numPr>
        <w:ind w:left="567" w:hanging="567"/>
        <w:rPr>
          <w:color w:val="182983"/>
        </w:rPr>
      </w:pPr>
      <w:bookmarkStart w:id="69" w:name="_Toc484451316"/>
      <w:r>
        <w:rPr>
          <w:color w:val="182983"/>
        </w:rPr>
        <w:t>aanwezigheden</w:t>
      </w:r>
      <w:bookmarkEnd w:id="69"/>
      <w:r>
        <w:rPr>
          <w:color w:val="182983"/>
        </w:rPr>
        <w:t xml:space="preserve"> </w:t>
      </w:r>
    </w:p>
    <w:p w14:paraId="5C0EF146" w14:textId="77777777" w:rsidR="00BB50D4" w:rsidRDefault="00BB50D4" w:rsidP="00BB50D4">
      <w:pPr>
        <w:pStyle w:val="Geenafstand"/>
        <w:rPr>
          <w:lang w:val="nl-BE"/>
        </w:rPr>
      </w:pPr>
    </w:p>
    <w:p w14:paraId="444AF5A7" w14:textId="77777777" w:rsidR="00BB50D4" w:rsidRDefault="00BB50D4" w:rsidP="00BB50D4">
      <w:pPr>
        <w:pStyle w:val="Geenafstand"/>
        <w:rPr>
          <w:lang w:val="nl-BE"/>
        </w:rPr>
      </w:pPr>
      <w:r>
        <w:rPr>
          <w:lang w:val="nl-BE"/>
        </w:rPr>
        <w:t xml:space="preserve">Ook in het kleuteronderwijs informeert u de leerkracht het best tijdig over de afwezigheid van uw kind. Een kleuter die langer in het kleuteronderwijs blijft, of een kleuter die vervroegd instapt in het lager onderwijs, is onderworpen aan de leerplicht en moet zijn afwezigheden wettigen volgens dezelfde regels als  in het lager onderwijs. </w:t>
      </w:r>
    </w:p>
    <w:p w14:paraId="0ABEDEBD" w14:textId="77777777" w:rsidR="00BB50D4" w:rsidRDefault="00BB50D4" w:rsidP="00BB50D4">
      <w:pPr>
        <w:pStyle w:val="Kop2"/>
        <w:numPr>
          <w:ilvl w:val="0"/>
          <w:numId w:val="0"/>
        </w:numPr>
        <w:rPr>
          <w:sz w:val="22"/>
          <w:szCs w:val="22"/>
        </w:rPr>
      </w:pPr>
      <w:bookmarkStart w:id="70" w:name="_Toc483740285"/>
      <w:bookmarkStart w:id="71" w:name="_Toc484451317"/>
      <w:r>
        <w:rPr>
          <w:rStyle w:val="Kop3Teken"/>
          <w:sz w:val="22"/>
          <w:szCs w:val="22"/>
        </w:rPr>
        <w:t>Wat betekent</w:t>
      </w:r>
      <w:r>
        <w:rPr>
          <w:sz w:val="22"/>
          <w:szCs w:val="22"/>
        </w:rPr>
        <w:t xml:space="preserve"> </w:t>
      </w:r>
      <w:r>
        <w:rPr>
          <w:b w:val="0"/>
          <w:sz w:val="22"/>
          <w:szCs w:val="22"/>
        </w:rPr>
        <w:t>dit concreet?</w:t>
      </w:r>
      <w:bookmarkEnd w:id="70"/>
      <w:bookmarkEnd w:id="71"/>
      <w:r>
        <w:rPr>
          <w:sz w:val="22"/>
          <w:szCs w:val="22"/>
        </w:rPr>
        <w:t xml:space="preserve"> </w:t>
      </w:r>
    </w:p>
    <w:p w14:paraId="5773AEAF" w14:textId="77777777" w:rsidR="00BB50D4" w:rsidRDefault="00BB50D4" w:rsidP="00D61DE9">
      <w:pPr>
        <w:pStyle w:val="Geenafstand"/>
        <w:numPr>
          <w:ilvl w:val="0"/>
          <w:numId w:val="17"/>
        </w:numPr>
        <w:rPr>
          <w:lang w:val="nl-BE"/>
        </w:rPr>
      </w:pPr>
      <w:r>
        <w:rPr>
          <w:lang w:val="nl-BE"/>
        </w:rPr>
        <w:t>Een leerling die in het lager onderwijs 5 jaar wordt vóór 1 januari mag niet meer dan vier halve dagen ongewettigd afwezig zijn;</w:t>
      </w:r>
    </w:p>
    <w:p w14:paraId="0C0147FE" w14:textId="77777777" w:rsidR="00BB50D4" w:rsidRDefault="00BB50D4" w:rsidP="00D61DE9">
      <w:pPr>
        <w:pStyle w:val="Geenafstand"/>
        <w:numPr>
          <w:ilvl w:val="0"/>
          <w:numId w:val="17"/>
        </w:numPr>
        <w:rPr>
          <w:lang w:val="nl-BE"/>
        </w:rPr>
      </w:pPr>
      <w:r>
        <w:rPr>
          <w:lang w:val="nl-BE"/>
        </w:rPr>
        <w:t>Een leerling die in het kleuteronderwijs 7 jaar wordt vóór 1 januari mag niet meer dan vier halve ongewettigd afwezig zijn.</w:t>
      </w:r>
    </w:p>
    <w:p w14:paraId="28339BA3" w14:textId="77777777" w:rsidR="00BB50D4" w:rsidRDefault="00BB50D4" w:rsidP="00BB50D4">
      <w:pPr>
        <w:pStyle w:val="Geenafstand"/>
        <w:ind w:left="720"/>
        <w:rPr>
          <w:lang w:val="nl-BE"/>
        </w:rPr>
      </w:pPr>
    </w:p>
    <w:p w14:paraId="5EE6972D" w14:textId="77777777" w:rsidR="00BB50D4" w:rsidRDefault="00BB50D4" w:rsidP="00BB50D4">
      <w:pPr>
        <w:pStyle w:val="Geenafstand"/>
        <w:rPr>
          <w:lang w:val="nl-BE"/>
        </w:rPr>
      </w:pPr>
      <w:r>
        <w:rPr>
          <w:lang w:val="nl-BE"/>
        </w:rPr>
        <w:t xml:space="preserve">De leerplichtige kleuter en de leerling lager onderwijs zijn gewettigd afwezig als zij aan de in de omzendbrief ‘Afwezigheden in het basisonderwijs’ vastgelegde redenen voldoen. Soms is daartoe de toestemming van de directeur nodig. </w:t>
      </w:r>
    </w:p>
    <w:p w14:paraId="4F4286D1" w14:textId="77777777" w:rsidR="00BB50D4" w:rsidRDefault="00BB50D4" w:rsidP="00BB50D4">
      <w:pPr>
        <w:pStyle w:val="Geenafstand"/>
        <w:rPr>
          <w:lang w:val="nl-BE"/>
        </w:rPr>
      </w:pPr>
      <w:r>
        <w:rPr>
          <w:lang w:val="nl-BE"/>
        </w:rPr>
        <w:t>Het kan echter nooit de bedoeling zijn dat aan ouders toestemming wordt gegeven om vroeger met vakantie te vertrekken of om later uit vakantie terug te keren. De leerplicht veronderstelt immers dat een leerling op school is van 1 september tot en met 30 juni (behoudens de schoolvakanties).</w:t>
      </w:r>
    </w:p>
    <w:p w14:paraId="463AE83A" w14:textId="77777777" w:rsidR="00BB50D4" w:rsidRDefault="00BB50D4" w:rsidP="00BB50D4">
      <w:pPr>
        <w:pStyle w:val="Geenafstand"/>
        <w:rPr>
          <w:lang w:val="nl-BE"/>
        </w:rPr>
      </w:pPr>
      <w:r>
        <w:rPr>
          <w:lang w:val="nl-BE"/>
        </w:rPr>
        <w:t>Hierna schetsen wij even om welke redenen de leerplichtige leerling gerechtvaardigd afwezig kan zijn</w:t>
      </w:r>
    </w:p>
    <w:p w14:paraId="5CEBCCEA" w14:textId="77777777" w:rsidR="00BB50D4" w:rsidRDefault="00BB50D4" w:rsidP="00BB50D4">
      <w:pPr>
        <w:pStyle w:val="Geenafstand"/>
        <w:rPr>
          <w:highlight w:val="green"/>
          <w:lang w:val="nl-BE"/>
        </w:rPr>
      </w:pPr>
    </w:p>
    <w:p w14:paraId="5D2110A9" w14:textId="77777777" w:rsidR="00BB50D4" w:rsidRDefault="00BB50D4" w:rsidP="00D61DE9">
      <w:pPr>
        <w:pStyle w:val="Kop1"/>
        <w:numPr>
          <w:ilvl w:val="0"/>
          <w:numId w:val="7"/>
        </w:numPr>
      </w:pPr>
      <w:bookmarkStart w:id="72" w:name="_Toc484451318"/>
      <w:r>
        <w:t>Afwezigheden van leerplichtige leerlingen in het basisonderwijs– schema voor leerkrachten</w:t>
      </w:r>
      <w:bookmarkEnd w:id="72"/>
    </w:p>
    <w:p w14:paraId="58891390" w14:textId="77777777" w:rsidR="00BB50D4" w:rsidRDefault="00BB50D4" w:rsidP="00D61DE9">
      <w:pPr>
        <w:pStyle w:val="Kop2"/>
        <w:numPr>
          <w:ilvl w:val="1"/>
          <w:numId w:val="7"/>
        </w:numPr>
        <w:ind w:left="567" w:hanging="567"/>
        <w:rPr>
          <w:color w:val="182983"/>
        </w:rPr>
      </w:pPr>
      <w:bookmarkStart w:id="73" w:name="_Toc484451319"/>
      <w:r>
        <w:rPr>
          <w:color w:val="182983"/>
        </w:rPr>
        <w:t>Regelgeving</w:t>
      </w:r>
      <w:bookmarkEnd w:id="73"/>
    </w:p>
    <w:p w14:paraId="1DC051EF" w14:textId="77777777" w:rsidR="00BB50D4" w:rsidRDefault="00BB50D4" w:rsidP="00BB50D4"/>
    <w:p w14:paraId="7613F066" w14:textId="77777777" w:rsidR="00BB50D4" w:rsidRDefault="00BB50D4" w:rsidP="00D61DE9">
      <w:pPr>
        <w:pStyle w:val="Lijstalinea"/>
        <w:numPr>
          <w:ilvl w:val="0"/>
          <w:numId w:val="18"/>
        </w:numPr>
        <w:spacing w:after="200" w:line="276" w:lineRule="auto"/>
      </w:pPr>
      <w:r>
        <w:t>Omzendbrief afwezigheden van leerlingen in het basisonderwijs (BaO/2002/11)</w:t>
      </w:r>
    </w:p>
    <w:p w14:paraId="75FA6A32" w14:textId="77777777" w:rsidR="00BB50D4" w:rsidRDefault="00BB50D4" w:rsidP="00D61DE9">
      <w:pPr>
        <w:pStyle w:val="Lijstalinea"/>
        <w:numPr>
          <w:ilvl w:val="0"/>
          <w:numId w:val="18"/>
        </w:numPr>
        <w:spacing w:after="200" w:line="276" w:lineRule="auto"/>
      </w:pPr>
      <w:r>
        <w:t xml:space="preserve">Omzendbrief controle van de leerlingen in het gewoon basisonderwijs (BaO/2006/4) </w:t>
      </w:r>
    </w:p>
    <w:p w14:paraId="22C8E4CB" w14:textId="77777777" w:rsidR="00BB50D4" w:rsidRDefault="00BB50D4" w:rsidP="00D61DE9">
      <w:pPr>
        <w:pStyle w:val="Lijstalinea"/>
        <w:numPr>
          <w:ilvl w:val="0"/>
          <w:numId w:val="18"/>
        </w:numPr>
        <w:spacing w:after="200" w:line="276" w:lineRule="auto"/>
      </w:pPr>
      <w:r>
        <w:t>Omzendbrief controle van de leerlingen in het buitengewoon basisonderwijs (BaO/2006/5)</w:t>
      </w:r>
    </w:p>
    <w:p w14:paraId="0FFE177E" w14:textId="77777777" w:rsidR="00BB50D4" w:rsidRDefault="00BB50D4" w:rsidP="00D61DE9">
      <w:pPr>
        <w:pStyle w:val="Kop2"/>
        <w:numPr>
          <w:ilvl w:val="1"/>
          <w:numId w:val="7"/>
        </w:numPr>
        <w:ind w:left="567" w:hanging="567"/>
        <w:rPr>
          <w:color w:val="182983"/>
        </w:rPr>
      </w:pPr>
      <w:bookmarkStart w:id="74" w:name="_Toc484451320"/>
      <w:r>
        <w:rPr>
          <w:color w:val="182983"/>
        </w:rPr>
        <w:t>afwezig wegens ziekte</w:t>
      </w:r>
      <w:bookmarkEnd w:id="74"/>
    </w:p>
    <w:p w14:paraId="21D7E4CA" w14:textId="77777777" w:rsidR="00BB50D4" w:rsidRDefault="00BB50D4" w:rsidP="00BB50D4">
      <w:pPr>
        <w:pStyle w:val="Geenafstand"/>
        <w:rPr>
          <w:lang w:val="nl-BE"/>
        </w:rPr>
      </w:pPr>
    </w:p>
    <w:p w14:paraId="7270CCB5" w14:textId="77777777" w:rsidR="00BB50D4" w:rsidRDefault="00BB50D4" w:rsidP="00BB50D4">
      <w:pPr>
        <w:pStyle w:val="Geenafstand"/>
        <w:rPr>
          <w:lang w:val="nl-BE"/>
        </w:rPr>
      </w:pPr>
      <w:r>
        <w:rPr>
          <w:lang w:val="nl-BE"/>
        </w:rPr>
        <w:t>a)</w:t>
      </w:r>
      <w:r>
        <w:rPr>
          <w:lang w:val="nl-BE"/>
        </w:rPr>
        <w:tab/>
        <w:t>Verklaring door de ouders</w:t>
      </w:r>
    </w:p>
    <w:p w14:paraId="6C6A25DA" w14:textId="77777777" w:rsidR="00BB50D4" w:rsidRDefault="00BB50D4" w:rsidP="00BB50D4">
      <w:pPr>
        <w:pStyle w:val="Geenafstand"/>
        <w:rPr>
          <w:lang w:val="nl-BE"/>
        </w:rPr>
      </w:pPr>
      <w:r>
        <w:rPr>
          <w:lang w:val="nl-BE"/>
        </w:rPr>
        <w:t xml:space="preserve">Als uw kind niet langer dan drie opeenvolgende kalenderdagen ziek is, dan volstaat een gedateerde verklaring die u als ouder(s) ondertekent. </w:t>
      </w:r>
    </w:p>
    <w:p w14:paraId="3F3AFDD4" w14:textId="77777777" w:rsidR="00BB50D4" w:rsidRDefault="00BB50D4" w:rsidP="00BB50D4">
      <w:pPr>
        <w:pStyle w:val="Geenafstand"/>
        <w:rPr>
          <w:lang w:val="nl-BE"/>
        </w:rPr>
      </w:pPr>
      <w:r>
        <w:rPr>
          <w:lang w:val="nl-BE"/>
        </w:rPr>
        <w:t xml:space="preserve">De ouders kunnen maximum viermaal per schooljaar een zelf geschreven ziektemelding indienen (behalve bij chronisch zieke kinderen). </w:t>
      </w:r>
    </w:p>
    <w:p w14:paraId="55287B91" w14:textId="77777777" w:rsidR="00BB50D4" w:rsidRDefault="00BB50D4" w:rsidP="00BB50D4">
      <w:pPr>
        <w:pStyle w:val="Geenafstand"/>
        <w:rPr>
          <w:lang w:val="nl-BE"/>
        </w:rPr>
      </w:pPr>
    </w:p>
    <w:p w14:paraId="0D194371" w14:textId="77777777" w:rsidR="00BB50D4" w:rsidRDefault="00BB50D4" w:rsidP="00BB50D4">
      <w:pPr>
        <w:pStyle w:val="Geenafstand"/>
        <w:rPr>
          <w:lang w:val="nl-BE"/>
        </w:rPr>
      </w:pPr>
      <w:r>
        <w:rPr>
          <w:lang w:val="nl-BE"/>
        </w:rPr>
        <w:t>b)</w:t>
      </w:r>
      <w:r>
        <w:rPr>
          <w:lang w:val="nl-BE"/>
        </w:rPr>
        <w:tab/>
        <w:t>Medisch attest</w:t>
      </w:r>
    </w:p>
    <w:p w14:paraId="1D3D10C2" w14:textId="77777777" w:rsidR="00BB50D4" w:rsidRDefault="00BB50D4" w:rsidP="00BB50D4">
      <w:pPr>
        <w:pStyle w:val="Geenafstand"/>
        <w:rPr>
          <w:lang w:val="nl-BE"/>
        </w:rPr>
      </w:pPr>
      <w:r>
        <w:rPr>
          <w:lang w:val="nl-BE"/>
        </w:rPr>
        <w:t>Een medisch attest is nodig:</w:t>
      </w:r>
    </w:p>
    <w:p w14:paraId="4AB899A0" w14:textId="77777777" w:rsidR="00BB50D4" w:rsidRDefault="00BB50D4" w:rsidP="00D61DE9">
      <w:pPr>
        <w:pStyle w:val="Opsomming2"/>
        <w:numPr>
          <w:ilvl w:val="0"/>
          <w:numId w:val="9"/>
        </w:numPr>
        <w:tabs>
          <w:tab w:val="clear" w:pos="567"/>
          <w:tab w:val="left" w:pos="1418"/>
        </w:tabs>
        <w:snapToGrid w:val="0"/>
        <w:ind w:left="568" w:hanging="284"/>
      </w:pPr>
      <w:r>
        <w:t>als de ziekte van uw kind langer dan drie opeenvolgende kalenderdagen duurt;</w:t>
      </w:r>
    </w:p>
    <w:p w14:paraId="26EA5CFA" w14:textId="77777777" w:rsidR="00BB50D4" w:rsidRDefault="00BB50D4" w:rsidP="00D61DE9">
      <w:pPr>
        <w:pStyle w:val="Opsomming2"/>
        <w:numPr>
          <w:ilvl w:val="0"/>
          <w:numId w:val="9"/>
        </w:numPr>
        <w:tabs>
          <w:tab w:val="clear" w:pos="567"/>
          <w:tab w:val="left" w:pos="1418"/>
        </w:tabs>
        <w:snapToGrid w:val="0"/>
        <w:ind w:left="568" w:hanging="284"/>
      </w:pPr>
      <w:r>
        <w:t>als u in hetzelfde schooljaar al viermaal een zelf geschreven ziekteverklaring hebt ingediend voor een ziekteperiode van telkens drie of minder kalenderdagen.</w:t>
      </w:r>
    </w:p>
    <w:p w14:paraId="07FDB219" w14:textId="77777777" w:rsidR="00BB50D4" w:rsidRDefault="00BB50D4" w:rsidP="00BB50D4">
      <w:pPr>
        <w:pStyle w:val="Opsomming2"/>
        <w:numPr>
          <w:ilvl w:val="0"/>
          <w:numId w:val="0"/>
        </w:numPr>
      </w:pPr>
    </w:p>
    <w:p w14:paraId="2AA6234E" w14:textId="77777777" w:rsidR="00BB50D4" w:rsidRDefault="00BB50D4" w:rsidP="00BB50D4">
      <w:pPr>
        <w:pStyle w:val="Opsomming2"/>
        <w:numPr>
          <w:ilvl w:val="0"/>
          <w:numId w:val="0"/>
        </w:numPr>
      </w:pPr>
      <w:r>
        <w:t>Wanneer bezorgt u het attest aan de school?</w:t>
      </w:r>
    </w:p>
    <w:p w14:paraId="42A51FFB" w14:textId="77777777" w:rsidR="00BB50D4" w:rsidRDefault="00BB50D4" w:rsidP="00D61DE9">
      <w:pPr>
        <w:pStyle w:val="Opsomming2"/>
        <w:numPr>
          <w:ilvl w:val="0"/>
          <w:numId w:val="9"/>
        </w:numPr>
        <w:tabs>
          <w:tab w:val="clear" w:pos="567"/>
          <w:tab w:val="left" w:pos="1418"/>
        </w:tabs>
        <w:snapToGrid w:val="0"/>
        <w:ind w:left="568" w:hanging="284"/>
      </w:pPr>
      <w:r>
        <w:lastRenderedPageBreak/>
        <w:t>bij terugkomst op school (in geval van korte afwezigheid);</w:t>
      </w:r>
    </w:p>
    <w:p w14:paraId="53C8C64F" w14:textId="77777777" w:rsidR="00BB50D4" w:rsidRDefault="00BB50D4" w:rsidP="00D61DE9">
      <w:pPr>
        <w:pStyle w:val="Opsomming2"/>
        <w:numPr>
          <w:ilvl w:val="0"/>
          <w:numId w:val="9"/>
        </w:numPr>
        <w:tabs>
          <w:tab w:val="clear" w:pos="567"/>
          <w:tab w:val="left" w:pos="1418"/>
        </w:tabs>
        <w:snapToGrid w:val="0"/>
        <w:ind w:left="568" w:hanging="284"/>
      </w:pPr>
      <w:r>
        <w:t>of door het medisch attest naar de school te zenden (per post, fax, of een e-mail met het gescande ziekteattest toegevoegd als bijlage).</w:t>
      </w:r>
    </w:p>
    <w:p w14:paraId="586CB4A4" w14:textId="77777777" w:rsidR="00BB50D4" w:rsidRDefault="00BB50D4" w:rsidP="00BB50D4">
      <w:pPr>
        <w:pStyle w:val="Geenafstand"/>
        <w:rPr>
          <w:lang w:val="nl-BE"/>
        </w:rPr>
      </w:pPr>
    </w:p>
    <w:p w14:paraId="5D5ADFA7" w14:textId="77777777" w:rsidR="00BB50D4" w:rsidRDefault="00BB50D4" w:rsidP="00BB50D4">
      <w:pPr>
        <w:pStyle w:val="Geenafstand"/>
        <w:rPr>
          <w:lang w:val="nl-BE"/>
        </w:rPr>
      </w:pPr>
      <w:r>
        <w:rPr>
          <w:lang w:val="nl-BE"/>
        </w:rPr>
        <w:t>Wie kan een medisch attest uitschrijven?</w:t>
      </w:r>
    </w:p>
    <w:p w14:paraId="0242EEFA" w14:textId="77777777" w:rsidR="00BB50D4" w:rsidRDefault="00BB50D4" w:rsidP="00BB50D4">
      <w:pPr>
        <w:pStyle w:val="Geenafstand"/>
        <w:rPr>
          <w:lang w:val="nl-BE"/>
        </w:rPr>
      </w:pPr>
      <w:r>
        <w:rPr>
          <w:lang w:val="nl-BE"/>
        </w:rPr>
        <w:t>Het attest wordt uitgereikt door een geneesheer, een geneesheer-specialist, een psychiater, een orthodontist, een tandarts of door de administratieve diensten van een ziekenhuis of van een erkend laboratorium.</w:t>
      </w:r>
    </w:p>
    <w:p w14:paraId="5CD6901C" w14:textId="77777777" w:rsidR="00BB50D4" w:rsidRDefault="00BB50D4" w:rsidP="00BB50D4">
      <w:pPr>
        <w:pStyle w:val="Geenafstand"/>
        <w:rPr>
          <w:lang w:val="nl-BE"/>
        </w:rPr>
      </w:pPr>
    </w:p>
    <w:p w14:paraId="2E637138" w14:textId="77777777" w:rsidR="00BB50D4" w:rsidRDefault="00BB50D4" w:rsidP="00BB50D4">
      <w:pPr>
        <w:pStyle w:val="Geenafstand"/>
        <w:rPr>
          <w:lang w:val="nl-BE"/>
        </w:rPr>
      </w:pPr>
      <w:r>
        <w:rPr>
          <w:lang w:val="nl-BE"/>
        </w:rPr>
        <w:t>Aan welke vereisten moet het medisch attest voldoen?</w:t>
      </w:r>
    </w:p>
    <w:p w14:paraId="37FB432B" w14:textId="77777777" w:rsidR="00BB50D4" w:rsidRDefault="00BB50D4" w:rsidP="00D61DE9">
      <w:pPr>
        <w:pStyle w:val="Opsomming2"/>
        <w:numPr>
          <w:ilvl w:val="0"/>
          <w:numId w:val="9"/>
        </w:numPr>
        <w:tabs>
          <w:tab w:val="clear" w:pos="567"/>
          <w:tab w:val="left" w:pos="1418"/>
        </w:tabs>
        <w:snapToGrid w:val="0"/>
        <w:ind w:left="568" w:hanging="284"/>
      </w:pPr>
      <w:r>
        <w:t>Het attest is duidelijk ingevuld, ondertekend en gedateerd.</w:t>
      </w:r>
    </w:p>
    <w:p w14:paraId="3D4C8996" w14:textId="77777777" w:rsidR="00BB50D4" w:rsidRDefault="00BB50D4" w:rsidP="00D61DE9">
      <w:pPr>
        <w:pStyle w:val="Opsomming2"/>
        <w:numPr>
          <w:ilvl w:val="0"/>
          <w:numId w:val="9"/>
        </w:numPr>
        <w:tabs>
          <w:tab w:val="clear" w:pos="567"/>
          <w:tab w:val="left" w:pos="1418"/>
        </w:tabs>
        <w:snapToGrid w:val="0"/>
        <w:ind w:left="568" w:hanging="284"/>
      </w:pPr>
      <w:r>
        <w:t>Het attest vermeldt de relevante identificatiegegevens zoals de naam, het adres, het telefoon- en RIZIV- nummer van de zorgverstrekker.</w:t>
      </w:r>
    </w:p>
    <w:p w14:paraId="3C47057A" w14:textId="77777777" w:rsidR="00BB50D4" w:rsidRDefault="00BB50D4" w:rsidP="00D61DE9">
      <w:pPr>
        <w:pStyle w:val="Opsomming2"/>
        <w:numPr>
          <w:ilvl w:val="0"/>
          <w:numId w:val="9"/>
        </w:numPr>
        <w:tabs>
          <w:tab w:val="clear" w:pos="567"/>
          <w:tab w:val="left" w:pos="1418"/>
        </w:tabs>
        <w:snapToGrid w:val="0"/>
        <w:ind w:left="568" w:hanging="284"/>
      </w:pPr>
      <w:r>
        <w:t>Het attest vermeldt welke de gevolgen zijn van de ziekte voor bepaalde lessen.</w:t>
      </w:r>
    </w:p>
    <w:p w14:paraId="0BA9E5D3" w14:textId="77777777" w:rsidR="00BB50D4" w:rsidRDefault="00BB50D4" w:rsidP="00D61DE9">
      <w:pPr>
        <w:pStyle w:val="Opsomming2"/>
        <w:numPr>
          <w:ilvl w:val="0"/>
          <w:numId w:val="9"/>
        </w:numPr>
        <w:tabs>
          <w:tab w:val="clear" w:pos="567"/>
          <w:tab w:val="left" w:pos="1418"/>
        </w:tabs>
        <w:snapToGrid w:val="0"/>
        <w:ind w:left="568" w:hanging="284"/>
      </w:pPr>
      <w:r>
        <w:t>Het attest vermeldt duidelijk de begin- en de einddatum van de ziekteperiode, en eventueel of het gaat om de voor- of namiddag.</w:t>
      </w:r>
    </w:p>
    <w:p w14:paraId="0FE29497" w14:textId="77777777" w:rsidR="00BB50D4" w:rsidRDefault="00BB50D4" w:rsidP="00BB50D4">
      <w:pPr>
        <w:pStyle w:val="Geenafstand"/>
        <w:rPr>
          <w:lang w:val="nl-BE"/>
        </w:rPr>
      </w:pPr>
    </w:p>
    <w:p w14:paraId="026B1C88" w14:textId="77777777" w:rsidR="00BB50D4" w:rsidRDefault="00BB50D4" w:rsidP="00BB50D4">
      <w:pPr>
        <w:pStyle w:val="Geenafstand"/>
        <w:rPr>
          <w:lang w:val="nl-BE"/>
        </w:rPr>
      </w:pPr>
      <w:r>
        <w:rPr>
          <w:lang w:val="nl-BE"/>
        </w:rPr>
        <w:t>Als uw kind chronisch ziek is of een medische behandeling krijgt waardoor het verschillende keren afwezig is, dan volstaat een medisch attest waarin die verschillende afwezigheden zo gedetailleerd mogelijk worden vermeld. Bij bepaalde chronische ziektes is na overleg met de CLB-arts een nieuw medisch attest niet altijd nodig, en volstaat een attest van de ouders.</w:t>
      </w:r>
    </w:p>
    <w:p w14:paraId="62323F4F" w14:textId="77777777" w:rsidR="00BB50D4" w:rsidRDefault="00BB50D4" w:rsidP="00D61DE9">
      <w:pPr>
        <w:pStyle w:val="Kop2"/>
        <w:numPr>
          <w:ilvl w:val="1"/>
          <w:numId w:val="7"/>
        </w:numPr>
        <w:ind w:left="567" w:hanging="567"/>
        <w:rPr>
          <w:color w:val="182983"/>
        </w:rPr>
      </w:pPr>
      <w:bookmarkStart w:id="75" w:name="_Toc484451321"/>
      <w:r>
        <w:rPr>
          <w:color w:val="182983"/>
        </w:rPr>
        <w:t>afwezig tijdens de lessen lichamelijke opvoeding en sportactiviteiten op school</w:t>
      </w:r>
      <w:bookmarkEnd w:id="75"/>
    </w:p>
    <w:p w14:paraId="3CB3927E" w14:textId="77777777" w:rsidR="00BB50D4" w:rsidRDefault="00BB50D4" w:rsidP="00BB50D4">
      <w:pPr>
        <w:pStyle w:val="Geenafstand"/>
        <w:rPr>
          <w:lang w:val="nl-BE"/>
        </w:rPr>
      </w:pPr>
      <w:r>
        <w:rPr>
          <w:lang w:val="nl-BE"/>
        </w:rPr>
        <w:t xml:space="preserve">De huisarts moet dit attest meegeven zodat de school kan uitmaken in welke mate uw kind wel of niet kan participeren aan deze lessen. </w:t>
      </w:r>
    </w:p>
    <w:p w14:paraId="5007BF9E" w14:textId="77777777" w:rsidR="00BB50D4" w:rsidRDefault="00BB50D4" w:rsidP="00BB50D4">
      <w:pPr>
        <w:pStyle w:val="Geenafstand"/>
        <w:rPr>
          <w:lang w:val="nl-BE"/>
        </w:rPr>
      </w:pPr>
      <w:r>
        <w:rPr>
          <w:lang w:val="nl-BE"/>
        </w:rPr>
        <w:t>Blijft uw kind langdurig afwezig tijdens de lessen LO, dan kan de klassenraad eventueel een aangepast lesprogramma geven. Als uw kind om medische redenen bepaalde oefeningen of het geheel van het vak LO, dat tenslotte tot de basisvorming behoort, niet kan volgen, blijft uw kind verplicht om op zijn minst de cursus theoretisch te beheersen op de wijze waartoe de vakleraar beslist.</w:t>
      </w:r>
    </w:p>
    <w:p w14:paraId="544EF40D" w14:textId="77777777" w:rsidR="00BB50D4" w:rsidRDefault="00BB50D4" w:rsidP="00D61DE9">
      <w:pPr>
        <w:pStyle w:val="Kop2"/>
        <w:numPr>
          <w:ilvl w:val="1"/>
          <w:numId w:val="7"/>
        </w:numPr>
        <w:ind w:left="567" w:hanging="567"/>
        <w:rPr>
          <w:strike/>
          <w:color w:val="182983"/>
        </w:rPr>
      </w:pPr>
      <w:bookmarkStart w:id="76" w:name="_Toc484451322"/>
      <w:r>
        <w:rPr>
          <w:color w:val="182983"/>
        </w:rPr>
        <w:t>afwezig om één van de volgende redenen</w:t>
      </w:r>
      <w:bookmarkEnd w:id="76"/>
    </w:p>
    <w:p w14:paraId="73F586E3" w14:textId="77777777" w:rsidR="00BB50D4" w:rsidRDefault="00BB50D4" w:rsidP="00BB50D4">
      <w:pPr>
        <w:pStyle w:val="Geenafstand"/>
        <w:rPr>
          <w:lang w:val="nl-BE"/>
        </w:rPr>
      </w:pPr>
      <w:r>
        <w:rPr>
          <w:lang w:val="nl-BE"/>
        </w:rPr>
        <w:t>De afwezigheid wordt, naargelang het geval, gestaafd door een verklaring van de betrokken personen of een officieel document dat de reden van de afwezigheid opgeeft.</w:t>
      </w:r>
    </w:p>
    <w:p w14:paraId="2D44AF72" w14:textId="77777777" w:rsidR="00BB50D4" w:rsidRDefault="00BB50D4" w:rsidP="00D61DE9">
      <w:pPr>
        <w:pStyle w:val="Opsomming2"/>
        <w:numPr>
          <w:ilvl w:val="0"/>
          <w:numId w:val="9"/>
        </w:numPr>
        <w:tabs>
          <w:tab w:val="clear" w:pos="567"/>
          <w:tab w:val="left" w:pos="1418"/>
        </w:tabs>
        <w:snapToGrid w:val="0"/>
        <w:ind w:left="568" w:hanging="284"/>
      </w:pPr>
      <w:r>
        <w:t>om een begrafenis- of huwelijksplechtigheid bij te wonen van een bloed- of aanverwant of van een persoon die onder hetzelfde dak woont (enkel dag van begrafenis zelf);</w:t>
      </w:r>
    </w:p>
    <w:p w14:paraId="3F0B815B" w14:textId="77777777" w:rsidR="00BB50D4" w:rsidRDefault="00BB50D4" w:rsidP="00D61DE9">
      <w:pPr>
        <w:pStyle w:val="Opsomming2"/>
        <w:numPr>
          <w:ilvl w:val="0"/>
          <w:numId w:val="9"/>
        </w:numPr>
        <w:tabs>
          <w:tab w:val="clear" w:pos="567"/>
          <w:tab w:val="left" w:pos="1418"/>
        </w:tabs>
        <w:snapToGrid w:val="0"/>
        <w:ind w:left="568" w:hanging="284"/>
      </w:pPr>
      <w:r>
        <w:t>om een familieraad bij te wonen;</w:t>
      </w:r>
    </w:p>
    <w:p w14:paraId="376E4AD6" w14:textId="77777777" w:rsidR="00BB50D4" w:rsidRDefault="00BB50D4" w:rsidP="00D61DE9">
      <w:pPr>
        <w:pStyle w:val="Opsomming2"/>
        <w:numPr>
          <w:ilvl w:val="0"/>
          <w:numId w:val="9"/>
        </w:numPr>
        <w:tabs>
          <w:tab w:val="clear" w:pos="567"/>
          <w:tab w:val="left" w:pos="1418"/>
        </w:tabs>
        <w:snapToGrid w:val="0"/>
        <w:ind w:left="568" w:hanging="284"/>
      </w:pPr>
      <w:r>
        <w:t>omdat de school onbereikbaar of ontoegankelijk is door overmacht;</w:t>
      </w:r>
    </w:p>
    <w:p w14:paraId="1D39D839" w14:textId="77777777" w:rsidR="00BB50D4" w:rsidRDefault="00BB50D4" w:rsidP="00D61DE9">
      <w:pPr>
        <w:pStyle w:val="Opsomming2"/>
        <w:numPr>
          <w:ilvl w:val="0"/>
          <w:numId w:val="9"/>
        </w:numPr>
        <w:tabs>
          <w:tab w:val="clear" w:pos="567"/>
          <w:tab w:val="left" w:pos="1418"/>
        </w:tabs>
        <w:snapToGrid w:val="0"/>
        <w:ind w:left="568" w:hanging="284"/>
      </w:pPr>
      <w:r>
        <w:t>omdat de leerling onderworpen is aan maatregelen opgelegd in het kader van de bijzondere jeugdzorg of de jeugdbescherming;</w:t>
      </w:r>
    </w:p>
    <w:p w14:paraId="4F28CC70" w14:textId="77777777" w:rsidR="00BB50D4" w:rsidRDefault="00BB50D4" w:rsidP="00D61DE9">
      <w:pPr>
        <w:pStyle w:val="Opsomming2"/>
        <w:numPr>
          <w:ilvl w:val="0"/>
          <w:numId w:val="9"/>
        </w:numPr>
        <w:tabs>
          <w:tab w:val="clear" w:pos="567"/>
          <w:tab w:val="left" w:pos="1418"/>
        </w:tabs>
        <w:snapToGrid w:val="0"/>
        <w:ind w:left="568" w:hanging="284"/>
      </w:pPr>
      <w:r>
        <w:t>omdat de leerling opgeroepen of gedagvaard is voor de rechtbank;</w:t>
      </w:r>
    </w:p>
    <w:p w14:paraId="6B37B455" w14:textId="77777777" w:rsidR="00BB50D4" w:rsidRDefault="00BB50D4" w:rsidP="00D61DE9">
      <w:pPr>
        <w:pStyle w:val="Opsomming2"/>
        <w:numPr>
          <w:ilvl w:val="0"/>
          <w:numId w:val="9"/>
        </w:numPr>
        <w:tabs>
          <w:tab w:val="clear" w:pos="567"/>
          <w:tab w:val="left" w:pos="1418"/>
        </w:tabs>
        <w:snapToGrid w:val="0"/>
        <w:ind w:left="568" w:hanging="284"/>
      </w:pPr>
      <w:r>
        <w:t>om feestdagen te beleven die eigen zijn aan de door de grondwet erkende levensbeschouwelijke overtuiging;</w:t>
      </w:r>
    </w:p>
    <w:p w14:paraId="530E244D" w14:textId="77777777" w:rsidR="00BB50D4" w:rsidRDefault="00BB50D4" w:rsidP="00D61DE9">
      <w:pPr>
        <w:pStyle w:val="Opsomming2"/>
        <w:numPr>
          <w:ilvl w:val="0"/>
          <w:numId w:val="9"/>
        </w:numPr>
        <w:tabs>
          <w:tab w:val="clear" w:pos="567"/>
          <w:tab w:val="left" w:pos="1418"/>
        </w:tabs>
        <w:snapToGrid w:val="0"/>
        <w:ind w:left="568" w:hanging="284"/>
      </w:pPr>
      <w:r>
        <w:t>om in het kader van een individuele selectie of lidmaatschap van een vereniging actief deel te nemen als topsportbelofte voor de sporttakken tennis, zwemmen of gymnastiek; aan sportieve manifestaties (wedstrijden, tornooien of manifestaties) waarvoor de leerling als lid van een unisportfederatie geselecteerd is.</w:t>
      </w:r>
    </w:p>
    <w:p w14:paraId="60938EE3" w14:textId="77777777" w:rsidR="00BB50D4" w:rsidRDefault="00BB50D4" w:rsidP="00BB50D4">
      <w:pPr>
        <w:spacing w:after="0" w:line="240" w:lineRule="auto"/>
      </w:pPr>
    </w:p>
    <w:p w14:paraId="17DD9068" w14:textId="77777777" w:rsidR="00BB50D4" w:rsidRDefault="00BB50D4" w:rsidP="00BB50D4">
      <w:pPr>
        <w:spacing w:after="0" w:line="240" w:lineRule="auto"/>
      </w:pPr>
    </w:p>
    <w:p w14:paraId="29F99583" w14:textId="77777777" w:rsidR="00BB50D4" w:rsidRDefault="00BB50D4" w:rsidP="00BB50D4">
      <w:pPr>
        <w:spacing w:after="0" w:line="240" w:lineRule="auto"/>
      </w:pPr>
    </w:p>
    <w:p w14:paraId="66E9911D" w14:textId="77777777" w:rsidR="00BB50D4" w:rsidRDefault="00BB50D4" w:rsidP="00BB50D4">
      <w:pPr>
        <w:spacing w:after="0" w:line="240" w:lineRule="auto"/>
        <w:rPr>
          <w:b/>
          <w:kern w:val="28"/>
          <w:sz w:val="28"/>
          <w:lang w:val="nl-BE"/>
        </w:rPr>
      </w:pPr>
      <w:r>
        <w:br w:type="page"/>
      </w:r>
    </w:p>
    <w:p w14:paraId="2970ED2A" w14:textId="77777777" w:rsidR="00BB50D4" w:rsidRDefault="00BB50D4" w:rsidP="00D61DE9">
      <w:pPr>
        <w:pStyle w:val="Kop2"/>
        <w:numPr>
          <w:ilvl w:val="1"/>
          <w:numId w:val="7"/>
        </w:numPr>
        <w:ind w:left="567" w:hanging="567"/>
        <w:rPr>
          <w:strike/>
          <w:color w:val="182983"/>
        </w:rPr>
      </w:pPr>
      <w:bookmarkStart w:id="77" w:name="_Toc484451323"/>
      <w:r>
        <w:rPr>
          <w:color w:val="182983"/>
        </w:rPr>
        <w:lastRenderedPageBreak/>
        <w:t>afwezig met  toestemming van de schoolIs uw kind om een andere reden dan de hiervoor vermelde redenen afwezig, dan kan dit alleen na akkoord van de directeur en na overhandiging van een verklaring van de betrokken personen en/of een officieel document.</w:t>
      </w:r>
      <w:bookmarkEnd w:id="77"/>
    </w:p>
    <w:p w14:paraId="6C471FC0" w14:textId="77777777" w:rsidR="00BB50D4" w:rsidRDefault="00BB50D4" w:rsidP="00BB50D4">
      <w:pPr>
        <w:pStyle w:val="Geenafstand"/>
        <w:rPr>
          <w:lang w:val="nl-BE"/>
        </w:rPr>
      </w:pPr>
    </w:p>
    <w:p w14:paraId="7F99EB21" w14:textId="77777777" w:rsidR="00BB50D4" w:rsidRDefault="00BB50D4" w:rsidP="00BB50D4">
      <w:pPr>
        <w:pStyle w:val="Geenafstand"/>
        <w:rPr>
          <w:lang w:val="nl-BE"/>
        </w:rPr>
      </w:pPr>
      <w:r>
        <w:rPr>
          <w:lang w:val="nl-BE"/>
        </w:rPr>
        <w:t>Bij het toestaan van dergelijke afwezigheden zal de directeur rekening houden met het belang van de leerling en met het belang van de schoolgemeenschap.</w:t>
      </w:r>
    </w:p>
    <w:p w14:paraId="4EDE3DDC" w14:textId="77777777" w:rsidR="00BB50D4" w:rsidRDefault="00BB50D4" w:rsidP="00BB50D4">
      <w:pPr>
        <w:pStyle w:val="Geenafstand"/>
        <w:rPr>
          <w:lang w:val="nl-BE"/>
        </w:rPr>
      </w:pPr>
    </w:p>
    <w:p w14:paraId="3EF7F7EA" w14:textId="77777777" w:rsidR="00BB50D4" w:rsidRDefault="00BB50D4" w:rsidP="00BB50D4">
      <w:pPr>
        <w:pStyle w:val="Geenafstand"/>
        <w:rPr>
          <w:lang w:val="nl-BE"/>
        </w:rPr>
      </w:pPr>
      <w:r>
        <w:rPr>
          <w:lang w:val="nl-BE"/>
        </w:rPr>
        <w:t xml:space="preserve">Voorbeelden van afwezigheden die de directeur kan toestaan: </w:t>
      </w:r>
    </w:p>
    <w:p w14:paraId="49EEA16D" w14:textId="77777777" w:rsidR="00BB50D4" w:rsidRDefault="00BB50D4" w:rsidP="00D61DE9">
      <w:pPr>
        <w:pStyle w:val="Opsomming2"/>
        <w:numPr>
          <w:ilvl w:val="0"/>
          <w:numId w:val="9"/>
        </w:numPr>
        <w:tabs>
          <w:tab w:val="clear" w:pos="567"/>
          <w:tab w:val="left" w:pos="1418"/>
        </w:tabs>
        <w:snapToGrid w:val="0"/>
        <w:ind w:left="568" w:hanging="284"/>
      </w:pPr>
      <w:r>
        <w:t xml:space="preserve">een rouwperiode na de begrafenis van een bloed- of aanverwant tot en met de tweede graad of van een persoon die onder hetzelfde dak woont; </w:t>
      </w:r>
    </w:p>
    <w:p w14:paraId="62B3AF22" w14:textId="77777777" w:rsidR="00BB50D4" w:rsidRDefault="00BB50D4" w:rsidP="00D61DE9">
      <w:pPr>
        <w:pStyle w:val="Opsomming2"/>
        <w:numPr>
          <w:ilvl w:val="0"/>
          <w:numId w:val="9"/>
        </w:numPr>
        <w:tabs>
          <w:tab w:val="clear" w:pos="567"/>
          <w:tab w:val="left" w:pos="1418"/>
        </w:tabs>
        <w:snapToGrid w:val="0"/>
        <w:ind w:left="568" w:hanging="284"/>
      </w:pPr>
      <w:r>
        <w:t xml:space="preserve">om de begrafenis bij te wonen van een bloed- of aanverwant tot en met de tweede graad in het buitenland; </w:t>
      </w:r>
    </w:p>
    <w:p w14:paraId="225291B5" w14:textId="77777777" w:rsidR="00BB50D4" w:rsidRDefault="00BB50D4" w:rsidP="00D61DE9">
      <w:pPr>
        <w:pStyle w:val="Opsomming2"/>
        <w:numPr>
          <w:ilvl w:val="0"/>
          <w:numId w:val="9"/>
        </w:numPr>
        <w:tabs>
          <w:tab w:val="clear" w:pos="567"/>
          <w:tab w:val="left" w:pos="1418"/>
        </w:tabs>
        <w:snapToGrid w:val="0"/>
        <w:ind w:left="568" w:hanging="284"/>
      </w:pPr>
      <w:r>
        <w:t xml:space="preserve">individuele selectie voor een culturele of sportieve manifestatie; </w:t>
      </w:r>
    </w:p>
    <w:p w14:paraId="54AC84E0" w14:textId="77777777" w:rsidR="00BB50D4" w:rsidRDefault="00BB50D4" w:rsidP="00D61DE9">
      <w:pPr>
        <w:pStyle w:val="Opsomming2"/>
        <w:numPr>
          <w:ilvl w:val="0"/>
          <w:numId w:val="9"/>
        </w:numPr>
        <w:tabs>
          <w:tab w:val="clear" w:pos="567"/>
          <w:tab w:val="left" w:pos="1418"/>
        </w:tabs>
        <w:snapToGrid w:val="0"/>
        <w:ind w:left="568" w:hanging="284"/>
      </w:pPr>
      <w:r>
        <w:t xml:space="preserve">om persoonlijke redenen, in echt uitzonderlijke omstandigheden;  de directeur vooraf akkoord gaat(bv. time –out); </w:t>
      </w:r>
    </w:p>
    <w:p w14:paraId="79726116" w14:textId="77777777" w:rsidR="00BB50D4" w:rsidRDefault="00BB50D4" w:rsidP="00D61DE9">
      <w:pPr>
        <w:pStyle w:val="Opsomming2"/>
        <w:numPr>
          <w:ilvl w:val="0"/>
          <w:numId w:val="9"/>
        </w:numPr>
        <w:tabs>
          <w:tab w:val="clear" w:pos="567"/>
          <w:tab w:val="left" w:pos="1418"/>
        </w:tabs>
        <w:snapToGrid w:val="0"/>
        <w:ind w:left="568" w:hanging="284"/>
      </w:pPr>
      <w:r>
        <w:t>afwezigheid als gevolg van een preventieve schorsing, een tijdelijke of een definitieve uitsluiting en waarbij de school motiveert dat zij de leerling niet kan opvangen, wordt een gewettigde afwezigheid.</w:t>
      </w:r>
    </w:p>
    <w:p w14:paraId="34036F6C" w14:textId="77777777" w:rsidR="00BB50D4" w:rsidRDefault="00BB50D4" w:rsidP="00D61DE9">
      <w:pPr>
        <w:pStyle w:val="Kop2"/>
        <w:numPr>
          <w:ilvl w:val="1"/>
          <w:numId w:val="7"/>
        </w:numPr>
        <w:ind w:left="567" w:hanging="567"/>
        <w:rPr>
          <w:color w:val="182983"/>
        </w:rPr>
      </w:pPr>
      <w:bookmarkStart w:id="78" w:name="_Toc484451324"/>
      <w:r>
        <w:rPr>
          <w:color w:val="182983"/>
        </w:rPr>
        <w:t>tijdelijk onderwijs aan huis en synchroon internetonderwijs</w:t>
      </w:r>
      <w:bookmarkEnd w:id="78"/>
    </w:p>
    <w:p w14:paraId="02D64167" w14:textId="77777777" w:rsidR="00BB50D4" w:rsidRDefault="00BB50D4" w:rsidP="00BB50D4">
      <w:pPr>
        <w:pStyle w:val="Geenafstand"/>
        <w:rPr>
          <w:color w:val="00B3D5" w:themeColor="accent1"/>
          <w:lang w:val="nl-BE"/>
        </w:rPr>
      </w:pPr>
    </w:p>
    <w:p w14:paraId="7097C49D" w14:textId="77777777" w:rsidR="00BB50D4" w:rsidRDefault="00BB50D4" w:rsidP="00BB50D4">
      <w:pPr>
        <w:pStyle w:val="Geenafstand"/>
        <w:rPr>
          <w:lang w:val="nl-BE"/>
        </w:rPr>
      </w:pPr>
      <w:r>
        <w:rPr>
          <w:lang w:val="nl-BE"/>
        </w:rPr>
        <w:t>Onderwijs aan huis is mogelijk wanneer de leerling een relatief lange periode gedurende het schooljaar op school afwezig is wegens ziekte of ongeval, zodat de leerling  tijdelijk onmogelijk of minder dan halftijds de lessen kan volgen.</w:t>
      </w:r>
    </w:p>
    <w:p w14:paraId="095E9DB9" w14:textId="77777777" w:rsidR="00BB50D4" w:rsidRDefault="00BB50D4" w:rsidP="00BB50D4">
      <w:pPr>
        <w:pStyle w:val="Geenafstand"/>
        <w:rPr>
          <w:lang w:val="nl-BE"/>
        </w:rPr>
      </w:pPr>
      <w:r>
        <w:rPr>
          <w:lang w:val="nl-BE"/>
        </w:rPr>
        <w:t>Als een leerling aan de voorwaarden voor tijdelijk onderwijs aan huis of synchroon internetonderwijs voldoet, zal de school de ouders wijzen op dit recht.</w:t>
      </w:r>
    </w:p>
    <w:p w14:paraId="0DD56ECB" w14:textId="77777777" w:rsidR="00BB50D4" w:rsidRDefault="00BB50D4" w:rsidP="00BB50D4">
      <w:pPr>
        <w:pStyle w:val="Geenafstand"/>
        <w:rPr>
          <w:lang w:val="nl-BE"/>
        </w:rPr>
      </w:pPr>
    </w:p>
    <w:p w14:paraId="50081825" w14:textId="77777777" w:rsidR="00BB50D4" w:rsidRDefault="00BB50D4" w:rsidP="00BB50D4">
      <w:pPr>
        <w:pStyle w:val="Geenafstand"/>
        <w:rPr>
          <w:lang w:val="nl-BE"/>
        </w:rPr>
      </w:pPr>
      <w:r>
        <w:rPr>
          <w:lang w:val="nl-BE"/>
        </w:rPr>
        <w:t>Om aanspraak te maken op tijdelijk onderwijs aan huis moet de leerling aan een aantal voorwaarden voldoen:</w:t>
      </w:r>
    </w:p>
    <w:p w14:paraId="61931855" w14:textId="77777777" w:rsidR="00BB50D4" w:rsidRDefault="00BB50D4" w:rsidP="00BB50D4">
      <w:pPr>
        <w:pStyle w:val="Geenafstand"/>
        <w:rPr>
          <w:lang w:val="nl-BE"/>
        </w:rPr>
      </w:pPr>
    </w:p>
    <w:p w14:paraId="63196D5D" w14:textId="77777777" w:rsidR="00BB50D4" w:rsidRDefault="00BB50D4" w:rsidP="00D61DE9">
      <w:pPr>
        <w:pStyle w:val="Geenafstand"/>
        <w:numPr>
          <w:ilvl w:val="0"/>
          <w:numId w:val="19"/>
        </w:numPr>
        <w:rPr>
          <w:lang w:val="nl-BE"/>
        </w:rPr>
      </w:pPr>
      <w:r>
        <w:rPr>
          <w:lang w:val="nl-BE"/>
        </w:rPr>
        <w:t>meer dan 21 kalenderdagen ononderbroken afwezig op school wegens ziekte of ongeval of indien de leerling chronisch ziek is. Chronisch ziek wil zeggen dat de leerling een terugkerende behandeling krijgt van ten minste zes maanden en daardoor elke keer opnieuw een korte tijd niet naar school kan (chronisch zieke kinderen hebben recht op vier uur tijdelijk onderwijs aan huis na 9 halve schooldagen afwezigheid).</w:t>
      </w:r>
    </w:p>
    <w:p w14:paraId="6185659F" w14:textId="77777777" w:rsidR="00BB50D4" w:rsidRDefault="00BB50D4" w:rsidP="00D61DE9">
      <w:pPr>
        <w:pStyle w:val="Geenafstand"/>
        <w:numPr>
          <w:ilvl w:val="0"/>
          <w:numId w:val="19"/>
        </w:numPr>
        <w:rPr>
          <w:lang w:val="nl-BE"/>
        </w:rPr>
      </w:pPr>
      <w:r>
        <w:rPr>
          <w:lang w:val="nl-BE"/>
        </w:rPr>
        <w:t>Bij schoolhervatting, maar herval binnen een termijn van 3 maanden, dan geldt er geen wachttijd, maar gaat het recht op tijdelijk onderwijs aan huis onmiddellijk in.</w:t>
      </w:r>
    </w:p>
    <w:p w14:paraId="5598609F" w14:textId="77777777" w:rsidR="00BB50D4" w:rsidRDefault="00BB50D4" w:rsidP="00D61DE9">
      <w:pPr>
        <w:pStyle w:val="Geenafstand"/>
        <w:numPr>
          <w:ilvl w:val="0"/>
          <w:numId w:val="19"/>
        </w:numPr>
        <w:rPr>
          <w:lang w:val="nl-BE"/>
        </w:rPr>
      </w:pPr>
      <w:r>
        <w:rPr>
          <w:lang w:val="nl-BE"/>
        </w:rPr>
        <w:t>De afstand tussen de school/vestigingsplaats en de verblijfplaats van de leerlingen is ten hoogste 20 kilometer.</w:t>
      </w:r>
    </w:p>
    <w:p w14:paraId="51BFA820" w14:textId="77777777" w:rsidR="00BB50D4" w:rsidRDefault="00BB50D4" w:rsidP="00D61DE9">
      <w:pPr>
        <w:pStyle w:val="Geenafstand"/>
        <w:numPr>
          <w:ilvl w:val="0"/>
          <w:numId w:val="19"/>
        </w:numPr>
        <w:rPr>
          <w:lang w:val="nl-BE"/>
        </w:rPr>
      </w:pPr>
      <w:r>
        <w:rPr>
          <w:lang w:val="nl-BE"/>
        </w:rPr>
        <w:t>De ouders moeten de vraag voor onderwijs aan huis schriftelijk indienen en een medisch attest voorleggen. De aanvraag gebeurt door middel van een formulier dat door de school ter beschikking wordt gesteld.</w:t>
      </w:r>
    </w:p>
    <w:p w14:paraId="40A1B0D6" w14:textId="77777777" w:rsidR="00BB50D4" w:rsidRDefault="00BB50D4" w:rsidP="00D61DE9">
      <w:pPr>
        <w:pStyle w:val="Geenafstand"/>
        <w:numPr>
          <w:ilvl w:val="0"/>
          <w:numId w:val="19"/>
        </w:numPr>
        <w:rPr>
          <w:lang w:val="nl-BE"/>
        </w:rPr>
      </w:pPr>
      <w:r>
        <w:rPr>
          <w:lang w:val="nl-BE"/>
        </w:rPr>
        <w:t>Als uw kind opgenomen is in een ziekenhuis of preventorium waaraan een ziekenhuisschool verbonden is of opgenomen is in een  K-dienst, wordt de thuisschool tijdelijk ontslagen van de verplichting om onderwijs aan huis te organiseren;</w:t>
      </w:r>
    </w:p>
    <w:p w14:paraId="1609DA16" w14:textId="77777777" w:rsidR="00BB50D4" w:rsidRDefault="00BB50D4" w:rsidP="00D61DE9">
      <w:pPr>
        <w:pStyle w:val="Geenafstand"/>
        <w:numPr>
          <w:ilvl w:val="0"/>
          <w:numId w:val="19"/>
        </w:numPr>
        <w:rPr>
          <w:lang w:val="nl-BE"/>
        </w:rPr>
      </w:pPr>
      <w:r>
        <w:rPr>
          <w:lang w:val="nl-BE"/>
        </w:rPr>
        <w:t>als uw kind tussen twee behandelingen of tijdens een herstelperiode na de opname niet naar school kan, zal de thuisschool aansluitend onderwijs aan huis organiseren.</w:t>
      </w:r>
    </w:p>
    <w:p w14:paraId="13003764" w14:textId="77777777" w:rsidR="00BB50D4" w:rsidRDefault="00BB50D4" w:rsidP="00BB50D4">
      <w:pPr>
        <w:pStyle w:val="Geenafstand"/>
        <w:rPr>
          <w:lang w:val="nl-BE"/>
        </w:rPr>
      </w:pPr>
    </w:p>
    <w:p w14:paraId="0A59B00D" w14:textId="77777777" w:rsidR="00BB50D4" w:rsidRDefault="00BB50D4" w:rsidP="00BB50D4">
      <w:pPr>
        <w:spacing w:after="0" w:line="240" w:lineRule="auto"/>
        <w:rPr>
          <w:lang w:val="nl-BE"/>
        </w:rPr>
      </w:pPr>
      <w:r>
        <w:rPr>
          <w:lang w:val="nl-BE"/>
        </w:rPr>
        <w:br w:type="page"/>
      </w:r>
    </w:p>
    <w:p w14:paraId="2DC3A975" w14:textId="77777777" w:rsidR="00BB50D4" w:rsidRDefault="00BB50D4" w:rsidP="00BB50D4">
      <w:pPr>
        <w:pStyle w:val="Geenafstand"/>
        <w:rPr>
          <w:lang w:val="nl-BE"/>
        </w:rPr>
      </w:pPr>
      <w:r>
        <w:rPr>
          <w:lang w:val="nl-BE"/>
        </w:rPr>
        <w:lastRenderedPageBreak/>
        <w:t>De school zal de ouders van frequent en langdurig zieke kinderen individueel informeren over het bestaan en de mogelijkheid tot het organiseren van tijdelijk onderwijs aan huis en/of synchroon internetonderwijs. Uw kind kan van synchroon internetonderwijs genieten bij een langdurig geplande afwezigheid van 6 weken, of bij frequente geplande afwezigheden van minimaal 54 halve dagen. Synchroon internetonderwijs dient door de ouder(s) te worden aangevraagd via de webstek van vzw Bednet (</w:t>
      </w:r>
      <w:r w:rsidR="00886FF0">
        <w:fldChar w:fldCharType="begin"/>
      </w:r>
      <w:r w:rsidR="00886FF0">
        <w:instrText xml:space="preserve"> HYPERLINK "http://www.bednet.be/aanvraag-aanmaken" </w:instrText>
      </w:r>
      <w:r w:rsidR="00886FF0">
        <w:fldChar w:fldCharType="separate"/>
      </w:r>
      <w:r>
        <w:rPr>
          <w:rStyle w:val="Hyperlink"/>
          <w:rFonts w:eastAsiaTheme="majorEastAsia"/>
          <w:lang w:val="nl-BE"/>
        </w:rPr>
        <w:t>http://www.bednet.be/aanvraag-aanmaken</w:t>
      </w:r>
      <w:r w:rsidR="00886FF0">
        <w:rPr>
          <w:rStyle w:val="Hyperlink"/>
          <w:rFonts w:eastAsiaTheme="majorEastAsia"/>
          <w:lang w:val="nl-BE"/>
        </w:rPr>
        <w:fldChar w:fldCharType="end"/>
      </w:r>
      <w:r>
        <w:rPr>
          <w:rStyle w:val="Hyperlink"/>
          <w:rFonts w:eastAsiaTheme="majorEastAsia"/>
          <w:lang w:val="nl-BE"/>
        </w:rPr>
        <w:t>).</w:t>
      </w:r>
    </w:p>
    <w:p w14:paraId="4648B2F6" w14:textId="77777777" w:rsidR="00BB50D4" w:rsidRDefault="00BB50D4" w:rsidP="00D61DE9">
      <w:pPr>
        <w:pStyle w:val="Kop2"/>
        <w:numPr>
          <w:ilvl w:val="1"/>
          <w:numId w:val="7"/>
        </w:numPr>
        <w:ind w:left="567" w:hanging="567"/>
        <w:rPr>
          <w:color w:val="182983"/>
        </w:rPr>
      </w:pPr>
      <w:bookmarkStart w:id="79" w:name="_Toc484451325"/>
      <w:r>
        <w:rPr>
          <w:color w:val="182983"/>
        </w:rPr>
        <w:t>problematische afwezigheid</w:t>
      </w:r>
      <w:bookmarkEnd w:id="79"/>
    </w:p>
    <w:p w14:paraId="6E066FD1" w14:textId="77777777" w:rsidR="00BB50D4" w:rsidRDefault="00BB50D4" w:rsidP="00BB50D4">
      <w:pPr>
        <w:pStyle w:val="Geenafstand"/>
        <w:rPr>
          <w:lang w:val="nl-BE"/>
        </w:rPr>
      </w:pPr>
      <w:r>
        <w:rPr>
          <w:lang w:val="nl-BE"/>
        </w:rPr>
        <w:t>We vragen dat alle leerlingen (ook de kleuters) tijdig aanwezig zijn (vijf minuten voor het belsignaal), zodat alle activiteiten op tijd kunnen beginnen. Bij laattijdige aankomst noteert de leerkracht dit in de agenda van de leerling. Als dit zich meermaals voordoet, neemt de directeur contact op met de ouders. Leerlingen die te laat komen missen een belangrijk deel van de leerstof en storen het klasgebeuren.</w:t>
      </w:r>
    </w:p>
    <w:p w14:paraId="07FC86B6" w14:textId="77777777" w:rsidR="00BB50D4" w:rsidRDefault="00BB50D4" w:rsidP="00BB50D4">
      <w:pPr>
        <w:pStyle w:val="Geenafstand"/>
        <w:rPr>
          <w:lang w:val="nl-BE"/>
        </w:rPr>
      </w:pPr>
      <w:r>
        <w:rPr>
          <w:lang w:val="nl-BE"/>
        </w:rPr>
        <w:t>Onze school beschouwt het als haar taak om het algemeen welbevinden van de leerling te waarborgen garanderen. Als wij vaststellen dat een leerling spijbelt, nemen wij contact op met de ouders.</w:t>
      </w:r>
    </w:p>
    <w:p w14:paraId="7DC8A93D" w14:textId="77777777" w:rsidR="00BB50D4" w:rsidRDefault="00BB50D4" w:rsidP="00BB50D4">
      <w:pPr>
        <w:pStyle w:val="Geenafstand"/>
        <w:rPr>
          <w:lang w:val="nl-BE"/>
        </w:rPr>
      </w:pPr>
      <w:r>
        <w:rPr>
          <w:lang w:val="nl-BE"/>
        </w:rPr>
        <w:t>Wanneer een leerling ongewettigd afwezig blijft, zal de school samen met het CLB helpen om het probleem op te lossen.</w:t>
      </w:r>
    </w:p>
    <w:p w14:paraId="1611810C" w14:textId="77777777" w:rsidR="00BB50D4" w:rsidRDefault="00BB50D4" w:rsidP="00BB50D4">
      <w:pPr>
        <w:pStyle w:val="Geenafstand"/>
        <w:rPr>
          <w:lang w:val="nl-BE"/>
        </w:rPr>
      </w:pPr>
      <w:r>
        <w:rPr>
          <w:lang w:val="nl-BE"/>
        </w:rPr>
        <w:t>Geregeld te laat komen of medische attesten inleveren waarmee zichtbaar werd geknoeid valt ook onder ongewettigde afwezigheid.</w:t>
      </w:r>
    </w:p>
    <w:p w14:paraId="389074D0" w14:textId="77777777" w:rsidR="00BB50D4" w:rsidRDefault="00BB50D4" w:rsidP="00BB50D4">
      <w:pPr>
        <w:pStyle w:val="Geenafstand"/>
        <w:rPr>
          <w:lang w:val="nl-BE"/>
        </w:rPr>
      </w:pPr>
      <w:r>
        <w:rPr>
          <w:lang w:val="nl-BE"/>
        </w:rPr>
        <w:t>Van zodra een leerling vijf halve schooldagen ongewettigd afwezig is, moeten wij het begeleidende CLB inschakelen en wordt een begeleidingsdossier opgemaakt. Problematische afwezigheden hebben tot gevolg dat uw kind zijn statuut van regelmatige leerling verliest. In het zesde leerjaar betekent dit dat uw kind geen getuigschrift basisonderwijs meer kan krijgen. Het is ook mogelijk dat de schooltoelage wordt ingetrokken.</w:t>
      </w:r>
    </w:p>
    <w:p w14:paraId="18DE2608" w14:textId="77777777" w:rsidR="00BB50D4" w:rsidRDefault="00BB50D4" w:rsidP="00BB50D4">
      <w:pPr>
        <w:pStyle w:val="Geenafstand"/>
        <w:rPr>
          <w:lang w:val="nl-BE"/>
        </w:rPr>
      </w:pPr>
    </w:p>
    <w:p w14:paraId="1D65CBE9" w14:textId="77777777" w:rsidR="00BB50D4" w:rsidRDefault="00BB50D4" w:rsidP="00BB50D4">
      <w:pPr>
        <w:pStyle w:val="Geenafstand"/>
        <w:rPr>
          <w:lang w:val="nl-BE"/>
        </w:rPr>
      </w:pPr>
    </w:p>
    <w:p w14:paraId="654C7CAA" w14:textId="77777777" w:rsidR="00BB50D4" w:rsidRDefault="00BB50D4" w:rsidP="00BB50D4">
      <w:pPr>
        <w:spacing w:after="0" w:line="240" w:lineRule="auto"/>
        <w:rPr>
          <w:rFonts w:eastAsia="Calibri" w:cstheme="majorBidi"/>
          <w:b/>
          <w:snapToGrid w:val="0"/>
          <w:color w:val="C3004A" w:themeColor="text2"/>
          <w:kern w:val="28"/>
          <w:sz w:val="32"/>
          <w:lang w:val="nl-BE"/>
        </w:rPr>
      </w:pPr>
      <w:r>
        <w:rPr>
          <w:rFonts w:eastAsia="Calibri"/>
          <w:snapToGrid w:val="0"/>
        </w:rPr>
        <w:br w:type="page"/>
      </w:r>
      <w:bookmarkStart w:id="80" w:name="_Toc441573059"/>
      <w:bookmarkStart w:id="81" w:name="_Toc410722303"/>
      <w:bookmarkStart w:id="82" w:name="_Toc410721948"/>
      <w:bookmarkStart w:id="83" w:name="_Toc410719356"/>
    </w:p>
    <w:p w14:paraId="4257697D" w14:textId="77777777" w:rsidR="00BB50D4" w:rsidRDefault="00BB50D4" w:rsidP="00D61DE9">
      <w:pPr>
        <w:pStyle w:val="Kop1"/>
        <w:numPr>
          <w:ilvl w:val="0"/>
          <w:numId w:val="7"/>
        </w:numPr>
        <w:ind w:left="567" w:hanging="567"/>
        <w:rPr>
          <w:rFonts w:eastAsia="Calibri"/>
          <w:snapToGrid w:val="0"/>
        </w:rPr>
      </w:pPr>
      <w:bookmarkStart w:id="84" w:name="_Toc484451326"/>
      <w:r>
        <w:rPr>
          <w:rFonts w:eastAsia="Calibri"/>
          <w:snapToGrid w:val="0"/>
        </w:rPr>
        <w:lastRenderedPageBreak/>
        <w:t>CLB: schoolnabije partner</w:t>
      </w:r>
      <w:bookmarkEnd w:id="84"/>
    </w:p>
    <w:p w14:paraId="2E76B12F" w14:textId="77777777" w:rsidR="00BB50D4" w:rsidRDefault="00BB50D4" w:rsidP="00D61DE9">
      <w:pPr>
        <w:pStyle w:val="Kop2"/>
        <w:numPr>
          <w:ilvl w:val="1"/>
          <w:numId w:val="7"/>
        </w:numPr>
        <w:ind w:left="567" w:hanging="567"/>
        <w:rPr>
          <w:rFonts w:eastAsia="Calibri"/>
          <w:snapToGrid w:val="0"/>
          <w:color w:val="182983"/>
        </w:rPr>
      </w:pPr>
      <w:bookmarkStart w:id="85" w:name="_Toc484451327"/>
      <w:r>
        <w:rPr>
          <w:rFonts w:eastAsia="Calibri"/>
          <w:snapToGrid w:val="0"/>
          <w:color w:val="182983"/>
        </w:rPr>
        <w:t>het begeleidende centrum voor leerlingenbegeleiding</w:t>
      </w:r>
      <w:bookmarkEnd w:id="85"/>
    </w:p>
    <w:bookmarkEnd w:id="80"/>
    <w:bookmarkEnd w:id="81"/>
    <w:bookmarkEnd w:id="82"/>
    <w:bookmarkEnd w:id="83"/>
    <w:p w14:paraId="1A782A93" w14:textId="77777777" w:rsidR="00BB50D4" w:rsidRDefault="00BB50D4" w:rsidP="00BB50D4">
      <w:pPr>
        <w:spacing w:after="0" w:line="240" w:lineRule="auto"/>
        <w:rPr>
          <w:rFonts w:ascii="Calibri" w:eastAsia="Calibri" w:hAnsi="Calibri"/>
        </w:rPr>
      </w:pPr>
      <w:r>
        <w:rPr>
          <w:rFonts w:ascii="Calibri" w:eastAsia="Calibri" w:hAnsi="Calibri"/>
        </w:rPr>
        <w:t>Het Centrum voor Leerlingenbegeleiding van het GO! Kempen werkt samen met jouw school.</w:t>
      </w:r>
    </w:p>
    <w:p w14:paraId="0F05FC5B" w14:textId="77777777" w:rsidR="00BB50D4" w:rsidRDefault="00BB50D4" w:rsidP="00BB50D4">
      <w:pPr>
        <w:spacing w:after="0" w:line="240" w:lineRule="auto"/>
        <w:rPr>
          <w:rFonts w:ascii="Calibri" w:eastAsia="Calibri" w:hAnsi="Calibri"/>
          <w:u w:val="single"/>
        </w:rPr>
      </w:pPr>
      <w:r>
        <w:rPr>
          <w:rFonts w:ascii="Calibri" w:eastAsia="Calibri" w:hAnsi="Calibri"/>
        </w:rPr>
        <w:t>Het adres van ons CLB:</w:t>
      </w:r>
      <w:r>
        <w:rPr>
          <w:rFonts w:ascii="Calibri" w:eastAsia="Calibri" w:hAnsi="Calibri"/>
        </w:rPr>
        <w:br/>
      </w:r>
      <w:r>
        <w:rPr>
          <w:rFonts w:ascii="Calibri" w:eastAsia="Calibri" w:hAnsi="Calibri"/>
        </w:rPr>
        <w:br/>
      </w:r>
      <w:r>
        <w:rPr>
          <w:rFonts w:ascii="Calibri" w:eastAsia="Calibri" w:hAnsi="Calibri"/>
          <w:u w:val="single"/>
        </w:rPr>
        <w:t>Hoofdzetel</w:t>
      </w:r>
      <w:r>
        <w:rPr>
          <w:rFonts w:ascii="Calibri" w:eastAsia="Calibri" w:hAnsi="Calibri"/>
        </w:rPr>
        <w:br/>
        <w:t>CLB GO! Kempen</w:t>
      </w:r>
    </w:p>
    <w:p w14:paraId="73AEF650" w14:textId="77777777" w:rsidR="00BB50D4" w:rsidRDefault="00BB50D4" w:rsidP="00BB50D4">
      <w:pPr>
        <w:pStyle w:val="Normaalweb"/>
        <w:rPr>
          <w:rFonts w:ascii="Calibri" w:hAnsi="Calibri"/>
          <w:sz w:val="22"/>
          <w:szCs w:val="22"/>
        </w:rPr>
      </w:pPr>
      <w:r>
        <w:rPr>
          <w:rFonts w:ascii="Calibri" w:hAnsi="Calibri"/>
          <w:sz w:val="22"/>
          <w:szCs w:val="22"/>
        </w:rPr>
        <w:t>Waterheidestraat 19</w:t>
      </w:r>
    </w:p>
    <w:p w14:paraId="1A2C514D" w14:textId="77777777" w:rsidR="00BB50D4" w:rsidRDefault="00BB50D4" w:rsidP="00BB50D4">
      <w:pPr>
        <w:pStyle w:val="Normaalweb"/>
        <w:rPr>
          <w:rFonts w:ascii="Calibri" w:hAnsi="Calibri"/>
          <w:sz w:val="22"/>
          <w:szCs w:val="22"/>
        </w:rPr>
      </w:pPr>
      <w:r>
        <w:rPr>
          <w:rFonts w:ascii="Calibri" w:hAnsi="Calibri"/>
          <w:sz w:val="22"/>
          <w:szCs w:val="22"/>
        </w:rPr>
        <w:t>2300  Turnhout</w:t>
      </w:r>
    </w:p>
    <w:p w14:paraId="3137C2BA" w14:textId="77777777" w:rsidR="00BB50D4" w:rsidRDefault="00BB50D4" w:rsidP="00BB50D4">
      <w:pPr>
        <w:pStyle w:val="Normaalweb"/>
        <w:rPr>
          <w:rFonts w:ascii="Calibri" w:hAnsi="Calibri"/>
          <w:sz w:val="22"/>
          <w:szCs w:val="22"/>
        </w:rPr>
      </w:pPr>
      <w:r>
        <w:rPr>
          <w:rStyle w:val="Zwaar"/>
          <w:rFonts w:ascii="Calibri" w:hAnsi="Calibri"/>
          <w:sz w:val="22"/>
          <w:szCs w:val="22"/>
        </w:rPr>
        <w:t>Telefoon: </w:t>
      </w:r>
      <w:r>
        <w:rPr>
          <w:rFonts w:ascii="Calibri" w:hAnsi="Calibri"/>
          <w:sz w:val="22"/>
          <w:szCs w:val="22"/>
        </w:rPr>
        <w:t>014/ 41 33 30</w:t>
      </w:r>
    </w:p>
    <w:p w14:paraId="4336258C" w14:textId="77777777" w:rsidR="00BB50D4" w:rsidRDefault="00BB50D4" w:rsidP="00BB50D4">
      <w:pPr>
        <w:pStyle w:val="Normaalweb"/>
        <w:rPr>
          <w:rFonts w:ascii="Calibri" w:hAnsi="Calibri"/>
          <w:b/>
          <w:sz w:val="22"/>
          <w:szCs w:val="22"/>
        </w:rPr>
      </w:pPr>
      <w:r>
        <w:rPr>
          <w:rStyle w:val="Zwaar"/>
          <w:rFonts w:ascii="Calibri" w:hAnsi="Calibri"/>
          <w:sz w:val="22"/>
          <w:szCs w:val="22"/>
        </w:rPr>
        <w:t xml:space="preserve">E-mail: </w:t>
      </w:r>
      <w:r w:rsidR="00886FF0">
        <w:fldChar w:fldCharType="begin"/>
      </w:r>
      <w:r w:rsidR="00886FF0">
        <w:instrText xml:space="preserve"> HYPERLINK "mailto:info@clbgokempen.be" \t "_blank" </w:instrText>
      </w:r>
      <w:r w:rsidR="00886FF0">
        <w:fldChar w:fldCharType="separate"/>
      </w:r>
      <w:r>
        <w:rPr>
          <w:rStyle w:val="Hyperlink"/>
          <w:rFonts w:ascii="Calibri" w:eastAsiaTheme="majorEastAsia" w:hAnsi="Calibri"/>
          <w:sz w:val="22"/>
          <w:szCs w:val="22"/>
        </w:rPr>
        <w:t>info@clbgokempen.be</w:t>
      </w:r>
      <w:r w:rsidR="00886FF0">
        <w:rPr>
          <w:rStyle w:val="Hyperlink"/>
          <w:rFonts w:ascii="Calibri" w:eastAsiaTheme="majorEastAsia" w:hAnsi="Calibri"/>
          <w:sz w:val="22"/>
          <w:szCs w:val="22"/>
        </w:rPr>
        <w:fldChar w:fldCharType="end"/>
      </w:r>
    </w:p>
    <w:p w14:paraId="0F4B4CBF" w14:textId="77777777" w:rsidR="00BB50D4" w:rsidRDefault="00BB50D4" w:rsidP="00BB50D4">
      <w:pPr>
        <w:pStyle w:val="Normaalweb"/>
        <w:rPr>
          <w:rFonts w:ascii="Calibri" w:hAnsi="Calibri"/>
          <w:sz w:val="22"/>
          <w:szCs w:val="22"/>
        </w:rPr>
      </w:pPr>
      <w:r>
        <w:rPr>
          <w:rStyle w:val="Zwaar"/>
          <w:rFonts w:ascii="Calibri" w:hAnsi="Calibri"/>
          <w:sz w:val="22"/>
          <w:szCs w:val="22"/>
        </w:rPr>
        <w:t>Openingsuren: </w:t>
      </w:r>
      <w:r>
        <w:rPr>
          <w:rFonts w:ascii="Calibri" w:hAnsi="Calibri"/>
          <w:sz w:val="22"/>
          <w:szCs w:val="22"/>
        </w:rPr>
        <w:t>8.30u</w:t>
      </w:r>
      <w:r>
        <w:rPr>
          <w:rFonts w:ascii="Calibri" w:hAnsi="Calibri"/>
          <w:b/>
          <w:sz w:val="22"/>
          <w:szCs w:val="22"/>
        </w:rPr>
        <w:t xml:space="preserve"> –</w:t>
      </w:r>
      <w:r>
        <w:rPr>
          <w:rFonts w:ascii="Calibri" w:hAnsi="Calibri"/>
          <w:sz w:val="22"/>
          <w:szCs w:val="22"/>
        </w:rPr>
        <w:t> 16.00u</w:t>
      </w:r>
      <w:r>
        <w:rPr>
          <w:rFonts w:ascii="Calibri" w:hAnsi="Calibri"/>
          <w:sz w:val="22"/>
          <w:szCs w:val="22"/>
        </w:rPr>
        <w:br/>
        <w:t>Buiten openingsuren mogelijk na afspraak</w:t>
      </w:r>
    </w:p>
    <w:p w14:paraId="56CBE98B" w14:textId="77777777" w:rsidR="00BB50D4" w:rsidRDefault="00BB50D4" w:rsidP="00BB50D4">
      <w:pPr>
        <w:pStyle w:val="Normaalweb"/>
        <w:rPr>
          <w:rFonts w:ascii="Calibri" w:hAnsi="Calibri"/>
          <w:sz w:val="22"/>
          <w:szCs w:val="22"/>
        </w:rPr>
      </w:pPr>
      <w:r>
        <w:rPr>
          <w:rFonts w:ascii="Calibri" w:hAnsi="Calibri"/>
          <w:sz w:val="22"/>
          <w:szCs w:val="22"/>
        </w:rPr>
        <w:t>www.clbgokempen.be</w:t>
      </w:r>
    </w:p>
    <w:p w14:paraId="67CB4F23" w14:textId="77777777" w:rsidR="00BB50D4" w:rsidRDefault="00BB50D4" w:rsidP="00BB50D4">
      <w:pPr>
        <w:rPr>
          <w:highlight w:val="green"/>
        </w:rPr>
      </w:pPr>
    </w:p>
    <w:p w14:paraId="7DA7E327" w14:textId="77777777" w:rsidR="00BB50D4" w:rsidRDefault="00BB50D4" w:rsidP="00BB50D4">
      <w:pPr>
        <w:rPr>
          <w:u w:val="single"/>
        </w:rPr>
      </w:pPr>
      <w:r>
        <w:rPr>
          <w:u w:val="single"/>
        </w:rPr>
        <w:t>Directeur</w:t>
      </w:r>
      <w:r>
        <w:rPr>
          <w:u w:val="single"/>
        </w:rPr>
        <w:br/>
      </w:r>
      <w:proofErr w:type="spellStart"/>
      <w:r>
        <w:t>Cherstine</w:t>
      </w:r>
      <w:proofErr w:type="spellEnd"/>
      <w:r>
        <w:t xml:space="preserve"> Michielsen</w:t>
      </w:r>
      <w:r>
        <w:rPr>
          <w:u w:val="single"/>
        </w:rPr>
        <w:br/>
      </w:r>
      <w:r>
        <w:t>Tel.: 014/ 41 33 30</w:t>
      </w:r>
      <w:r>
        <w:rPr>
          <w:u w:val="single"/>
        </w:rPr>
        <w:br/>
      </w:r>
      <w:r>
        <w:t>E-mail: cherstine.michielsen@clbgokempen.be</w:t>
      </w:r>
    </w:p>
    <w:p w14:paraId="2CC24F86" w14:textId="77777777" w:rsidR="00BB50D4" w:rsidRDefault="00BB50D4" w:rsidP="00BB50D4">
      <w:pPr>
        <w:spacing w:after="0" w:line="240" w:lineRule="auto"/>
        <w:rPr>
          <w:rFonts w:ascii="Calibri" w:eastAsia="Calibri" w:hAnsi="Calibri"/>
        </w:rPr>
      </w:pPr>
      <w:r>
        <w:rPr>
          <w:rFonts w:ascii="Calibri" w:eastAsia="Calibri" w:hAnsi="Calibri"/>
        </w:rPr>
        <w:t>Onze school wordt begeleid vanuit de hoofzetel.</w:t>
      </w:r>
    </w:p>
    <w:p w14:paraId="35718100" w14:textId="77777777" w:rsidR="00BB50D4" w:rsidRDefault="00BB50D4" w:rsidP="00BB50D4">
      <w:pPr>
        <w:spacing w:after="0" w:line="240" w:lineRule="auto"/>
        <w:rPr>
          <w:rFonts w:ascii="Calibri" w:eastAsia="Calibri" w:hAnsi="Calibri"/>
        </w:rPr>
      </w:pPr>
    </w:p>
    <w:p w14:paraId="5E6EB51D" w14:textId="77777777" w:rsidR="00BB50D4" w:rsidRDefault="00BB50D4" w:rsidP="00BB50D4">
      <w:pPr>
        <w:spacing w:after="0" w:line="240" w:lineRule="auto"/>
        <w:rPr>
          <w:rFonts w:ascii="Calibri" w:eastAsia="Calibri" w:hAnsi="Calibri"/>
        </w:rPr>
      </w:pPr>
    </w:p>
    <w:p w14:paraId="58270AC0" w14:textId="77777777" w:rsidR="00BB50D4" w:rsidRDefault="00BB50D4" w:rsidP="00BB50D4">
      <w:pPr>
        <w:spacing w:after="0"/>
        <w:rPr>
          <w:b/>
        </w:rPr>
      </w:pPr>
      <w:r>
        <w:t xml:space="preserve">De </w:t>
      </w:r>
      <w:proofErr w:type="gramStart"/>
      <w:r>
        <w:t>CLB teamleden</w:t>
      </w:r>
      <w:proofErr w:type="gramEnd"/>
      <w:r>
        <w:t xml:space="preserve"> die BS De </w:t>
      </w:r>
      <w:proofErr w:type="spellStart"/>
      <w:r>
        <w:t>Smiskens</w:t>
      </w:r>
      <w:proofErr w:type="spellEnd"/>
      <w:r>
        <w:t xml:space="preserve"> school bedienen, kan je vinden op de website van CLB GO! Kempen: </w:t>
      </w:r>
      <w:hyperlink r:id="rId16" w:history="1">
        <w:r>
          <w:rPr>
            <w:rStyle w:val="Hyperlink"/>
            <w:rFonts w:eastAsiaTheme="majorEastAsia"/>
          </w:rPr>
          <w:t>http://</w:t>
        </w:r>
        <w:r>
          <w:rPr>
            <w:rStyle w:val="Hyperlink"/>
            <w:rFonts w:eastAsiaTheme="majorEastAsia"/>
            <w:b/>
          </w:rPr>
          <w:t>www.clbgokempen.be</w:t>
        </w:r>
      </w:hyperlink>
    </w:p>
    <w:p w14:paraId="6CD45332" w14:textId="77777777" w:rsidR="00BB50D4" w:rsidRDefault="00BB50D4" w:rsidP="00BB50D4">
      <w:pPr>
        <w:spacing w:after="0" w:line="240" w:lineRule="auto"/>
        <w:rPr>
          <w:rFonts w:ascii="Calibri" w:eastAsia="Calibri" w:hAnsi="Calibri"/>
        </w:rPr>
      </w:pPr>
    </w:p>
    <w:p w14:paraId="28889123" w14:textId="77777777" w:rsidR="00BB50D4" w:rsidRDefault="00BB50D4" w:rsidP="00D61DE9">
      <w:pPr>
        <w:pStyle w:val="Kop2"/>
        <w:numPr>
          <w:ilvl w:val="1"/>
          <w:numId w:val="7"/>
        </w:numPr>
        <w:ind w:left="567" w:hanging="567"/>
        <w:rPr>
          <w:rFonts w:eastAsia="Calibri"/>
          <w:snapToGrid w:val="0"/>
          <w:color w:val="182983"/>
        </w:rPr>
      </w:pPr>
      <w:bookmarkStart w:id="86" w:name="_Toc484451328"/>
      <w:r>
        <w:rPr>
          <w:rFonts w:eastAsia="Calibri"/>
          <w:snapToGrid w:val="0"/>
          <w:color w:val="182983"/>
        </w:rPr>
        <w:t>het CLB en haar werkingsprincipes</w:t>
      </w:r>
      <w:bookmarkEnd w:id="86"/>
    </w:p>
    <w:p w14:paraId="1A34BBD1" w14:textId="77777777" w:rsidR="00BB50D4" w:rsidRDefault="00BB50D4" w:rsidP="00D61DE9">
      <w:pPr>
        <w:pStyle w:val="Kop3"/>
        <w:numPr>
          <w:ilvl w:val="2"/>
          <w:numId w:val="7"/>
        </w:numPr>
        <w:rPr>
          <w:rFonts w:eastAsia="Calibri"/>
          <w:snapToGrid w:val="0"/>
          <w:color w:val="182983"/>
        </w:rPr>
      </w:pPr>
      <w:bookmarkStart w:id="87" w:name="_Toc484451329"/>
      <w:r>
        <w:rPr>
          <w:rFonts w:eastAsia="Calibri"/>
          <w:snapToGrid w:val="0"/>
          <w:color w:val="182983"/>
        </w:rPr>
        <w:t>Wat doet een centrum voor leerlingenbegeleiding?</w:t>
      </w:r>
      <w:bookmarkEnd w:id="87"/>
    </w:p>
    <w:p w14:paraId="7415FB11" w14:textId="77777777" w:rsidR="00BB50D4" w:rsidRDefault="00BB50D4" w:rsidP="00BB50D4">
      <w:bookmarkStart w:id="88" w:name="_Toc441573123"/>
      <w:bookmarkStart w:id="89" w:name="_Toc441563787"/>
      <w:bookmarkStart w:id="90" w:name="_Toc440452812"/>
      <w:r>
        <w:t>Samen met de school willen we ervoor zorgen dat jij je goed voelt op school en daarbuiten. Zo willen we je slaagkansen verhogen. Niet alleen op school, maar ook in het latere leven.</w:t>
      </w:r>
      <w:bookmarkEnd w:id="88"/>
      <w:bookmarkEnd w:id="89"/>
      <w:bookmarkEnd w:id="90"/>
      <w:r>
        <w:t xml:space="preserve"> </w:t>
      </w:r>
    </w:p>
    <w:p w14:paraId="0A4DB995" w14:textId="77777777" w:rsidR="00BB50D4" w:rsidRDefault="00BB50D4" w:rsidP="00BB50D4">
      <w:bookmarkStart w:id="91" w:name="_Toc441573124"/>
      <w:bookmarkStart w:id="92" w:name="_Toc441563788"/>
      <w:bookmarkStart w:id="93" w:name="_Toc440452813"/>
      <w:r>
        <w:t>Hoe we dit willen bereiken, lees je in de hele tekst. Maar onthoud alvast deze werkingsprincipes:</w:t>
      </w:r>
      <w:bookmarkEnd w:id="91"/>
      <w:bookmarkEnd w:id="92"/>
      <w:bookmarkEnd w:id="93"/>
    </w:p>
    <w:p w14:paraId="62D54D16" w14:textId="77777777" w:rsidR="00BB50D4" w:rsidRDefault="00BB50D4" w:rsidP="00D61DE9">
      <w:pPr>
        <w:pStyle w:val="Opsomming"/>
        <w:numPr>
          <w:ilvl w:val="0"/>
          <w:numId w:val="8"/>
        </w:numPr>
        <w:snapToGrid w:val="0"/>
        <w:ind w:left="284" w:hanging="284"/>
        <w:rPr>
          <w:rFonts w:eastAsia="Calibri"/>
        </w:rPr>
      </w:pPr>
      <w:r>
        <w:rPr>
          <w:rFonts w:eastAsia="Calibri"/>
        </w:rPr>
        <w:t>Alle personeelsleden van het CLB moeten het beroepsgeheim respecteren.</w:t>
      </w:r>
    </w:p>
    <w:p w14:paraId="2BFB3B88" w14:textId="77777777" w:rsidR="00BB50D4" w:rsidRDefault="00BB50D4" w:rsidP="00D61DE9">
      <w:pPr>
        <w:pStyle w:val="Opsomming"/>
        <w:numPr>
          <w:ilvl w:val="0"/>
          <w:numId w:val="8"/>
        </w:numPr>
        <w:snapToGrid w:val="0"/>
        <w:ind w:left="284" w:hanging="284"/>
        <w:rPr>
          <w:rFonts w:eastAsia="Calibri"/>
        </w:rPr>
      </w:pPr>
      <w:r>
        <w:rPr>
          <w:rFonts w:eastAsia="Calibri"/>
        </w:rPr>
        <w:t>Het CLB moet vaste gedragsregels nakomen (deontologische code).</w:t>
      </w:r>
    </w:p>
    <w:p w14:paraId="60279184" w14:textId="77777777" w:rsidR="00BB50D4" w:rsidRDefault="00BB50D4" w:rsidP="00D61DE9">
      <w:pPr>
        <w:pStyle w:val="Opsomming"/>
        <w:numPr>
          <w:ilvl w:val="0"/>
          <w:numId w:val="8"/>
        </w:numPr>
        <w:snapToGrid w:val="0"/>
        <w:ind w:left="284" w:hanging="284"/>
        <w:rPr>
          <w:rFonts w:eastAsia="Calibri"/>
        </w:rPr>
      </w:pPr>
      <w:r>
        <w:rPr>
          <w:rFonts w:eastAsia="Calibri"/>
        </w:rPr>
        <w:t>Het CLB moet zijn opdracht uitvoeren volgens de bepalingen van het Decreet betreffende de rechtspositie van de minderjarige in de integrale jeugdhulp.</w:t>
      </w:r>
    </w:p>
    <w:p w14:paraId="69066F3C" w14:textId="77777777" w:rsidR="00BB50D4" w:rsidRDefault="00BB50D4" w:rsidP="00D61DE9">
      <w:pPr>
        <w:pStyle w:val="Opsomming"/>
        <w:numPr>
          <w:ilvl w:val="0"/>
          <w:numId w:val="8"/>
        </w:numPr>
        <w:snapToGrid w:val="0"/>
        <w:ind w:left="284" w:hanging="284"/>
      </w:pPr>
      <w:bookmarkStart w:id="94" w:name="_Toc441573125"/>
      <w:bookmarkStart w:id="95" w:name="_Toc441563789"/>
      <w:bookmarkStart w:id="96" w:name="_Toc440452814"/>
      <w:r>
        <w:t>Het CLB werkt onafhankelijk, gratis en discreet. En …</w:t>
      </w:r>
      <w:bookmarkEnd w:id="94"/>
      <w:bookmarkEnd w:id="95"/>
      <w:bookmarkEnd w:id="96"/>
    </w:p>
    <w:p w14:paraId="36E63B6C" w14:textId="77777777" w:rsidR="00BB50D4" w:rsidRDefault="00BB50D4" w:rsidP="00D61DE9">
      <w:pPr>
        <w:pStyle w:val="Opsomming"/>
        <w:numPr>
          <w:ilvl w:val="0"/>
          <w:numId w:val="8"/>
        </w:numPr>
        <w:snapToGrid w:val="0"/>
        <w:ind w:left="284" w:hanging="284"/>
      </w:pPr>
      <w:bookmarkStart w:id="97" w:name="_Toc441573126"/>
      <w:bookmarkStart w:id="98" w:name="_Toc441563790"/>
      <w:bookmarkStart w:id="99" w:name="_Toc440452815"/>
      <w:r>
        <w:t>… jouw belang staat altijd centraal!</w:t>
      </w:r>
      <w:bookmarkEnd w:id="97"/>
      <w:bookmarkEnd w:id="98"/>
      <w:bookmarkEnd w:id="99"/>
    </w:p>
    <w:p w14:paraId="398263EB" w14:textId="77777777" w:rsidR="00BB50D4" w:rsidRDefault="00BB50D4" w:rsidP="00BB50D4">
      <w:pPr>
        <w:spacing w:before="60" w:after="0" w:line="240" w:lineRule="auto"/>
        <w:contextualSpacing/>
        <w:jc w:val="both"/>
        <w:outlineLvl w:val="0"/>
        <w:rPr>
          <w:rFonts w:ascii="Calibri" w:hAnsi="Calibri"/>
        </w:rPr>
      </w:pPr>
    </w:p>
    <w:p w14:paraId="5A40055D" w14:textId="77777777" w:rsidR="00BB50D4" w:rsidRDefault="00BB50D4" w:rsidP="00D61DE9">
      <w:pPr>
        <w:pStyle w:val="Kop3"/>
        <w:numPr>
          <w:ilvl w:val="2"/>
          <w:numId w:val="7"/>
        </w:numPr>
        <w:rPr>
          <w:rFonts w:eastAsia="Calibri"/>
          <w:snapToGrid w:val="0"/>
          <w:color w:val="182983"/>
        </w:rPr>
      </w:pPr>
      <w:bookmarkStart w:id="100" w:name="_Toc484451330"/>
      <w:r>
        <w:rPr>
          <w:rFonts w:eastAsia="Calibri"/>
          <w:snapToGrid w:val="0"/>
          <w:color w:val="182983"/>
        </w:rPr>
        <w:t>werkingsprincipes</w:t>
      </w:r>
      <w:bookmarkEnd w:id="100"/>
    </w:p>
    <w:p w14:paraId="651A9634" w14:textId="77777777" w:rsidR="00BB50D4" w:rsidRDefault="00BB50D4" w:rsidP="00BB50D4">
      <w:pPr>
        <w:spacing w:after="0" w:line="240" w:lineRule="auto"/>
        <w:jc w:val="both"/>
        <w:rPr>
          <w:rFonts w:ascii="Calibri" w:eastAsia="Calibri" w:hAnsi="Calibri"/>
        </w:rPr>
      </w:pPr>
      <w:r>
        <w:rPr>
          <w:rFonts w:ascii="Calibri" w:eastAsia="Calibri" w:hAnsi="Calibri"/>
        </w:rPr>
        <w:t>In onze samenwerking met jouw school, je ouders</w:t>
      </w:r>
      <w:r>
        <w:rPr>
          <w:rFonts w:ascii="Calibri" w:eastAsia="Calibri" w:hAnsi="Calibri"/>
          <w:vertAlign w:val="superscript"/>
        </w:rPr>
        <w:footnoteReference w:id="1"/>
      </w:r>
      <w:r>
        <w:rPr>
          <w:rFonts w:ascii="Calibri" w:eastAsia="Calibri" w:hAnsi="Calibri"/>
        </w:rPr>
        <w:t xml:space="preserve"> </w:t>
      </w:r>
      <w:r>
        <w:rPr>
          <w:rFonts w:ascii="Calibri" w:eastAsia="Calibri" w:hAnsi="Calibri"/>
          <w:b/>
        </w:rPr>
        <w:t>én</w:t>
      </w:r>
      <w:r>
        <w:rPr>
          <w:rFonts w:ascii="Calibri" w:eastAsia="Calibri" w:hAnsi="Calibri"/>
        </w:rPr>
        <w:t xml:space="preserve"> met jou moeten we met een aantal principes rekening houden. Principes noemt men ook wel grondbeginselen of stelregels. </w:t>
      </w:r>
    </w:p>
    <w:p w14:paraId="4801256D" w14:textId="77777777" w:rsidR="00BB50D4" w:rsidRDefault="00BB50D4" w:rsidP="00BB50D4">
      <w:pPr>
        <w:spacing w:after="0" w:line="240" w:lineRule="auto"/>
        <w:jc w:val="both"/>
        <w:rPr>
          <w:rFonts w:ascii="Calibri" w:eastAsia="Calibri" w:hAnsi="Calibri"/>
        </w:rPr>
      </w:pPr>
    </w:p>
    <w:p w14:paraId="6F05ACF2"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We kijken even naar het volledige ‘Mission statement’. Ook zeggen we jou waar je meer informatie kunt vinden over het beroepsgeheim, de deontologische code voor </w:t>
      </w:r>
      <w:proofErr w:type="spellStart"/>
      <w:r>
        <w:rPr>
          <w:rFonts w:ascii="Calibri" w:eastAsia="Calibri" w:hAnsi="Calibri"/>
        </w:rPr>
        <w:t>CLB’s</w:t>
      </w:r>
      <w:proofErr w:type="spellEnd"/>
      <w:r>
        <w:rPr>
          <w:rFonts w:ascii="Calibri" w:eastAsia="Calibri" w:hAnsi="Calibri"/>
        </w:rPr>
        <w:t>, het Decreet betreffende de rechtspositie van de minderjarige in de integrale jeugdhulp en de Privacywet.</w:t>
      </w:r>
    </w:p>
    <w:p w14:paraId="47C8C4C3" w14:textId="77777777" w:rsidR="00BB50D4" w:rsidRDefault="00BB50D4" w:rsidP="00BB50D4">
      <w:pPr>
        <w:spacing w:after="0" w:line="240" w:lineRule="auto"/>
        <w:jc w:val="both"/>
        <w:rPr>
          <w:rFonts w:ascii="Calibri" w:eastAsia="Calibri" w:hAnsi="Calibri"/>
        </w:rPr>
      </w:pPr>
    </w:p>
    <w:p w14:paraId="7C3148A0" w14:textId="77777777" w:rsidR="00BB50D4" w:rsidRDefault="00BB50D4" w:rsidP="00BB50D4">
      <w:pPr>
        <w:rPr>
          <w:rStyle w:val="Zwaar"/>
          <w:color w:val="182983"/>
        </w:rPr>
      </w:pPr>
      <w:bookmarkStart w:id="101" w:name="_Toc441573127"/>
      <w:bookmarkStart w:id="102" w:name="_Toc441563791"/>
      <w:bookmarkStart w:id="103" w:name="_Toc440452816"/>
      <w:proofErr w:type="gramStart"/>
      <w:r>
        <w:rPr>
          <w:rStyle w:val="Zwaar"/>
          <w:color w:val="182983"/>
        </w:rPr>
        <w:t>mission</w:t>
      </w:r>
      <w:proofErr w:type="gramEnd"/>
      <w:r>
        <w:rPr>
          <w:rStyle w:val="Zwaar"/>
          <w:color w:val="182983"/>
        </w:rPr>
        <w:t xml:space="preserve"> statement</w:t>
      </w:r>
      <w:bookmarkEnd w:id="101"/>
      <w:bookmarkEnd w:id="102"/>
      <w:bookmarkEnd w:id="103"/>
    </w:p>
    <w:p w14:paraId="09BC0F86"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Alle principes waaraan de </w:t>
      </w:r>
      <w:proofErr w:type="spellStart"/>
      <w:r>
        <w:rPr>
          <w:rFonts w:ascii="Calibri" w:eastAsia="Calibri" w:hAnsi="Calibri"/>
        </w:rPr>
        <w:t>CLB’s</w:t>
      </w:r>
      <w:proofErr w:type="spellEnd"/>
      <w:r>
        <w:rPr>
          <w:rFonts w:ascii="Calibri" w:eastAsia="Calibri" w:hAnsi="Calibri"/>
        </w:rPr>
        <w:t xml:space="preserve"> zich houden staan opgesomd in een document. Dat document noemen we het ‘Mission statement’. Je vindt het op het internet:</w:t>
      </w:r>
    </w:p>
    <w:p w14:paraId="0EAC42A7" w14:textId="77777777" w:rsidR="00BB50D4" w:rsidRDefault="00BB50D4" w:rsidP="00BB50D4">
      <w:pPr>
        <w:spacing w:after="0" w:line="240" w:lineRule="auto"/>
        <w:ind w:left="360"/>
        <w:contextualSpacing/>
        <w:jc w:val="both"/>
        <w:rPr>
          <w:rFonts w:ascii="Calibri" w:eastAsia="Calibri" w:hAnsi="Calibri"/>
        </w:rPr>
      </w:pPr>
    </w:p>
    <w:p w14:paraId="0185B246" w14:textId="77777777" w:rsidR="00BB50D4" w:rsidRDefault="00230E3D" w:rsidP="00D61DE9">
      <w:pPr>
        <w:pStyle w:val="Lijstalinea"/>
        <w:numPr>
          <w:ilvl w:val="0"/>
          <w:numId w:val="20"/>
        </w:numPr>
        <w:spacing w:after="200" w:line="276" w:lineRule="auto"/>
      </w:pPr>
      <w:hyperlink r:id="rId17" w:history="1">
        <w:r w:rsidR="00BB50D4">
          <w:rPr>
            <w:rStyle w:val="Hyperlink"/>
          </w:rPr>
          <w:t>http://onderwijs.vlaanderen.be/nl/centra-voor-leerlingenbegeleiding</w:t>
        </w:r>
      </w:hyperlink>
      <w:r w:rsidR="00BB50D4">
        <w:t xml:space="preserve"> → [Voor CLB-medewerkers] → [Deontologische code en mission statement]</w:t>
      </w:r>
    </w:p>
    <w:p w14:paraId="0114E45A" w14:textId="77777777" w:rsidR="00BB50D4" w:rsidRDefault="00BB50D4" w:rsidP="00BB50D4">
      <w:pPr>
        <w:spacing w:after="0" w:line="240" w:lineRule="auto"/>
        <w:jc w:val="both"/>
        <w:rPr>
          <w:rFonts w:ascii="Calibri" w:eastAsia="Calibri" w:hAnsi="Calibri"/>
        </w:rPr>
      </w:pPr>
      <w:r>
        <w:rPr>
          <w:rFonts w:ascii="Calibri" w:eastAsia="Calibri" w:hAnsi="Calibri"/>
        </w:rPr>
        <w:t>Maar laat het maar even liggen. We vertalen het begrijpelijk voor jou over de hele tekst. Ook zeggen we je vaak waar meer makkelijke informatie staat.</w:t>
      </w:r>
    </w:p>
    <w:p w14:paraId="1988F7A9" w14:textId="77777777" w:rsidR="00BB50D4" w:rsidRDefault="00BB50D4" w:rsidP="00BB50D4">
      <w:pPr>
        <w:spacing w:after="0" w:line="240" w:lineRule="auto"/>
        <w:jc w:val="both"/>
        <w:rPr>
          <w:rFonts w:ascii="Calibri" w:eastAsia="Calibri" w:hAnsi="Calibri"/>
        </w:rPr>
      </w:pPr>
    </w:p>
    <w:p w14:paraId="3691DEC1" w14:textId="77777777" w:rsidR="00BB50D4" w:rsidRDefault="00BB50D4" w:rsidP="00BB50D4">
      <w:pPr>
        <w:rPr>
          <w:rStyle w:val="Zwaar"/>
          <w:color w:val="182983"/>
        </w:rPr>
      </w:pPr>
      <w:bookmarkStart w:id="104" w:name="_Toc441573128"/>
      <w:bookmarkStart w:id="105" w:name="_Toc441563792"/>
      <w:bookmarkStart w:id="106" w:name="_Toc440452817"/>
      <w:proofErr w:type="gramStart"/>
      <w:r>
        <w:rPr>
          <w:rStyle w:val="Zwaar"/>
          <w:color w:val="182983"/>
        </w:rPr>
        <w:t>decreet</w:t>
      </w:r>
      <w:proofErr w:type="gramEnd"/>
      <w:r>
        <w:rPr>
          <w:rStyle w:val="Zwaar"/>
          <w:color w:val="182983"/>
        </w:rPr>
        <w:t xml:space="preserve"> rechtspositie minderjarige in de jeugdhulp</w:t>
      </w:r>
      <w:bookmarkEnd w:id="104"/>
      <w:bookmarkEnd w:id="105"/>
      <w:bookmarkEnd w:id="106"/>
    </w:p>
    <w:p w14:paraId="151B60D4" w14:textId="77777777" w:rsidR="00BB50D4" w:rsidRDefault="00BB50D4" w:rsidP="00BB50D4">
      <w:pPr>
        <w:spacing w:after="0" w:line="240" w:lineRule="auto"/>
        <w:jc w:val="both"/>
        <w:rPr>
          <w:rFonts w:ascii="Calibri" w:eastAsia="Calibri" w:hAnsi="Calibri"/>
        </w:rPr>
      </w:pPr>
      <w:r>
        <w:rPr>
          <w:rFonts w:ascii="Calibri" w:eastAsia="Calibri" w:hAnsi="Calibri"/>
        </w:rPr>
        <w:t>Minderjarigen hebben rechten in de jeugdhulp, zoals recht op inspraak, recht op informatie, e.d. Deze rechten vind je allemaal terug in het Decreet betreffende de rechtspositie van de minderjarige in de integrale jeugdhulp van 7 mei 2004.</w:t>
      </w:r>
    </w:p>
    <w:p w14:paraId="565E648E" w14:textId="77777777" w:rsidR="00BB50D4" w:rsidRDefault="00BB50D4" w:rsidP="00BB50D4">
      <w:pPr>
        <w:spacing w:after="0" w:line="240" w:lineRule="auto"/>
        <w:jc w:val="both"/>
        <w:rPr>
          <w:rFonts w:ascii="Calibri" w:eastAsia="Calibri" w:hAnsi="Calibri"/>
        </w:rPr>
      </w:pPr>
    </w:p>
    <w:p w14:paraId="7E44769F"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Meer informatie vind je in de volgende brochures: </w:t>
      </w:r>
    </w:p>
    <w:p w14:paraId="2387A634" w14:textId="77777777" w:rsidR="00BB50D4" w:rsidRDefault="00BB50D4" w:rsidP="00D61DE9">
      <w:pPr>
        <w:numPr>
          <w:ilvl w:val="0"/>
          <w:numId w:val="21"/>
        </w:numPr>
        <w:spacing w:after="0" w:line="240" w:lineRule="auto"/>
        <w:contextualSpacing/>
        <w:jc w:val="both"/>
        <w:rPr>
          <w:rFonts w:ascii="Calibri" w:eastAsia="Calibri" w:hAnsi="Calibri"/>
        </w:rPr>
      </w:pPr>
      <w:r>
        <w:rPr>
          <w:rFonts w:ascii="Calibri" w:eastAsia="Calibri" w:hAnsi="Calibri"/>
        </w:rPr>
        <w:t xml:space="preserve">‘Je rechten tijdens onze begeleiding’ (voor leerlingen). Je vindt deze brochure op het internet: </w:t>
      </w:r>
      <w:hyperlink r:id="rId18" w:history="1">
        <w:r>
          <w:rPr>
            <w:rStyle w:val="Hyperlink"/>
            <w:rFonts w:ascii="Calibri" w:eastAsia="Calibri" w:hAnsi="Calibri"/>
          </w:rPr>
          <w:t>www.go-clb.be</w:t>
        </w:r>
      </w:hyperlink>
      <w:r>
        <w:rPr>
          <w:rFonts w:ascii="Calibri" w:eastAsia="Calibri" w:hAnsi="Calibri"/>
        </w:rPr>
        <w:t xml:space="preserve">  → [Jouw rechten] → [Informatie voor leerlingen] → [Lees dan de folder Je rechten tijdens onze begeleiding]. </w:t>
      </w:r>
    </w:p>
    <w:p w14:paraId="25FFD6DC" w14:textId="77777777" w:rsidR="00BB50D4" w:rsidRDefault="00BB50D4" w:rsidP="00D61DE9">
      <w:pPr>
        <w:numPr>
          <w:ilvl w:val="0"/>
          <w:numId w:val="21"/>
        </w:numPr>
        <w:spacing w:after="0" w:line="240" w:lineRule="auto"/>
        <w:contextualSpacing/>
        <w:jc w:val="both"/>
        <w:rPr>
          <w:rFonts w:ascii="Calibri" w:eastAsia="Calibri" w:hAnsi="Calibri"/>
        </w:rPr>
      </w:pPr>
      <w:r>
        <w:rPr>
          <w:rFonts w:ascii="Calibri" w:eastAsia="Calibri" w:hAnsi="Calibri"/>
        </w:rPr>
        <w:t xml:space="preserve"> ‘Decreet Rechtspositie van de minderjarige in de integrale jeugdhulp: een gids voor ouders.’. Je vindt deze brochure op het internet: </w:t>
      </w:r>
      <w:hyperlink r:id="rId19" w:history="1">
        <w:r>
          <w:rPr>
            <w:rStyle w:val="Hyperlink"/>
            <w:rFonts w:ascii="Calibri" w:eastAsia="Calibri" w:hAnsi="Calibri"/>
          </w:rPr>
          <w:t>www.go-clb.be</w:t>
        </w:r>
      </w:hyperlink>
      <w:r>
        <w:rPr>
          <w:rFonts w:ascii="Calibri" w:eastAsia="Calibri" w:hAnsi="Calibri"/>
        </w:rPr>
        <w:t xml:space="preserve"> → [Jouw rechten] → [Informatie voor ouders] → [Lees dan de brochure DRM – Een gids voor ouders]. </w:t>
      </w:r>
    </w:p>
    <w:p w14:paraId="62E271B6" w14:textId="77777777" w:rsidR="00BB50D4" w:rsidRDefault="00BB50D4" w:rsidP="00BB50D4">
      <w:pPr>
        <w:spacing w:after="0" w:line="240" w:lineRule="auto"/>
        <w:ind w:left="360"/>
        <w:contextualSpacing/>
        <w:jc w:val="both"/>
        <w:rPr>
          <w:rFonts w:ascii="Calibri" w:eastAsia="Calibri" w:hAnsi="Calibri"/>
        </w:rPr>
      </w:pPr>
    </w:p>
    <w:p w14:paraId="24315160" w14:textId="77777777" w:rsidR="00BB50D4" w:rsidRDefault="00BB50D4" w:rsidP="00BB50D4">
      <w:pPr>
        <w:rPr>
          <w:rStyle w:val="Zwaar"/>
          <w:color w:val="182983"/>
        </w:rPr>
      </w:pPr>
      <w:bookmarkStart w:id="107" w:name="_Toc441573129"/>
      <w:bookmarkStart w:id="108" w:name="_Toc441563793"/>
      <w:bookmarkStart w:id="109" w:name="_Toc440452818"/>
      <w:proofErr w:type="gramStart"/>
      <w:r>
        <w:rPr>
          <w:rStyle w:val="Zwaar"/>
          <w:color w:val="182983"/>
        </w:rPr>
        <w:t>deontologische</w:t>
      </w:r>
      <w:proofErr w:type="gramEnd"/>
      <w:r>
        <w:rPr>
          <w:rStyle w:val="Zwaar"/>
          <w:color w:val="182983"/>
        </w:rPr>
        <w:t xml:space="preserve"> code CLB</w:t>
      </w:r>
      <w:bookmarkEnd w:id="107"/>
      <w:bookmarkEnd w:id="108"/>
      <w:bookmarkEnd w:id="109"/>
    </w:p>
    <w:p w14:paraId="130B85D4"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CLB-medewerkers moeten een deontologische code respecteren. De deontologische code omvat regels en richtlijnen. Elk CLB-personeelslid gebruikt ze om tijdens zijn werk professioneel te handelen. </w:t>
      </w:r>
    </w:p>
    <w:p w14:paraId="3C19C11A" w14:textId="77777777" w:rsidR="00BB50D4" w:rsidRDefault="00BB50D4" w:rsidP="00BB50D4">
      <w:pPr>
        <w:spacing w:after="0" w:line="240" w:lineRule="auto"/>
        <w:jc w:val="both"/>
        <w:rPr>
          <w:rFonts w:ascii="Calibri" w:eastAsia="Calibri" w:hAnsi="Calibri"/>
        </w:rPr>
      </w:pPr>
    </w:p>
    <w:p w14:paraId="4311C6EE"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De volledige ‘Deontologische code voor de CLB-medewerker’ vind je op het internet. </w:t>
      </w:r>
    </w:p>
    <w:p w14:paraId="1C09730D" w14:textId="77777777" w:rsidR="00BB50D4" w:rsidRDefault="00BB50D4" w:rsidP="00BB50D4">
      <w:pPr>
        <w:spacing w:after="0" w:line="240" w:lineRule="auto"/>
        <w:jc w:val="both"/>
        <w:rPr>
          <w:rFonts w:ascii="Calibri" w:eastAsia="Calibri" w:hAnsi="Calibri"/>
        </w:rPr>
      </w:pPr>
    </w:p>
    <w:p w14:paraId="318F845A" w14:textId="77777777" w:rsidR="00BB50D4" w:rsidRDefault="00230E3D" w:rsidP="00D61DE9">
      <w:pPr>
        <w:pStyle w:val="Lijstalinea"/>
        <w:numPr>
          <w:ilvl w:val="0"/>
          <w:numId w:val="21"/>
        </w:numPr>
        <w:spacing w:after="200" w:line="276" w:lineRule="auto"/>
      </w:pPr>
      <w:hyperlink r:id="rId20" w:history="1">
        <w:r w:rsidR="00BB50D4">
          <w:rPr>
            <w:rStyle w:val="Hyperlink"/>
          </w:rPr>
          <w:t>http://onderwijs.vlaanderen.be/nl/centra-voor-leerlingenbegeleiding</w:t>
        </w:r>
      </w:hyperlink>
      <w:r w:rsidR="00BB50D4">
        <w:t xml:space="preserve"> → [Voor CLB-medewerkers] → Deontologische code en mission statement </w:t>
      </w:r>
    </w:p>
    <w:p w14:paraId="69D5473C" w14:textId="77777777" w:rsidR="00BB50D4" w:rsidRDefault="00BB50D4" w:rsidP="00BB50D4">
      <w:pPr>
        <w:spacing w:after="0" w:line="240" w:lineRule="auto"/>
        <w:rPr>
          <w:rStyle w:val="Zwaar"/>
        </w:rPr>
      </w:pPr>
      <w:r>
        <w:rPr>
          <w:b/>
          <w:bCs/>
        </w:rPr>
        <w:br w:type="page"/>
      </w:r>
      <w:bookmarkStart w:id="110" w:name="_Toc441573130"/>
      <w:bookmarkStart w:id="111" w:name="_Toc441563794"/>
      <w:bookmarkStart w:id="112" w:name="_Toc440452819"/>
    </w:p>
    <w:p w14:paraId="361AC122" w14:textId="77777777" w:rsidR="00BB50D4" w:rsidRDefault="00BB50D4" w:rsidP="00BB50D4">
      <w:pPr>
        <w:rPr>
          <w:rStyle w:val="Zwaar"/>
          <w:color w:val="182983"/>
        </w:rPr>
      </w:pPr>
      <w:proofErr w:type="gramStart"/>
      <w:r>
        <w:rPr>
          <w:rStyle w:val="Zwaar"/>
          <w:color w:val="182983"/>
        </w:rPr>
        <w:lastRenderedPageBreak/>
        <w:t>beroepsgeheim</w:t>
      </w:r>
      <w:bookmarkEnd w:id="110"/>
      <w:bookmarkEnd w:id="111"/>
      <w:bookmarkEnd w:id="112"/>
      <w:proofErr w:type="gramEnd"/>
      <w:r>
        <w:rPr>
          <w:rStyle w:val="Zwaar"/>
          <w:color w:val="182983"/>
        </w:rPr>
        <w:t xml:space="preserve"> </w:t>
      </w:r>
    </w:p>
    <w:p w14:paraId="3B700440"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Het beroepsgeheim is een complex maar belangrijk principe om hulpverlening mogelijk te maken. Je moet er immers zeker van kunnen zijn dat je aan het CLB-team dingen kunt vertellen in een relatie van wederzijds vertrouwen. De CLB-medewerkers moeten jouw informatie vertrouwelijk behandelen. Zij kunnen die informatie niet zomaar delen. In een aantal situaties kunnen ze dat wel, bv. met je ouders of de school. Ze doen dit altijd in overleg met jou. Als je echt in </w:t>
      </w:r>
      <w:proofErr w:type="gramStart"/>
      <w:r>
        <w:rPr>
          <w:rFonts w:ascii="Calibri" w:eastAsia="Calibri" w:hAnsi="Calibri"/>
        </w:rPr>
        <w:t>gevaar  bent</w:t>
      </w:r>
      <w:proofErr w:type="gramEnd"/>
      <w:r>
        <w:rPr>
          <w:rFonts w:ascii="Calibri" w:eastAsia="Calibri" w:hAnsi="Calibri"/>
        </w:rPr>
        <w:t xml:space="preserve">, kan het CLB-team besluiten om het beroepsgeheim te doorbreken. Maar ze zullen dit altijd vooraf met jou bespreken. </w:t>
      </w:r>
    </w:p>
    <w:p w14:paraId="535FEF5A" w14:textId="77777777" w:rsidR="00BB50D4" w:rsidRDefault="00BB50D4" w:rsidP="00BB50D4">
      <w:pPr>
        <w:spacing w:after="0" w:line="240" w:lineRule="auto"/>
        <w:jc w:val="both"/>
        <w:rPr>
          <w:rFonts w:ascii="Calibri" w:eastAsia="Calibri" w:hAnsi="Calibri"/>
        </w:rPr>
      </w:pPr>
    </w:p>
    <w:p w14:paraId="226E4350" w14:textId="77777777" w:rsidR="00BB50D4" w:rsidRDefault="00BB50D4" w:rsidP="00BB50D4">
      <w:pPr>
        <w:spacing w:after="0" w:line="240" w:lineRule="auto"/>
        <w:jc w:val="both"/>
        <w:rPr>
          <w:rFonts w:ascii="Calibri" w:eastAsia="Calibri" w:hAnsi="Calibri"/>
        </w:rPr>
      </w:pPr>
      <w:r>
        <w:rPr>
          <w:rFonts w:ascii="Calibri" w:eastAsia="Calibri" w:hAnsi="Calibri"/>
        </w:rPr>
        <w:t>Voor leerkrachten, leerlingenbegeleiders, e.a. geldt het ambtsgeheim, zij moeten discreet met gegevens omgaan, maar moeten een aantal dingen melden aan de directeur, aan collega’s, aan de politie, enz.</w:t>
      </w:r>
    </w:p>
    <w:p w14:paraId="7B1911F3" w14:textId="77777777" w:rsidR="00BB50D4" w:rsidRDefault="00BB50D4" w:rsidP="00BB50D4">
      <w:pPr>
        <w:spacing w:after="0" w:line="240" w:lineRule="auto"/>
        <w:jc w:val="both"/>
        <w:rPr>
          <w:rFonts w:ascii="Calibri" w:eastAsia="Calibri" w:hAnsi="Calibri"/>
        </w:rPr>
      </w:pPr>
    </w:p>
    <w:p w14:paraId="0BD298D5" w14:textId="77777777" w:rsidR="00BB50D4" w:rsidRDefault="00BB50D4" w:rsidP="00BB50D4">
      <w:pPr>
        <w:spacing w:after="0" w:line="240" w:lineRule="auto"/>
        <w:jc w:val="both"/>
        <w:rPr>
          <w:rFonts w:ascii="Calibri" w:eastAsia="Calibri" w:hAnsi="Calibri"/>
        </w:rPr>
      </w:pPr>
      <w:r>
        <w:rPr>
          <w:rFonts w:ascii="Calibri" w:eastAsia="Calibri" w:hAnsi="Calibri"/>
        </w:rPr>
        <w:t>Voor meer informatie over het beroepsgeheim kun je terecht bij je CLB-medewerker.</w:t>
      </w:r>
    </w:p>
    <w:p w14:paraId="293DD91B" w14:textId="77777777" w:rsidR="00BB50D4" w:rsidRDefault="00BB50D4" w:rsidP="00D61DE9">
      <w:pPr>
        <w:pStyle w:val="Kop2"/>
        <w:numPr>
          <w:ilvl w:val="1"/>
          <w:numId w:val="7"/>
        </w:numPr>
        <w:ind w:left="567" w:hanging="567"/>
        <w:rPr>
          <w:rFonts w:eastAsia="Calibri"/>
          <w:snapToGrid w:val="0"/>
          <w:color w:val="182983"/>
        </w:rPr>
      </w:pPr>
      <w:bookmarkStart w:id="113" w:name="_Toc484451331"/>
      <w:r>
        <w:rPr>
          <w:rFonts w:eastAsia="Calibri"/>
          <w:snapToGrid w:val="0"/>
          <w:color w:val="182983"/>
        </w:rPr>
        <w:t>begeleiding, preventieve gezondheidszorg &amp; schoolondersteuning</w:t>
      </w:r>
      <w:bookmarkEnd w:id="113"/>
      <w:r>
        <w:rPr>
          <w:rFonts w:eastAsia="Calibri"/>
          <w:snapToGrid w:val="0"/>
          <w:color w:val="182983"/>
        </w:rPr>
        <w:t xml:space="preserve"> </w:t>
      </w:r>
    </w:p>
    <w:p w14:paraId="44BE9D5A" w14:textId="77777777" w:rsidR="00BB50D4" w:rsidRDefault="00BB50D4" w:rsidP="00D61DE9">
      <w:pPr>
        <w:pStyle w:val="Kop3"/>
        <w:numPr>
          <w:ilvl w:val="2"/>
          <w:numId w:val="7"/>
        </w:numPr>
        <w:rPr>
          <w:rFonts w:eastAsia="Calibri"/>
          <w:snapToGrid w:val="0"/>
          <w:color w:val="182983"/>
        </w:rPr>
      </w:pPr>
      <w:bookmarkStart w:id="114" w:name="135906"/>
      <w:bookmarkStart w:id="115" w:name="_Toc484451332"/>
      <w:bookmarkEnd w:id="114"/>
      <w:r>
        <w:rPr>
          <w:rFonts w:eastAsia="Calibri"/>
          <w:snapToGrid w:val="0"/>
          <w:color w:val="182983"/>
        </w:rPr>
        <w:t>begeleiding en schoolondersteuning</w:t>
      </w:r>
      <w:bookmarkEnd w:id="115"/>
    </w:p>
    <w:p w14:paraId="5FA7568B"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Het CLB werkt op verschillende manieren voor de leerlingen.</w:t>
      </w:r>
    </w:p>
    <w:p w14:paraId="31AFEBF6" w14:textId="77777777" w:rsidR="00BB50D4" w:rsidRDefault="00BB50D4" w:rsidP="00BB50D4">
      <w:pPr>
        <w:spacing w:after="0" w:line="240" w:lineRule="auto"/>
        <w:jc w:val="both"/>
        <w:rPr>
          <w:rFonts w:ascii="Calibri" w:eastAsia="Calibri" w:hAnsi="Calibri" w:cs="Arial"/>
        </w:rPr>
      </w:pPr>
    </w:p>
    <w:p w14:paraId="44FC1190"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Een deel van ons werk bestaat </w:t>
      </w:r>
      <w:proofErr w:type="gramStart"/>
      <w:r>
        <w:rPr>
          <w:rFonts w:ascii="Calibri" w:eastAsia="Calibri" w:hAnsi="Calibri" w:cs="Arial"/>
        </w:rPr>
        <w:t>in  het</w:t>
      </w:r>
      <w:proofErr w:type="gramEnd"/>
      <w:r>
        <w:rPr>
          <w:rFonts w:ascii="Calibri" w:eastAsia="Calibri" w:hAnsi="Calibri" w:cs="Arial"/>
        </w:rPr>
        <w:t xml:space="preserve"> begeleiden van leerlingen. Wij ‘begeleiden’ </w:t>
      </w:r>
      <w:proofErr w:type="gramStart"/>
      <w:r>
        <w:rPr>
          <w:rFonts w:ascii="Calibri" w:eastAsia="Calibri" w:hAnsi="Calibri" w:cs="Arial"/>
        </w:rPr>
        <w:t>één</w:t>
      </w:r>
      <w:proofErr w:type="gramEnd"/>
      <w:r>
        <w:rPr>
          <w:rFonts w:ascii="Calibri" w:eastAsia="Calibri" w:hAnsi="Calibri" w:cs="Arial"/>
        </w:rPr>
        <w:t xml:space="preserve"> of meer leerlingen. In CLB-taal zijn er twee soorten begeleiding:</w:t>
      </w:r>
    </w:p>
    <w:p w14:paraId="153A88F2" w14:textId="77777777" w:rsidR="00BB50D4" w:rsidRDefault="00BB50D4" w:rsidP="00D61DE9">
      <w:pPr>
        <w:numPr>
          <w:ilvl w:val="0"/>
          <w:numId w:val="22"/>
        </w:numPr>
        <w:spacing w:after="0" w:line="240" w:lineRule="auto"/>
        <w:contextualSpacing/>
        <w:jc w:val="both"/>
        <w:rPr>
          <w:rFonts w:ascii="Calibri" w:eastAsia="Calibri" w:hAnsi="Calibri" w:cs="Arial"/>
        </w:rPr>
      </w:pPr>
      <w:proofErr w:type="gramStart"/>
      <w:r>
        <w:rPr>
          <w:rFonts w:ascii="Calibri" w:eastAsia="Calibri" w:hAnsi="Calibri" w:cs="Arial"/>
        </w:rPr>
        <w:t>de</w:t>
      </w:r>
      <w:proofErr w:type="gramEnd"/>
      <w:r>
        <w:rPr>
          <w:rFonts w:ascii="Calibri" w:eastAsia="Calibri" w:hAnsi="Calibri" w:cs="Arial"/>
        </w:rPr>
        <w:t xml:space="preserve"> </w:t>
      </w:r>
      <w:proofErr w:type="spellStart"/>
      <w:r>
        <w:rPr>
          <w:rFonts w:ascii="Calibri" w:eastAsia="Calibri" w:hAnsi="Calibri" w:cs="Arial"/>
        </w:rPr>
        <w:t>vraaggestuurde</w:t>
      </w:r>
      <w:proofErr w:type="spellEnd"/>
      <w:r>
        <w:rPr>
          <w:rFonts w:ascii="Calibri" w:eastAsia="Calibri" w:hAnsi="Calibri" w:cs="Arial"/>
        </w:rPr>
        <w:t xml:space="preserve"> begeleiding;</w:t>
      </w:r>
    </w:p>
    <w:p w14:paraId="01A47845" w14:textId="77777777" w:rsidR="00BB50D4" w:rsidRDefault="00BB50D4" w:rsidP="00D61DE9">
      <w:pPr>
        <w:numPr>
          <w:ilvl w:val="0"/>
          <w:numId w:val="22"/>
        </w:numPr>
        <w:spacing w:after="0" w:line="240" w:lineRule="auto"/>
        <w:contextualSpacing/>
        <w:jc w:val="both"/>
        <w:rPr>
          <w:rFonts w:ascii="Calibri" w:eastAsia="Calibri" w:hAnsi="Calibri" w:cs="Arial"/>
        </w:rPr>
      </w:pPr>
      <w:proofErr w:type="gramStart"/>
      <w:r>
        <w:rPr>
          <w:rFonts w:ascii="Calibri" w:eastAsia="Calibri" w:hAnsi="Calibri" w:cs="Arial"/>
        </w:rPr>
        <w:t>de</w:t>
      </w:r>
      <w:proofErr w:type="gramEnd"/>
      <w:r>
        <w:rPr>
          <w:rFonts w:ascii="Calibri" w:eastAsia="Calibri" w:hAnsi="Calibri" w:cs="Arial"/>
        </w:rPr>
        <w:t xml:space="preserve"> verplichte begeleiding.</w:t>
      </w:r>
    </w:p>
    <w:p w14:paraId="1DA6A611" w14:textId="77777777" w:rsidR="00BB50D4" w:rsidRDefault="00BB50D4" w:rsidP="00BB50D4">
      <w:pPr>
        <w:spacing w:after="0" w:line="240" w:lineRule="auto"/>
        <w:jc w:val="both"/>
        <w:rPr>
          <w:rFonts w:ascii="Calibri" w:eastAsia="Calibri" w:hAnsi="Calibri" w:cs="Arial"/>
        </w:rPr>
      </w:pPr>
    </w:p>
    <w:p w14:paraId="1D3D9A18"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Een andere taak van het CLB is de school te ondersteunen. Daarover vind je verder in deze tekst meer informatie.</w:t>
      </w:r>
    </w:p>
    <w:p w14:paraId="5F4D475F" w14:textId="77777777" w:rsidR="00BB50D4" w:rsidRDefault="00BB50D4" w:rsidP="00BB50D4">
      <w:pPr>
        <w:spacing w:after="0" w:line="240" w:lineRule="auto"/>
        <w:jc w:val="both"/>
        <w:rPr>
          <w:rFonts w:ascii="Calibri" w:hAnsi="Calibri"/>
          <w:b/>
        </w:rPr>
      </w:pPr>
    </w:p>
    <w:p w14:paraId="32B7F5FF" w14:textId="77777777" w:rsidR="00BB50D4" w:rsidRDefault="00BB50D4" w:rsidP="00BB50D4">
      <w:bookmarkStart w:id="116" w:name="_Toc441573131"/>
      <w:bookmarkStart w:id="117" w:name="_Toc441563795"/>
      <w:bookmarkStart w:id="118" w:name="_Toc440452820"/>
      <w:r>
        <w:t>De school en het CLB maken afspraken over hun samenwerking in een afsprakennota.</w:t>
      </w:r>
      <w:bookmarkEnd w:id="116"/>
      <w:bookmarkEnd w:id="117"/>
      <w:bookmarkEnd w:id="118"/>
    </w:p>
    <w:p w14:paraId="5664F7C6" w14:textId="77777777" w:rsidR="00BB50D4" w:rsidRDefault="00BB50D4" w:rsidP="00D61DE9">
      <w:pPr>
        <w:pStyle w:val="Kop3"/>
        <w:numPr>
          <w:ilvl w:val="2"/>
          <w:numId w:val="7"/>
        </w:numPr>
        <w:rPr>
          <w:rFonts w:eastAsia="Calibri"/>
          <w:snapToGrid w:val="0"/>
          <w:color w:val="182983"/>
        </w:rPr>
      </w:pPr>
      <w:bookmarkStart w:id="119" w:name="_Toc484451333"/>
      <w:r>
        <w:rPr>
          <w:rFonts w:eastAsia="Calibri"/>
          <w:snapToGrid w:val="0"/>
          <w:color w:val="182983"/>
        </w:rPr>
        <w:t>vraag gestuurde begeleiding</w:t>
      </w:r>
      <w:bookmarkEnd w:id="119"/>
    </w:p>
    <w:p w14:paraId="7A825359" w14:textId="77777777" w:rsidR="00BB50D4" w:rsidRDefault="00BB50D4" w:rsidP="00BB50D4">
      <w:pPr>
        <w:rPr>
          <w:rFonts w:eastAsia="Calibri"/>
          <w:lang w:val="nl-BE"/>
        </w:rPr>
      </w:pPr>
    </w:p>
    <w:p w14:paraId="74C4772A" w14:textId="77777777" w:rsidR="00BB50D4" w:rsidRDefault="00BB50D4" w:rsidP="00BB50D4">
      <w:pPr>
        <w:rPr>
          <w:rStyle w:val="Zwaar"/>
          <w:color w:val="182983"/>
        </w:rPr>
      </w:pPr>
      <w:bookmarkStart w:id="120" w:name="_Toc441573132"/>
      <w:bookmarkStart w:id="121" w:name="_Toc441563796"/>
      <w:bookmarkStart w:id="122" w:name="_Toc440452821"/>
      <w:r>
        <w:rPr>
          <w:rStyle w:val="Zwaar"/>
          <w:color w:val="182983"/>
        </w:rPr>
        <w:t>Wat is vraag gestuurde begeleiding?</w:t>
      </w:r>
      <w:bookmarkEnd w:id="120"/>
      <w:bookmarkEnd w:id="121"/>
      <w:bookmarkEnd w:id="122"/>
    </w:p>
    <w:p w14:paraId="301C6D96"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Een deel van onze begeleiding is vraag gestuurd. Vraag gestuurd betekent dat jij, je ouders of de school een vraag stellen. Soms wachten we die vraag ook niet af. Dan doen we zelf al een voorstel tot begeleiding. Dit doen we als we na een gesprek met de school merken dat je bijvoorbeeld leermoeilijkheden hebt of niet goed in je vel zit.</w:t>
      </w:r>
    </w:p>
    <w:p w14:paraId="4DA4D98D" w14:textId="77777777" w:rsidR="00BB50D4" w:rsidRDefault="00BB50D4" w:rsidP="00BB50D4">
      <w:pPr>
        <w:spacing w:after="0" w:line="240" w:lineRule="auto"/>
        <w:jc w:val="both"/>
        <w:rPr>
          <w:rFonts w:ascii="Calibri" w:eastAsia="Calibri" w:hAnsi="Calibri" w:cs="Arial"/>
        </w:rPr>
      </w:pPr>
    </w:p>
    <w:p w14:paraId="483AC9B1"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De vraag gestuurde begeleiding is een ‘vrijwillige’ begeleiding. We moeten hier toestemming voor krijgen. We gebruiken hierbij de volgende vuistregel:</w:t>
      </w:r>
    </w:p>
    <w:p w14:paraId="1258727B" w14:textId="77777777" w:rsidR="00BB50D4" w:rsidRDefault="00BB50D4" w:rsidP="00D61DE9">
      <w:pPr>
        <w:numPr>
          <w:ilvl w:val="0"/>
          <w:numId w:val="23"/>
        </w:numPr>
        <w:spacing w:after="0" w:line="240" w:lineRule="auto"/>
        <w:contextualSpacing/>
        <w:jc w:val="both"/>
      </w:pPr>
      <w:r>
        <w:t>Ben je zelf 12 jaar of ouder én word je bekwaam geacht? Dan kun je zelf toestemming geven.</w:t>
      </w:r>
    </w:p>
    <w:p w14:paraId="662C90BA" w14:textId="77777777" w:rsidR="00BB50D4" w:rsidRDefault="00BB50D4" w:rsidP="00D61DE9">
      <w:pPr>
        <w:numPr>
          <w:ilvl w:val="0"/>
          <w:numId w:val="23"/>
        </w:numPr>
        <w:spacing w:after="0" w:line="240" w:lineRule="auto"/>
        <w:contextualSpacing/>
        <w:jc w:val="both"/>
      </w:pPr>
      <w:r>
        <w:t>Ben je jonger dan 12 jaar en niet bekwaam? Dan moeten je ouders toestemming geven.</w:t>
      </w:r>
    </w:p>
    <w:p w14:paraId="56B92AAD" w14:textId="77777777" w:rsidR="00BB50D4" w:rsidRDefault="00BB50D4" w:rsidP="00BB50D4">
      <w:pPr>
        <w:spacing w:after="0" w:line="240" w:lineRule="auto"/>
        <w:jc w:val="both"/>
        <w:rPr>
          <w:rFonts w:ascii="Calibri" w:eastAsia="Calibri" w:hAnsi="Calibri" w:cs="Arial"/>
        </w:rPr>
      </w:pPr>
    </w:p>
    <w:p w14:paraId="18A71966"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Meer informatie over bekwaamheid kun je vragen aan de CLB-medewerker.</w:t>
      </w:r>
    </w:p>
    <w:p w14:paraId="5D861CC5" w14:textId="77777777" w:rsidR="00BB50D4" w:rsidRDefault="00BB50D4" w:rsidP="00BB50D4">
      <w:pPr>
        <w:spacing w:after="0" w:line="240" w:lineRule="auto"/>
        <w:rPr>
          <w:rFonts w:eastAsia="Calibri"/>
          <w:b/>
          <w:snapToGrid w:val="0"/>
          <w:kern w:val="28"/>
          <w:sz w:val="24"/>
          <w:lang w:val="nl-BE"/>
        </w:rPr>
      </w:pPr>
      <w:r>
        <w:rPr>
          <w:rFonts w:eastAsia="Calibri"/>
          <w:snapToGrid w:val="0"/>
        </w:rPr>
        <w:br w:type="page"/>
      </w:r>
      <w:bookmarkStart w:id="123" w:name="_Toc441573133"/>
      <w:bookmarkStart w:id="124" w:name="_Toc441563797"/>
      <w:bookmarkStart w:id="125" w:name="_Toc440452822"/>
    </w:p>
    <w:p w14:paraId="7D0A8CAD" w14:textId="77777777" w:rsidR="00BB50D4" w:rsidRDefault="00BB50D4" w:rsidP="00D61DE9">
      <w:pPr>
        <w:pStyle w:val="Kop3"/>
        <w:numPr>
          <w:ilvl w:val="2"/>
          <w:numId w:val="7"/>
        </w:numPr>
        <w:ind w:left="851" w:hanging="851"/>
        <w:rPr>
          <w:rFonts w:eastAsia="Calibri"/>
          <w:snapToGrid w:val="0"/>
          <w:color w:val="182983"/>
        </w:rPr>
      </w:pPr>
      <w:bookmarkStart w:id="126" w:name="_Toc484451334"/>
      <w:r>
        <w:rPr>
          <w:rFonts w:eastAsia="Calibri"/>
          <w:snapToGrid w:val="0"/>
          <w:color w:val="182983"/>
        </w:rPr>
        <w:lastRenderedPageBreak/>
        <w:t>Met welke vragen kun je zoal bij ons terecht?</w:t>
      </w:r>
      <w:bookmarkEnd w:id="123"/>
      <w:bookmarkEnd w:id="124"/>
      <w:bookmarkEnd w:id="125"/>
      <w:bookmarkEnd w:id="126"/>
    </w:p>
    <w:p w14:paraId="18C3C442" w14:textId="77777777" w:rsidR="00BB50D4" w:rsidRDefault="00BB50D4" w:rsidP="00BB50D4">
      <w:bookmarkStart w:id="127" w:name="_Toc441573134"/>
      <w:bookmarkStart w:id="128" w:name="_Toc441563798"/>
      <w:bookmarkStart w:id="129" w:name="_Toc440452823"/>
      <w:r>
        <w:t>Het CLB werkt rond vier grote thema’s. De vragen van leerlingen, ouders of school hebben hiermee te maken. We sommen ze even op en geven ook een extra woordje uitleg.</w:t>
      </w:r>
      <w:bookmarkEnd w:id="127"/>
      <w:bookmarkEnd w:id="128"/>
      <w:bookmarkEnd w:id="129"/>
    </w:p>
    <w:p w14:paraId="294CD1BF" w14:textId="77777777" w:rsidR="00BB50D4" w:rsidRDefault="00BB50D4" w:rsidP="00D61DE9">
      <w:pPr>
        <w:pStyle w:val="Opsomming"/>
        <w:numPr>
          <w:ilvl w:val="0"/>
          <w:numId w:val="8"/>
        </w:numPr>
        <w:snapToGrid w:val="0"/>
        <w:ind w:left="284" w:hanging="284"/>
        <w:rPr>
          <w:u w:val="single"/>
        </w:rPr>
      </w:pPr>
      <w:bookmarkStart w:id="130" w:name="_Toc441573135"/>
      <w:bookmarkStart w:id="131" w:name="_Toc441563799"/>
      <w:bookmarkStart w:id="132" w:name="_Toc440452824"/>
      <w:r>
        <w:t>Leren en studeren</w:t>
      </w:r>
      <w:bookmarkStart w:id="133" w:name="_Toc441573136"/>
      <w:bookmarkStart w:id="134" w:name="_Toc441563800"/>
      <w:bookmarkStart w:id="135" w:name="_Toc440452825"/>
      <w:bookmarkEnd w:id="130"/>
      <w:bookmarkEnd w:id="131"/>
      <w:bookmarkEnd w:id="132"/>
    </w:p>
    <w:p w14:paraId="031767F4" w14:textId="77777777" w:rsidR="00BB50D4" w:rsidRDefault="00BB50D4" w:rsidP="00BB50D4">
      <w:pPr>
        <w:pStyle w:val="Opsomming"/>
        <w:numPr>
          <w:ilvl w:val="0"/>
          <w:numId w:val="0"/>
        </w:numPr>
        <w:ind w:left="568"/>
        <w:rPr>
          <w:u w:val="single"/>
        </w:rPr>
      </w:pPr>
      <w:r>
        <w:t>Bij het CLB kun je terecht met vragen over je studiemethode, voor een diagnose van een leerstoornis of informatie hierover (bv. dyslexie), gesprekken over je studiemotivatie, e.d.</w:t>
      </w:r>
      <w:bookmarkEnd w:id="133"/>
      <w:bookmarkEnd w:id="134"/>
      <w:bookmarkEnd w:id="135"/>
    </w:p>
    <w:p w14:paraId="33FBADC5" w14:textId="77777777" w:rsidR="00BB50D4" w:rsidRDefault="00BB50D4" w:rsidP="00D61DE9">
      <w:pPr>
        <w:pStyle w:val="Opsomming"/>
        <w:numPr>
          <w:ilvl w:val="0"/>
          <w:numId w:val="8"/>
        </w:numPr>
        <w:snapToGrid w:val="0"/>
        <w:ind w:left="284" w:hanging="284"/>
        <w:rPr>
          <w:u w:val="single"/>
        </w:rPr>
      </w:pPr>
      <w:bookmarkStart w:id="136" w:name="_Toc441573137"/>
      <w:bookmarkStart w:id="137" w:name="_Toc441563801"/>
      <w:bookmarkStart w:id="138" w:name="_Toc440452826"/>
      <w:r>
        <w:t>Onderwijsloopbaan</w:t>
      </w:r>
      <w:bookmarkEnd w:id="136"/>
      <w:bookmarkEnd w:id="137"/>
      <w:bookmarkEnd w:id="138"/>
    </w:p>
    <w:p w14:paraId="594625E6" w14:textId="77777777" w:rsidR="00BB50D4" w:rsidRDefault="00BB50D4" w:rsidP="00BB50D4">
      <w:pPr>
        <w:pStyle w:val="Opsomming"/>
        <w:numPr>
          <w:ilvl w:val="0"/>
          <w:numId w:val="0"/>
        </w:numPr>
        <w:ind w:left="568"/>
      </w:pPr>
      <w:bookmarkStart w:id="139" w:name="_Toc441573138"/>
      <w:bookmarkStart w:id="140" w:name="_Toc441563802"/>
      <w:bookmarkStart w:id="141" w:name="_Toc440452827"/>
      <w:r>
        <w:t>Het CLB geeft bv. uitleg over studierichtingen en helpt je bij het kiezen.</w:t>
      </w:r>
      <w:bookmarkEnd w:id="139"/>
      <w:bookmarkEnd w:id="140"/>
      <w:bookmarkEnd w:id="141"/>
      <w:r>
        <w:t xml:space="preserve"> </w:t>
      </w:r>
    </w:p>
    <w:p w14:paraId="7328D666" w14:textId="77777777" w:rsidR="00BB50D4" w:rsidRDefault="00BB50D4" w:rsidP="00D61DE9">
      <w:pPr>
        <w:pStyle w:val="Opsomming"/>
        <w:numPr>
          <w:ilvl w:val="0"/>
          <w:numId w:val="8"/>
        </w:numPr>
        <w:snapToGrid w:val="0"/>
        <w:ind w:left="284" w:hanging="284"/>
      </w:pPr>
      <w:bookmarkStart w:id="142" w:name="_Toc441573139"/>
      <w:bookmarkStart w:id="143" w:name="_Toc441563803"/>
      <w:bookmarkStart w:id="144" w:name="_Toc440452828"/>
      <w:r>
        <w:t>Preventieve gezondheidszorg</w:t>
      </w:r>
      <w:bookmarkEnd w:id="142"/>
      <w:bookmarkEnd w:id="143"/>
      <w:bookmarkEnd w:id="144"/>
    </w:p>
    <w:p w14:paraId="00B5EBD6" w14:textId="77777777" w:rsidR="00BB50D4" w:rsidRDefault="00BB50D4" w:rsidP="00BB50D4">
      <w:pPr>
        <w:pStyle w:val="Opsomming"/>
        <w:numPr>
          <w:ilvl w:val="0"/>
          <w:numId w:val="0"/>
        </w:numPr>
        <w:ind w:left="568"/>
      </w:pPr>
      <w:bookmarkStart w:id="145" w:name="_Toc441573140"/>
      <w:bookmarkStart w:id="146" w:name="_Toc441563804"/>
      <w:bookmarkStart w:id="147" w:name="_Toc440452829"/>
      <w:r>
        <w:t>Preventieve gezondheidszorg ken je het best van de ‘medische onderzoeken’. Wat je misschien minder weet is dat je ook bij ons terecht kunt met vragen over veilig vrijen, eetproblemen, enz.</w:t>
      </w:r>
      <w:bookmarkEnd w:id="145"/>
      <w:bookmarkEnd w:id="146"/>
      <w:bookmarkEnd w:id="147"/>
    </w:p>
    <w:p w14:paraId="5E25300E" w14:textId="77777777" w:rsidR="00BB50D4" w:rsidRDefault="00BB50D4" w:rsidP="00D61DE9">
      <w:pPr>
        <w:pStyle w:val="Opsomming"/>
        <w:numPr>
          <w:ilvl w:val="0"/>
          <w:numId w:val="8"/>
        </w:numPr>
        <w:snapToGrid w:val="0"/>
        <w:ind w:left="284" w:hanging="284"/>
      </w:pPr>
      <w:bookmarkStart w:id="148" w:name="_Toc441573141"/>
      <w:bookmarkStart w:id="149" w:name="_Toc441563805"/>
      <w:bookmarkStart w:id="150" w:name="_Toc440452830"/>
      <w:r>
        <w:t>Psychisch en sociaal functioneren</w:t>
      </w:r>
      <w:bookmarkEnd w:id="148"/>
      <w:bookmarkEnd w:id="149"/>
      <w:bookmarkEnd w:id="150"/>
    </w:p>
    <w:p w14:paraId="53B17595" w14:textId="77777777" w:rsidR="00BB50D4" w:rsidRDefault="00BB50D4" w:rsidP="00BB50D4">
      <w:pPr>
        <w:pStyle w:val="Opsomming"/>
        <w:numPr>
          <w:ilvl w:val="0"/>
          <w:numId w:val="0"/>
        </w:numPr>
        <w:ind w:left="568"/>
      </w:pPr>
      <w:bookmarkStart w:id="151" w:name="_Toc441573142"/>
      <w:bookmarkStart w:id="152" w:name="_Toc441563806"/>
      <w:bookmarkStart w:id="153" w:name="_Toc440452831"/>
      <w:r>
        <w:t>Heb je het momenteel moeilijk door problemen thuis? Voel je je niet goed in je vel? Heb je faalangst? Je kunt ermee bij ons terecht.</w:t>
      </w:r>
      <w:bookmarkEnd w:id="151"/>
      <w:bookmarkEnd w:id="152"/>
      <w:bookmarkEnd w:id="153"/>
      <w:r>
        <w:t xml:space="preserve"> </w:t>
      </w:r>
    </w:p>
    <w:p w14:paraId="59F8BB08" w14:textId="77777777" w:rsidR="00BB50D4" w:rsidRDefault="00BB50D4" w:rsidP="00BB50D4">
      <w:pPr>
        <w:pStyle w:val="Opsomming"/>
        <w:numPr>
          <w:ilvl w:val="0"/>
          <w:numId w:val="0"/>
        </w:numPr>
        <w:ind w:left="568"/>
      </w:pPr>
    </w:p>
    <w:p w14:paraId="362BFCF2" w14:textId="77777777" w:rsidR="00BB50D4" w:rsidRDefault="00BB50D4" w:rsidP="00BB50D4">
      <w:bookmarkStart w:id="154" w:name="135905"/>
      <w:bookmarkStart w:id="155" w:name="_Toc440452832"/>
      <w:bookmarkStart w:id="156" w:name="_Toc441563807"/>
      <w:bookmarkStart w:id="157" w:name="_Toc441573143"/>
      <w:bookmarkEnd w:id="154"/>
      <w:r>
        <w:t>Uiteraard kun je ook met andere vragen bij ons aankloppen.</w:t>
      </w:r>
      <w:bookmarkEnd w:id="155"/>
      <w:bookmarkEnd w:id="156"/>
      <w:bookmarkEnd w:id="157"/>
    </w:p>
    <w:p w14:paraId="50939DFD" w14:textId="77777777" w:rsidR="00BB50D4" w:rsidRDefault="00BB50D4" w:rsidP="00BB50D4">
      <w:pPr>
        <w:rPr>
          <w:rStyle w:val="Zwaar"/>
          <w:color w:val="182983"/>
        </w:rPr>
      </w:pPr>
      <w:bookmarkStart w:id="158" w:name="_Toc441573144"/>
      <w:bookmarkStart w:id="159" w:name="_Toc441563808"/>
      <w:bookmarkStart w:id="160" w:name="_Toc440452833"/>
      <w:r>
        <w:rPr>
          <w:rStyle w:val="Zwaar"/>
          <w:color w:val="182983"/>
        </w:rPr>
        <w:t>Hoe ziet onze begeleiding eruit? Handelingsgericht!</w:t>
      </w:r>
      <w:bookmarkEnd w:id="158"/>
      <w:bookmarkEnd w:id="159"/>
      <w:bookmarkEnd w:id="160"/>
    </w:p>
    <w:p w14:paraId="4A20D717"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Zoals gezegd, houden wij rekening met onze werkingsprincipes. Bij onze begeleiding werken wij ‘handelingsgericht’. Ook hier gaan we uit van een ‘aantal </w:t>
      </w:r>
      <w:r>
        <w:rPr>
          <w:rFonts w:ascii="Calibri" w:eastAsia="Calibri" w:hAnsi="Calibri"/>
          <w:i/>
        </w:rPr>
        <w:t>principes</w:t>
      </w:r>
      <w:r>
        <w:rPr>
          <w:rFonts w:ascii="Calibri" w:eastAsia="Calibri" w:hAnsi="Calibri"/>
        </w:rPr>
        <w:t xml:space="preserve">’. Twee voorbeeldjes: </w:t>
      </w:r>
    </w:p>
    <w:p w14:paraId="68E86193" w14:textId="77777777" w:rsidR="00BB50D4" w:rsidRDefault="00BB50D4" w:rsidP="00D61DE9">
      <w:pPr>
        <w:numPr>
          <w:ilvl w:val="0"/>
          <w:numId w:val="24"/>
        </w:numPr>
        <w:spacing w:after="0" w:line="240" w:lineRule="auto"/>
        <w:contextualSpacing/>
        <w:jc w:val="both"/>
        <w:rPr>
          <w:rFonts w:ascii="Calibri" w:eastAsia="Calibri" w:hAnsi="Calibri"/>
        </w:rPr>
      </w:pPr>
      <w:r>
        <w:rPr>
          <w:rFonts w:ascii="Calibri" w:eastAsia="Calibri" w:hAnsi="Calibri"/>
        </w:rPr>
        <w:t>We houden er altijd rekening mee dat een probleem (én het vinden van een oplossing!) niet ‘bij de leerling alleen’ ligt. We bekijken ook wie uit jouw omgeving hulp kan bieden: school, gezin, vrienden, e.d.</w:t>
      </w:r>
    </w:p>
    <w:p w14:paraId="35F42489" w14:textId="77777777" w:rsidR="00BB50D4" w:rsidRDefault="00BB50D4" w:rsidP="00D61DE9">
      <w:pPr>
        <w:numPr>
          <w:ilvl w:val="0"/>
          <w:numId w:val="24"/>
        </w:numPr>
        <w:spacing w:after="0" w:line="240" w:lineRule="auto"/>
        <w:contextualSpacing/>
        <w:jc w:val="both"/>
        <w:rPr>
          <w:rFonts w:ascii="Calibri" w:eastAsia="Calibri" w:hAnsi="Calibri"/>
        </w:rPr>
      </w:pPr>
      <w:r>
        <w:rPr>
          <w:rFonts w:ascii="Calibri" w:eastAsia="Calibri" w:hAnsi="Calibri"/>
        </w:rPr>
        <w:t xml:space="preserve">We gaan ook na wat er goed loopt. Zo vinden we ook makkelijker oplossingen. </w:t>
      </w:r>
    </w:p>
    <w:p w14:paraId="722A7754" w14:textId="77777777" w:rsidR="00BB50D4" w:rsidRDefault="00BB50D4" w:rsidP="00BB50D4">
      <w:pPr>
        <w:spacing w:after="0" w:line="240" w:lineRule="auto"/>
        <w:jc w:val="both"/>
        <w:rPr>
          <w:rFonts w:ascii="Calibri" w:eastAsia="Calibri" w:hAnsi="Calibri"/>
        </w:rPr>
      </w:pPr>
    </w:p>
    <w:p w14:paraId="6230D05E" w14:textId="77777777" w:rsidR="00BB50D4" w:rsidRDefault="00BB50D4" w:rsidP="00BB50D4">
      <w:pPr>
        <w:spacing w:after="0" w:line="240" w:lineRule="auto"/>
        <w:jc w:val="both"/>
        <w:rPr>
          <w:rFonts w:ascii="Calibri" w:eastAsia="Calibri" w:hAnsi="Calibri"/>
        </w:rPr>
      </w:pPr>
      <w:r>
        <w:rPr>
          <w:rFonts w:ascii="Calibri" w:eastAsia="Calibri" w:hAnsi="Calibri"/>
        </w:rPr>
        <w:t>Binnen een begeleiding doorlopen we altijd een aantal ‘</w:t>
      </w:r>
      <w:r>
        <w:rPr>
          <w:rFonts w:ascii="Calibri" w:eastAsia="Calibri" w:hAnsi="Calibri"/>
          <w:i/>
        </w:rPr>
        <w:t>fasen</w:t>
      </w:r>
      <w:r>
        <w:rPr>
          <w:rFonts w:ascii="Calibri" w:eastAsia="Calibri" w:hAnsi="Calibri"/>
        </w:rPr>
        <w:t>’, zoals bijvoorbeeld een ‘intakefase'. Op die manier bieden we een goede structuur en vergeten we niets. Zo kunnen we tot een goede samenwerking komen.</w:t>
      </w:r>
    </w:p>
    <w:p w14:paraId="05B693EC" w14:textId="77777777" w:rsidR="00BB50D4" w:rsidRDefault="00BB50D4" w:rsidP="00BB50D4">
      <w:pPr>
        <w:spacing w:after="0" w:line="240" w:lineRule="auto"/>
        <w:jc w:val="both"/>
        <w:rPr>
          <w:rFonts w:ascii="Calibri" w:eastAsia="Calibri" w:hAnsi="Calibri"/>
        </w:rPr>
      </w:pPr>
    </w:p>
    <w:p w14:paraId="48557C2E" w14:textId="77777777" w:rsidR="00BB50D4" w:rsidRDefault="00BB50D4" w:rsidP="00BB50D4">
      <w:pPr>
        <w:spacing w:after="0" w:line="240" w:lineRule="auto"/>
        <w:jc w:val="both"/>
        <w:rPr>
          <w:rFonts w:ascii="Calibri" w:eastAsia="Calibri" w:hAnsi="Calibri"/>
        </w:rPr>
      </w:pPr>
      <w:r>
        <w:rPr>
          <w:rFonts w:ascii="Calibri" w:eastAsia="Calibri" w:hAnsi="Calibri"/>
        </w:rPr>
        <w:t>We werken ook volgens de principes van een zorgcontinuüm. Hierbij gaan we ervan uit dat we de ‘minst ingrijpende hulp’ moeten aanbieden. We gaan na welke hulp jou het meest kan vooruithelpen. Enkele voorbeelden:</w:t>
      </w:r>
    </w:p>
    <w:p w14:paraId="1289DA70" w14:textId="77777777" w:rsidR="00BB50D4" w:rsidRDefault="00BB50D4" w:rsidP="00D61DE9">
      <w:pPr>
        <w:numPr>
          <w:ilvl w:val="0"/>
          <w:numId w:val="25"/>
        </w:numPr>
        <w:spacing w:after="0" w:line="240" w:lineRule="auto"/>
        <w:contextualSpacing/>
        <w:jc w:val="both"/>
        <w:rPr>
          <w:rFonts w:ascii="Calibri" w:eastAsia="Calibri" w:hAnsi="Calibri"/>
        </w:rPr>
      </w:pPr>
      <w:r>
        <w:rPr>
          <w:rFonts w:ascii="Calibri" w:eastAsia="Calibri" w:hAnsi="Calibri"/>
        </w:rPr>
        <w:t>Je zit niet goed in je vel. Soms is het nodig dat we je doorverwijzen naar een externe dienst, zoals een centrum voor geestelijke gezondheidszorg. Soms kunnen gesprekken op school al voldoende zijn.</w:t>
      </w:r>
    </w:p>
    <w:p w14:paraId="4D8DB97A" w14:textId="77777777" w:rsidR="00BB50D4" w:rsidRDefault="00BB50D4" w:rsidP="00D61DE9">
      <w:pPr>
        <w:numPr>
          <w:ilvl w:val="0"/>
          <w:numId w:val="25"/>
        </w:numPr>
        <w:spacing w:after="0" w:line="240" w:lineRule="auto"/>
        <w:contextualSpacing/>
        <w:jc w:val="both"/>
        <w:rPr>
          <w:rFonts w:ascii="Calibri" w:eastAsia="Calibri" w:hAnsi="Calibri"/>
        </w:rPr>
      </w:pPr>
      <w:r>
        <w:rPr>
          <w:rFonts w:ascii="Calibri" w:eastAsia="Calibri" w:hAnsi="Calibri"/>
        </w:rPr>
        <w:t xml:space="preserve">Je hebt lees- en spellingmoeilijkheden. Soms gaan we met de school in overleg en zal zij je andere leerstof geven of jou ‘bijwerken’. Soms zal het nodig zijn dat je begeleid wordt door een externe logopedist of iemand anders. </w:t>
      </w:r>
    </w:p>
    <w:p w14:paraId="51115F67" w14:textId="77777777" w:rsidR="00BB50D4" w:rsidRDefault="00BB50D4" w:rsidP="00BB50D4">
      <w:pPr>
        <w:spacing w:after="0" w:line="240" w:lineRule="auto"/>
        <w:contextualSpacing/>
        <w:jc w:val="both"/>
        <w:rPr>
          <w:rFonts w:ascii="Calibri" w:eastAsia="Calibri" w:hAnsi="Calibri"/>
        </w:rPr>
      </w:pPr>
    </w:p>
    <w:p w14:paraId="2285C358" w14:textId="77777777" w:rsidR="00BB50D4" w:rsidRDefault="00BB50D4" w:rsidP="00BB50D4">
      <w:pPr>
        <w:spacing w:after="0" w:line="240" w:lineRule="auto"/>
        <w:jc w:val="both"/>
      </w:pPr>
      <w:r>
        <w:rPr>
          <w:rFonts w:ascii="Calibri" w:eastAsia="Calibri" w:hAnsi="Calibri"/>
        </w:rPr>
        <w:t xml:space="preserve">Meer informatie over het handelingsgericht werken en over handelingsgerichte diagnostiek vind je op het internet: </w:t>
      </w:r>
      <w:hyperlink r:id="rId21" w:history="1">
        <w:r>
          <w:rPr>
            <w:rStyle w:val="Hyperlink"/>
            <w:rFonts w:eastAsiaTheme="majorEastAsia"/>
          </w:rPr>
          <w:t>www.prodiagnostiek.be</w:t>
        </w:r>
      </w:hyperlink>
      <w:r>
        <w:t xml:space="preserve"> → [Protocollen] → [Algemeen Diagnostisch Protocol (in cirkel)] → [Denkkaders en begrippen] → [Handelingsgericht Werken].</w:t>
      </w:r>
    </w:p>
    <w:p w14:paraId="00A3C10B" w14:textId="77777777" w:rsidR="00BB50D4" w:rsidRDefault="00BB50D4" w:rsidP="00BB50D4">
      <w:pPr>
        <w:spacing w:after="0" w:line="240" w:lineRule="auto"/>
        <w:rPr>
          <w:rFonts w:eastAsia="Calibri"/>
          <w:b/>
          <w:snapToGrid w:val="0"/>
          <w:kern w:val="28"/>
          <w:sz w:val="24"/>
          <w:lang w:val="nl-BE"/>
        </w:rPr>
      </w:pPr>
      <w:r>
        <w:rPr>
          <w:rFonts w:eastAsia="Calibri"/>
          <w:snapToGrid w:val="0"/>
        </w:rPr>
        <w:br w:type="page"/>
      </w:r>
    </w:p>
    <w:p w14:paraId="25316DB5" w14:textId="77777777" w:rsidR="00BB50D4" w:rsidRDefault="00BB50D4" w:rsidP="00D61DE9">
      <w:pPr>
        <w:pStyle w:val="Kop3"/>
        <w:numPr>
          <w:ilvl w:val="2"/>
          <w:numId w:val="7"/>
        </w:numPr>
        <w:rPr>
          <w:rFonts w:eastAsia="Calibri"/>
          <w:snapToGrid w:val="0"/>
          <w:color w:val="182983"/>
        </w:rPr>
      </w:pPr>
      <w:bookmarkStart w:id="161" w:name="_Toc484451335"/>
      <w:r>
        <w:rPr>
          <w:rFonts w:eastAsia="Calibri"/>
          <w:snapToGrid w:val="0"/>
          <w:color w:val="182983"/>
        </w:rPr>
        <w:lastRenderedPageBreak/>
        <w:t>verplichte begeleiding</w:t>
      </w:r>
      <w:bookmarkEnd w:id="161"/>
    </w:p>
    <w:p w14:paraId="744A80C2"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Sommige vormen van begeleiding zijn verplicht. Dit betekent dat medewerking van jou, je ouders en/of de school vereist is. </w:t>
      </w:r>
    </w:p>
    <w:p w14:paraId="693A8D2B" w14:textId="77777777" w:rsidR="00BB50D4" w:rsidRDefault="00BB50D4" w:rsidP="00BB50D4">
      <w:pPr>
        <w:spacing w:after="0" w:line="240" w:lineRule="auto"/>
        <w:jc w:val="both"/>
        <w:rPr>
          <w:rFonts w:ascii="Calibri" w:eastAsia="Calibri" w:hAnsi="Calibri" w:cs="Arial"/>
        </w:rPr>
      </w:pPr>
    </w:p>
    <w:p w14:paraId="0646A86E"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Het gaat hier om taken in verband met:</w:t>
      </w:r>
    </w:p>
    <w:p w14:paraId="5FB83676" w14:textId="77777777" w:rsidR="00BB50D4" w:rsidRDefault="00BB50D4" w:rsidP="00D61DE9">
      <w:pPr>
        <w:numPr>
          <w:ilvl w:val="0"/>
          <w:numId w:val="25"/>
        </w:numPr>
        <w:spacing w:after="0" w:line="240" w:lineRule="auto"/>
        <w:contextualSpacing/>
        <w:jc w:val="both"/>
        <w:rPr>
          <w:rFonts w:ascii="Calibri" w:eastAsia="Calibri" w:hAnsi="Calibri" w:cs="Arial"/>
        </w:rPr>
      </w:pPr>
      <w:proofErr w:type="gramStart"/>
      <w:r>
        <w:rPr>
          <w:rFonts w:ascii="Calibri" w:eastAsia="Calibri" w:hAnsi="Calibri" w:cs="Arial"/>
        </w:rPr>
        <w:t>preventieve</w:t>
      </w:r>
      <w:proofErr w:type="gramEnd"/>
      <w:r>
        <w:rPr>
          <w:rFonts w:ascii="Calibri" w:eastAsia="Calibri" w:hAnsi="Calibri" w:cs="Arial"/>
        </w:rPr>
        <w:t xml:space="preserve"> gezondheidszorg ;</w:t>
      </w:r>
    </w:p>
    <w:p w14:paraId="390E370B" w14:textId="77777777" w:rsidR="00BB50D4" w:rsidRDefault="00BB50D4" w:rsidP="00D61DE9">
      <w:pPr>
        <w:numPr>
          <w:ilvl w:val="0"/>
          <w:numId w:val="25"/>
        </w:numPr>
        <w:spacing w:after="0" w:line="240" w:lineRule="auto"/>
        <w:contextualSpacing/>
        <w:jc w:val="both"/>
        <w:rPr>
          <w:rFonts w:ascii="Calibri" w:eastAsia="Calibri" w:hAnsi="Calibri" w:cs="Arial"/>
        </w:rPr>
      </w:pPr>
      <w:proofErr w:type="gramStart"/>
      <w:r>
        <w:rPr>
          <w:rFonts w:ascii="Calibri" w:eastAsia="Calibri" w:hAnsi="Calibri" w:cs="Arial"/>
        </w:rPr>
        <w:t>leerplichtbegeleiding</w:t>
      </w:r>
      <w:proofErr w:type="gramEnd"/>
      <w:r>
        <w:rPr>
          <w:rFonts w:ascii="Calibri" w:eastAsia="Calibri" w:hAnsi="Calibri" w:cs="Arial"/>
        </w:rPr>
        <w:t>.</w:t>
      </w:r>
    </w:p>
    <w:p w14:paraId="7162633B" w14:textId="77777777" w:rsidR="00BB50D4" w:rsidRDefault="00BB50D4" w:rsidP="00BB50D4">
      <w:pPr>
        <w:spacing w:after="0" w:line="240" w:lineRule="auto"/>
        <w:jc w:val="both"/>
        <w:rPr>
          <w:rFonts w:ascii="Calibri" w:eastAsia="Calibri" w:hAnsi="Calibri" w:cs="Arial"/>
        </w:rPr>
      </w:pPr>
    </w:p>
    <w:p w14:paraId="6685BE26"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Ook bij deze begeleiding gaan we handelingsgericht te werk.</w:t>
      </w:r>
    </w:p>
    <w:p w14:paraId="33DCB16A" w14:textId="77777777" w:rsidR="00BB50D4" w:rsidRDefault="00BB50D4" w:rsidP="00BB50D4">
      <w:pPr>
        <w:spacing w:after="0" w:line="240" w:lineRule="auto"/>
        <w:jc w:val="both"/>
        <w:rPr>
          <w:rFonts w:ascii="Calibri" w:eastAsia="Calibri" w:hAnsi="Calibri" w:cs="Arial"/>
          <w:b/>
        </w:rPr>
      </w:pPr>
    </w:p>
    <w:p w14:paraId="348F01C8" w14:textId="77777777" w:rsidR="00BB50D4" w:rsidRDefault="00BB50D4" w:rsidP="00BB50D4">
      <w:pPr>
        <w:rPr>
          <w:rStyle w:val="Zwaar"/>
          <w:color w:val="182983"/>
        </w:rPr>
      </w:pPr>
      <w:bookmarkStart w:id="162" w:name="_Toc441573145"/>
      <w:bookmarkStart w:id="163" w:name="_Toc441563809"/>
      <w:bookmarkStart w:id="164" w:name="_Toc440452834"/>
      <w:proofErr w:type="gramStart"/>
      <w:r>
        <w:rPr>
          <w:rStyle w:val="Zwaar"/>
          <w:color w:val="182983"/>
        </w:rPr>
        <w:t>leerplichtbegeleiding</w:t>
      </w:r>
      <w:proofErr w:type="gramEnd"/>
      <w:r>
        <w:rPr>
          <w:rStyle w:val="Zwaar"/>
          <w:color w:val="182983"/>
        </w:rPr>
        <w:t>: begeleiding in het kader van de controle op de leerplicht</w:t>
      </w:r>
      <w:bookmarkEnd w:id="162"/>
      <w:bookmarkEnd w:id="163"/>
      <w:bookmarkEnd w:id="164"/>
    </w:p>
    <w:p w14:paraId="6D441A10" w14:textId="77777777" w:rsidR="00BB50D4" w:rsidRDefault="00BB50D4" w:rsidP="00BB50D4">
      <w:pPr>
        <w:spacing w:after="0" w:line="240" w:lineRule="auto"/>
        <w:jc w:val="both"/>
        <w:rPr>
          <w:rFonts w:ascii="Calibri" w:eastAsia="Calibri" w:hAnsi="Calibri"/>
        </w:rPr>
      </w:pPr>
      <w:r>
        <w:rPr>
          <w:rFonts w:ascii="Calibri" w:eastAsia="Calibri" w:hAnsi="Calibri"/>
        </w:rPr>
        <w:t>De overheid wil dat alle leerplichtige kinderen naar school gaan, tenzij ze huisonderwijs volgen. De overheid wil niet dat leerlingen ‘ongewettigd’ van school blijven. Meer informatie over gewettigde afwezigheden vond je al op een andere plaats in het schoolreglement.</w:t>
      </w:r>
    </w:p>
    <w:p w14:paraId="68A8D1CB" w14:textId="77777777" w:rsidR="00BB50D4" w:rsidRDefault="00BB50D4" w:rsidP="00BB50D4">
      <w:pPr>
        <w:spacing w:after="0" w:line="240" w:lineRule="auto"/>
        <w:jc w:val="both"/>
        <w:rPr>
          <w:rFonts w:ascii="Calibri" w:eastAsia="Calibri" w:hAnsi="Calibri"/>
        </w:rPr>
      </w:pPr>
    </w:p>
    <w:p w14:paraId="2F854DDC"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De overheid verplicht </w:t>
      </w:r>
      <w:proofErr w:type="spellStart"/>
      <w:r>
        <w:rPr>
          <w:rFonts w:ascii="Calibri" w:eastAsia="Calibri" w:hAnsi="Calibri"/>
        </w:rPr>
        <w:t>CLB’s</w:t>
      </w:r>
      <w:proofErr w:type="spellEnd"/>
      <w:r>
        <w:rPr>
          <w:rFonts w:ascii="Calibri" w:eastAsia="Calibri" w:hAnsi="Calibri"/>
        </w:rPr>
        <w:t xml:space="preserve">, minderjarige leerlingen en hun ouders om bij schoolverzuim samen te werken. We willen samen met jou (en je ouders, school, e.a.) uitzoeken waarom je niet naar school komt. Misschien loopt het thuis niet zo goed. Misschien wil je een andere studierichting. Misschien kun je het niet zo goed vinden met een leerkracht of met medeleerlingen … Daar proberen we dan samen een oplossing voor te vinden. </w:t>
      </w:r>
    </w:p>
    <w:p w14:paraId="2808C717" w14:textId="77777777" w:rsidR="00BB50D4" w:rsidRDefault="00BB50D4" w:rsidP="00BB50D4">
      <w:pPr>
        <w:spacing w:after="0" w:line="240" w:lineRule="auto"/>
        <w:jc w:val="both"/>
        <w:rPr>
          <w:rFonts w:ascii="Calibri" w:eastAsia="Calibri" w:hAnsi="Calibri"/>
        </w:rPr>
      </w:pPr>
    </w:p>
    <w:p w14:paraId="73CA92D9" w14:textId="77777777" w:rsidR="00BB50D4" w:rsidRDefault="00BB50D4" w:rsidP="00BB50D4">
      <w:pPr>
        <w:rPr>
          <w:rStyle w:val="Zwaar"/>
          <w:color w:val="182983"/>
        </w:rPr>
      </w:pPr>
      <w:bookmarkStart w:id="165" w:name="_Toc441573146"/>
      <w:bookmarkStart w:id="166" w:name="_Toc441563810"/>
      <w:bookmarkStart w:id="167" w:name="_Toc440452835"/>
      <w:proofErr w:type="gramStart"/>
      <w:r>
        <w:rPr>
          <w:rStyle w:val="Zwaar"/>
          <w:color w:val="182983"/>
        </w:rPr>
        <w:t>preventieve</w:t>
      </w:r>
      <w:proofErr w:type="gramEnd"/>
      <w:r>
        <w:rPr>
          <w:rStyle w:val="Zwaar"/>
          <w:color w:val="182983"/>
        </w:rPr>
        <w:t xml:space="preserve"> gezondheidszorg</w:t>
      </w:r>
      <w:bookmarkEnd w:id="165"/>
      <w:bookmarkEnd w:id="166"/>
      <w:bookmarkEnd w:id="167"/>
      <w:r>
        <w:rPr>
          <w:rStyle w:val="Zwaar"/>
          <w:color w:val="182983"/>
        </w:rPr>
        <w:t xml:space="preserve"> </w:t>
      </w:r>
    </w:p>
    <w:p w14:paraId="3D707256"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De preventieve gezondheidszorg wil de gezondheid, groei en ontwikkeling bewaken, bevorderen en beschermen. Een goede gezondheid is belangrijk voor een vlotte schoolloopbaan.</w:t>
      </w:r>
    </w:p>
    <w:p w14:paraId="1DDF2F7A"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Een van de manieren waarop een CLB dit doet, zijn de medische onderzoeken die met een vaste regelmaat worden uitgevoerd. Meewerken aan deze onderzoeken is bij wet verplicht. </w:t>
      </w:r>
    </w:p>
    <w:p w14:paraId="162D13D2"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We maken een onderscheid tussen eerder uitgebreide onderzoeken en kleinere korte onderzoeken. </w:t>
      </w:r>
    </w:p>
    <w:p w14:paraId="5A5E111D" w14:textId="77777777" w:rsidR="00BB50D4" w:rsidRDefault="00BB50D4" w:rsidP="00BB50D4">
      <w:pPr>
        <w:spacing w:after="0" w:line="240" w:lineRule="auto"/>
        <w:jc w:val="both"/>
        <w:rPr>
          <w:rFonts w:ascii="Calibri" w:eastAsia="Calibri" w:hAnsi="Calibri" w:cs="Arial"/>
        </w:rPr>
      </w:pPr>
    </w:p>
    <w:p w14:paraId="65C37DB8" w14:textId="77777777" w:rsidR="00BB50D4" w:rsidRDefault="00BB50D4" w:rsidP="00BB50D4">
      <w:pPr>
        <w:rPr>
          <w:rStyle w:val="Zwaar"/>
          <w:color w:val="182983"/>
        </w:rPr>
      </w:pPr>
      <w:bookmarkStart w:id="168" w:name="_Toc441573147"/>
      <w:bookmarkStart w:id="169" w:name="_Toc441563811"/>
      <w:bookmarkStart w:id="170" w:name="_Toc440452836"/>
      <w:proofErr w:type="gramStart"/>
      <w:r>
        <w:rPr>
          <w:rStyle w:val="Zwaar"/>
          <w:color w:val="182983"/>
        </w:rPr>
        <w:t>verplichte</w:t>
      </w:r>
      <w:proofErr w:type="gramEnd"/>
      <w:r>
        <w:rPr>
          <w:rStyle w:val="Zwaar"/>
          <w:color w:val="182983"/>
        </w:rPr>
        <w:t xml:space="preserve"> medische onderzoeken = algemene en gerichte consulten</w:t>
      </w:r>
      <w:bookmarkEnd w:id="168"/>
      <w:bookmarkEnd w:id="169"/>
      <w:bookmarkEnd w:id="170"/>
    </w:p>
    <w:p w14:paraId="17BAE32C" w14:textId="77777777" w:rsidR="00BB50D4" w:rsidRDefault="00BB50D4" w:rsidP="00BB50D4">
      <w:pPr>
        <w:rPr>
          <w:rFonts w:eastAsia="Calibri"/>
          <w:u w:val="single"/>
        </w:rPr>
      </w:pPr>
      <w:proofErr w:type="gramStart"/>
      <w:r>
        <w:rPr>
          <w:rFonts w:eastAsia="Calibri"/>
          <w:u w:val="single"/>
        </w:rPr>
        <w:t>algemene</w:t>
      </w:r>
      <w:proofErr w:type="gramEnd"/>
      <w:r>
        <w:rPr>
          <w:rFonts w:eastAsia="Calibri"/>
          <w:u w:val="single"/>
        </w:rPr>
        <w:t xml:space="preserve"> en gerichte consulten</w:t>
      </w:r>
    </w:p>
    <w:p w14:paraId="77A9D4F7"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Aan een aantal medische onderzoeken ben je verplicht om deel te nemen. Het gaat hier om de ‘algemene consulten’ en de ‘gerichte consulten’.</w:t>
      </w:r>
    </w:p>
    <w:p w14:paraId="495BFA98"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 </w:t>
      </w:r>
    </w:p>
    <w:p w14:paraId="68A98497" w14:textId="77777777" w:rsidR="00BB50D4" w:rsidRDefault="00BB50D4" w:rsidP="00D61DE9">
      <w:pPr>
        <w:numPr>
          <w:ilvl w:val="0"/>
          <w:numId w:val="26"/>
        </w:numPr>
        <w:spacing w:after="0" w:line="240" w:lineRule="auto"/>
        <w:contextualSpacing/>
        <w:jc w:val="both"/>
        <w:rPr>
          <w:rFonts w:ascii="Calibri" w:eastAsia="Calibri" w:hAnsi="Calibri" w:cs="Arial"/>
        </w:rPr>
      </w:pPr>
      <w:r>
        <w:rPr>
          <w:rFonts w:ascii="Calibri" w:eastAsia="Calibri" w:hAnsi="Calibri" w:cs="Arial"/>
        </w:rPr>
        <w:t>Algemene consulten: t</w:t>
      </w:r>
      <w:r>
        <w:rPr>
          <w:rFonts w:ascii="Calibri" w:eastAsia="Calibri" w:hAnsi="Calibri"/>
        </w:rPr>
        <w:t>ijdens een algemeen consult onderzoekt een arts of een verpleegkundige alle leerlingen van een bepaald leerjaar (gewoon onderwijs) of van een bepaalde leeftijd (buitengewoon onderwijs). Het algemeen consult heeft, naargelang de leeftijd, aandacht voor aspecten van groei en ontwikkeling van de leerlingen (groei, taal, motoriek, sociale en emotionele ontwikkeling, enz.). De algemene consulten vinden plaats in de gebouwen van het CLB. Het kan soms ook op een andere plaats met ‘een medisch circuit’ zijn.</w:t>
      </w:r>
    </w:p>
    <w:p w14:paraId="4A5079DC" w14:textId="77777777" w:rsidR="00BB50D4" w:rsidRDefault="00BB50D4" w:rsidP="00D61DE9">
      <w:pPr>
        <w:numPr>
          <w:ilvl w:val="0"/>
          <w:numId w:val="26"/>
        </w:numPr>
        <w:spacing w:after="0" w:line="240" w:lineRule="auto"/>
        <w:contextualSpacing/>
        <w:jc w:val="both"/>
        <w:rPr>
          <w:rFonts w:ascii="Calibri" w:eastAsia="Calibri" w:hAnsi="Calibri"/>
        </w:rPr>
      </w:pPr>
      <w:r>
        <w:rPr>
          <w:rFonts w:ascii="Calibri" w:eastAsia="Calibri" w:hAnsi="Calibri"/>
        </w:rPr>
        <w:t xml:space="preserve">Gerichte consulten: tijdens een gericht consult onderzoekt een arts of verpleegkundige alle leerlingen van een bepaald leerjaar (gewoon onderwijs) of van een bepaalde leeftijd (buitengewoon onderwijs). Het gericht consult is minder uitgebreid en richt zich naargelang de leeftijdscategorie op bepaalde aspecten van groeien en ontwikkelen (groei en gewicht, visuele functie, </w:t>
      </w:r>
      <w:proofErr w:type="spellStart"/>
      <w:r>
        <w:rPr>
          <w:rFonts w:ascii="Calibri" w:eastAsia="Calibri" w:hAnsi="Calibri"/>
        </w:rPr>
        <w:t>kleurenzin</w:t>
      </w:r>
      <w:proofErr w:type="spellEnd"/>
      <w:r>
        <w:rPr>
          <w:rFonts w:ascii="Calibri" w:eastAsia="Calibri" w:hAnsi="Calibri"/>
        </w:rPr>
        <w:t>, oogstand, gebit, enz.). De gerichte consulten kunnen op school of in het CLB plaatsvinden.</w:t>
      </w:r>
    </w:p>
    <w:p w14:paraId="0C5FC112" w14:textId="77777777" w:rsidR="00BB50D4" w:rsidRDefault="00BB50D4" w:rsidP="00BB50D4">
      <w:pPr>
        <w:spacing w:after="0" w:line="240" w:lineRule="auto"/>
        <w:jc w:val="both"/>
        <w:rPr>
          <w:rFonts w:ascii="Calibri" w:eastAsia="Calibri" w:hAnsi="Calibri" w:cs="Arial"/>
        </w:rPr>
      </w:pPr>
    </w:p>
    <w:p w14:paraId="507E8257"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De deelname aan deze onderzoeken is door de overheid verplicht.  </w:t>
      </w:r>
    </w:p>
    <w:p w14:paraId="205B234B" w14:textId="77777777" w:rsidR="00BB50D4" w:rsidRDefault="00BB50D4" w:rsidP="00BB50D4">
      <w:pPr>
        <w:spacing w:after="0" w:line="240" w:lineRule="auto"/>
        <w:jc w:val="both"/>
        <w:rPr>
          <w:rFonts w:ascii="Calibri" w:eastAsia="Calibri" w:hAnsi="Calibri" w:cs="Arial"/>
        </w:rPr>
      </w:pPr>
    </w:p>
    <w:p w14:paraId="6365A5FF" w14:textId="77777777" w:rsidR="00BB50D4" w:rsidRDefault="00BB50D4" w:rsidP="00BB50D4">
      <w:pPr>
        <w:spacing w:after="0" w:line="240" w:lineRule="auto"/>
        <w:rPr>
          <w:rFonts w:ascii="Calibri" w:eastAsia="Calibri" w:hAnsi="Calibri" w:cs="Arial"/>
        </w:rPr>
      </w:pPr>
      <w:r>
        <w:rPr>
          <w:rFonts w:ascii="Calibri" w:eastAsia="Calibri" w:hAnsi="Calibri" w:cs="Arial"/>
        </w:rPr>
        <w:br w:type="page"/>
      </w:r>
    </w:p>
    <w:p w14:paraId="4D9E18DA"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lastRenderedPageBreak/>
        <w:t>Doel van het onderzoek is niet een gezondheidscheck maar wel je groei en ontwikkeling op te volgen en die aspecten van je gezondheid te controleren die belangrijk zijn om te groeien, te ontwikkelen en te leren. Via deze onderzoeken willen we problemen vaststellen die bij de huisarts of de gewone dokter niet systematisch worden gecontroleerd en die je soms zelf nog niet hebt opgemerkt. Bijvoorbeeld: een gehoordaling, een verminderd zicht (slechter zien), een bezorgdheid over een aspect van de ontwikkeling. Als wij ze tijdig vaststellen, kunnen we samen erger voorkomen.</w:t>
      </w:r>
    </w:p>
    <w:p w14:paraId="452C4EA4" w14:textId="77777777" w:rsidR="00BB50D4" w:rsidRDefault="00BB50D4" w:rsidP="00BB50D4">
      <w:pPr>
        <w:spacing w:after="0" w:line="240" w:lineRule="auto"/>
        <w:jc w:val="both"/>
        <w:rPr>
          <w:rFonts w:ascii="Calibri" w:eastAsia="Calibri" w:hAnsi="Calibri" w:cs="Arial"/>
        </w:rPr>
      </w:pPr>
    </w:p>
    <w:p w14:paraId="4FD1D58D"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Even belangrijk voor ons is of een kind zich lekker voelt in zijn vel (psychosociale ontwikkeling).</w:t>
      </w:r>
    </w:p>
    <w:p w14:paraId="3FFA523F" w14:textId="77777777" w:rsidR="00BB50D4" w:rsidRDefault="00BB50D4" w:rsidP="00BB50D4">
      <w:pPr>
        <w:spacing w:after="0" w:line="240" w:lineRule="auto"/>
        <w:jc w:val="both"/>
        <w:rPr>
          <w:rFonts w:ascii="Calibri" w:eastAsia="Calibri" w:hAnsi="Calibri" w:cs="Arial"/>
        </w:rPr>
      </w:pPr>
    </w:p>
    <w:p w14:paraId="0132146E"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Meer informatie over deze algemene en gerichte consulten vind je ook op het internet:</w:t>
      </w:r>
    </w:p>
    <w:p w14:paraId="794675C2" w14:textId="77777777" w:rsidR="00BB50D4" w:rsidRDefault="00230E3D" w:rsidP="00D61DE9">
      <w:pPr>
        <w:pStyle w:val="Lijstalinea"/>
        <w:numPr>
          <w:ilvl w:val="0"/>
          <w:numId w:val="26"/>
        </w:numPr>
        <w:spacing w:after="200" w:line="276" w:lineRule="auto"/>
      </w:pPr>
      <w:hyperlink r:id="rId22" w:history="1">
        <w:r w:rsidR="00BB50D4">
          <w:rPr>
            <w:rStyle w:val="Hyperlink"/>
          </w:rPr>
          <w:t>http://onderwijs.vlaanderen.be/nl/centra-voor-leerlingenbegeleiding</w:t>
        </w:r>
      </w:hyperlink>
      <w:r w:rsidR="00BB50D4">
        <w:t xml:space="preserve"> → [Voor CLB-medewerkers] → [Medische consulten]</w:t>
      </w:r>
    </w:p>
    <w:p w14:paraId="1F207D5B" w14:textId="77777777" w:rsidR="00BB50D4" w:rsidRDefault="00BB50D4" w:rsidP="00BB50D4">
      <w:pPr>
        <w:rPr>
          <w:rFonts w:eastAsia="Calibri"/>
          <w:u w:val="single"/>
        </w:rPr>
      </w:pPr>
      <w:proofErr w:type="gramStart"/>
      <w:r>
        <w:rPr>
          <w:rFonts w:eastAsia="Calibri"/>
          <w:u w:val="single"/>
        </w:rPr>
        <w:t>aanwezigheid</w:t>
      </w:r>
      <w:proofErr w:type="gramEnd"/>
      <w:r>
        <w:rPr>
          <w:rFonts w:eastAsia="Calibri"/>
          <w:u w:val="single"/>
        </w:rPr>
        <w:t xml:space="preserve"> ouders bij de medische onderzoeken</w:t>
      </w:r>
    </w:p>
    <w:p w14:paraId="3C75BE09"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We hebben graag dat ouders de onderzoeken van hun kinderen in het kleuteronderwijs bijwonen. Dat geldt zowel voor het gewoon als voor het buitengewoon kleuteronderwijs. </w:t>
      </w:r>
    </w:p>
    <w:p w14:paraId="0C083F08" w14:textId="77777777" w:rsidR="00BB50D4" w:rsidRDefault="00BB50D4" w:rsidP="00BB50D4">
      <w:pPr>
        <w:spacing w:after="0" w:line="240" w:lineRule="auto"/>
        <w:jc w:val="both"/>
        <w:rPr>
          <w:rFonts w:ascii="Calibri" w:eastAsia="Calibri" w:hAnsi="Calibri" w:cs="Arial"/>
        </w:rPr>
      </w:pPr>
    </w:p>
    <w:p w14:paraId="3366CEA1" w14:textId="77777777" w:rsidR="00BB50D4" w:rsidRDefault="00BB50D4" w:rsidP="00BB50D4">
      <w:pPr>
        <w:rPr>
          <w:rFonts w:eastAsia="Calibri"/>
          <w:u w:val="single"/>
        </w:rPr>
      </w:pPr>
      <w:proofErr w:type="gramStart"/>
      <w:r>
        <w:rPr>
          <w:rFonts w:eastAsia="Calibri"/>
          <w:u w:val="single"/>
        </w:rPr>
        <w:t>verzet</w:t>
      </w:r>
      <w:proofErr w:type="gramEnd"/>
      <w:r>
        <w:rPr>
          <w:rFonts w:eastAsia="Calibri"/>
          <w:u w:val="single"/>
        </w:rPr>
        <w:t xml:space="preserve"> tegen onderzoek door een bepaalde arts van het CLB</w:t>
      </w:r>
    </w:p>
    <w:p w14:paraId="0A11BD39" w14:textId="77777777" w:rsidR="00BB50D4" w:rsidRDefault="00BB50D4" w:rsidP="00D61DE9">
      <w:pPr>
        <w:numPr>
          <w:ilvl w:val="0"/>
          <w:numId w:val="27"/>
        </w:numPr>
        <w:spacing w:after="0" w:line="240" w:lineRule="auto"/>
        <w:contextualSpacing/>
        <w:jc w:val="both"/>
        <w:rPr>
          <w:rFonts w:ascii="Calibri" w:eastAsia="Calibri" w:hAnsi="Calibri" w:cs="Arial"/>
        </w:rPr>
      </w:pPr>
      <w:r>
        <w:rPr>
          <w:rFonts w:ascii="Calibri" w:eastAsia="Calibri" w:hAnsi="Calibri" w:cs="Arial"/>
        </w:rPr>
        <w:t>Het kan gebeuren dat het niet klikt tussen jou en een arts van het CLB. In dat geval mag je zelf ‘verzet aantekenen’ tegen het onderzoek als je 12 jaar of ouder bent. Ben je jonger dan 12, dan moeten je ouders verzet aantekenen.</w:t>
      </w:r>
    </w:p>
    <w:p w14:paraId="6594F92A" w14:textId="77777777" w:rsidR="00BB50D4" w:rsidRDefault="00BB50D4" w:rsidP="00D61DE9">
      <w:pPr>
        <w:numPr>
          <w:ilvl w:val="0"/>
          <w:numId w:val="25"/>
        </w:numPr>
        <w:spacing w:after="0" w:line="240" w:lineRule="auto"/>
        <w:contextualSpacing/>
        <w:jc w:val="both"/>
        <w:rPr>
          <w:rFonts w:ascii="Calibri" w:eastAsia="Calibri" w:hAnsi="Calibri"/>
        </w:rPr>
      </w:pPr>
      <w:r>
        <w:rPr>
          <w:rFonts w:ascii="Calibri" w:eastAsia="Calibri" w:hAnsi="Calibri"/>
        </w:rPr>
        <w:t>Je ouders of jijzelf laten dit weten aan het CLB en dat kan enkel met een aangetekende brief aan de directeur van het CLB. Je kunt ‘het verzet’ ook persoonlijk afgeven op het CLB. In het laatste geval krijg je een ontvangstbewijs. De brief moet gedateerd en ondertekend zijn!</w:t>
      </w:r>
    </w:p>
    <w:p w14:paraId="1F27A8B6" w14:textId="77777777" w:rsidR="00BB50D4" w:rsidRDefault="00BB50D4" w:rsidP="00D61DE9">
      <w:pPr>
        <w:numPr>
          <w:ilvl w:val="0"/>
          <w:numId w:val="25"/>
        </w:numPr>
        <w:spacing w:after="0" w:line="240" w:lineRule="auto"/>
        <w:contextualSpacing/>
        <w:jc w:val="both"/>
        <w:rPr>
          <w:rFonts w:ascii="Calibri" w:eastAsia="Calibri" w:hAnsi="Calibri"/>
        </w:rPr>
      </w:pPr>
      <w:r>
        <w:rPr>
          <w:rFonts w:ascii="Calibri" w:eastAsia="Calibri" w:hAnsi="Calibri"/>
        </w:rPr>
        <w:t>Dit verzet heeft wel enkele gevolgen:</w:t>
      </w:r>
    </w:p>
    <w:p w14:paraId="4F800989" w14:textId="77777777" w:rsidR="00BB50D4" w:rsidRDefault="00BB50D4" w:rsidP="00D61DE9">
      <w:pPr>
        <w:numPr>
          <w:ilvl w:val="1"/>
          <w:numId w:val="25"/>
        </w:numPr>
        <w:spacing w:after="0" w:line="240" w:lineRule="auto"/>
        <w:contextualSpacing/>
        <w:jc w:val="both"/>
        <w:rPr>
          <w:rFonts w:ascii="Calibri" w:eastAsia="Calibri" w:hAnsi="Calibri"/>
        </w:rPr>
      </w:pPr>
      <w:r>
        <w:rPr>
          <w:rFonts w:ascii="Calibri" w:eastAsia="Calibri" w:hAnsi="Calibri"/>
        </w:rPr>
        <w:t>Je moet het onderzoek door een andere arts laten uitvoeren</w:t>
      </w:r>
    </w:p>
    <w:p w14:paraId="7DFAA82E" w14:textId="77777777" w:rsidR="00BB50D4" w:rsidRDefault="00BB50D4" w:rsidP="00D61DE9">
      <w:pPr>
        <w:numPr>
          <w:ilvl w:val="2"/>
          <w:numId w:val="28"/>
        </w:numPr>
        <w:spacing w:after="0" w:line="240" w:lineRule="auto"/>
        <w:contextualSpacing/>
        <w:jc w:val="both"/>
        <w:rPr>
          <w:rFonts w:ascii="Calibri" w:eastAsia="Calibri" w:hAnsi="Calibri"/>
        </w:rPr>
      </w:pPr>
      <w:proofErr w:type="gramStart"/>
      <w:r>
        <w:rPr>
          <w:rFonts w:ascii="Calibri" w:eastAsia="Calibri" w:hAnsi="Calibri"/>
          <w:i/>
        </w:rPr>
        <w:t>ofwel</w:t>
      </w:r>
      <w:proofErr w:type="gramEnd"/>
      <w:r>
        <w:rPr>
          <w:rFonts w:ascii="Calibri" w:eastAsia="Calibri" w:hAnsi="Calibri"/>
        </w:rPr>
        <w:t xml:space="preserve"> een andere arts van ons CLB; </w:t>
      </w:r>
    </w:p>
    <w:p w14:paraId="1412DDA2" w14:textId="77777777" w:rsidR="00BB50D4" w:rsidRDefault="00BB50D4" w:rsidP="00D61DE9">
      <w:pPr>
        <w:numPr>
          <w:ilvl w:val="2"/>
          <w:numId w:val="28"/>
        </w:numPr>
        <w:spacing w:after="0" w:line="240" w:lineRule="auto"/>
        <w:contextualSpacing/>
        <w:jc w:val="both"/>
        <w:rPr>
          <w:rFonts w:ascii="Calibri" w:eastAsia="Calibri" w:hAnsi="Calibri"/>
        </w:rPr>
      </w:pPr>
      <w:proofErr w:type="gramStart"/>
      <w:r>
        <w:rPr>
          <w:rFonts w:ascii="Calibri" w:eastAsia="Calibri" w:hAnsi="Calibri"/>
          <w:i/>
        </w:rPr>
        <w:t>ofwel</w:t>
      </w:r>
      <w:proofErr w:type="gramEnd"/>
      <w:r>
        <w:rPr>
          <w:rFonts w:ascii="Calibri" w:eastAsia="Calibri" w:hAnsi="Calibri"/>
        </w:rPr>
        <w:t xml:space="preserve"> een andere arts van een ander CLB naar keuze;</w:t>
      </w:r>
    </w:p>
    <w:p w14:paraId="32CD3923" w14:textId="77777777" w:rsidR="00BB50D4" w:rsidRDefault="00BB50D4" w:rsidP="00D61DE9">
      <w:pPr>
        <w:numPr>
          <w:ilvl w:val="2"/>
          <w:numId w:val="28"/>
        </w:numPr>
        <w:spacing w:after="0" w:line="240" w:lineRule="auto"/>
        <w:contextualSpacing/>
        <w:jc w:val="both"/>
        <w:rPr>
          <w:rFonts w:ascii="Calibri" w:eastAsia="Calibri" w:hAnsi="Calibri"/>
        </w:rPr>
      </w:pPr>
      <w:proofErr w:type="gramStart"/>
      <w:r>
        <w:rPr>
          <w:rFonts w:ascii="Calibri" w:eastAsia="Calibri" w:hAnsi="Calibri"/>
          <w:i/>
        </w:rPr>
        <w:t>ofwel</w:t>
      </w:r>
      <w:proofErr w:type="gramEnd"/>
      <w:r>
        <w:rPr>
          <w:rFonts w:ascii="Calibri" w:eastAsia="Calibri" w:hAnsi="Calibri"/>
          <w:i/>
        </w:rPr>
        <w:t xml:space="preserve"> </w:t>
      </w:r>
      <w:r>
        <w:rPr>
          <w:rFonts w:ascii="Calibri" w:eastAsia="Calibri" w:hAnsi="Calibri"/>
        </w:rPr>
        <w:t>een andere arts die geen CLB-arts is. Deze arts moet wel over het juiste bekwaamheidsbewijs beschikken, het diploma master na master in de jeugdgezondheidszorg.</w:t>
      </w:r>
    </w:p>
    <w:p w14:paraId="0615D0C8" w14:textId="77777777" w:rsidR="00BB50D4" w:rsidRDefault="00BB50D4" w:rsidP="00D61DE9">
      <w:pPr>
        <w:numPr>
          <w:ilvl w:val="1"/>
          <w:numId w:val="25"/>
        </w:numPr>
        <w:spacing w:after="0" w:line="240" w:lineRule="auto"/>
        <w:contextualSpacing/>
        <w:jc w:val="both"/>
        <w:rPr>
          <w:rFonts w:ascii="Calibri" w:eastAsia="Calibri" w:hAnsi="Calibri"/>
        </w:rPr>
      </w:pPr>
      <w:r>
        <w:rPr>
          <w:rFonts w:ascii="Calibri" w:eastAsia="Calibri" w:hAnsi="Calibri"/>
        </w:rPr>
        <w:t>Het onderzoek moet plaatsvinden:</w:t>
      </w:r>
    </w:p>
    <w:p w14:paraId="0DF72CB3" w14:textId="77777777" w:rsidR="00BB50D4" w:rsidRDefault="00BB50D4" w:rsidP="00D61DE9">
      <w:pPr>
        <w:numPr>
          <w:ilvl w:val="2"/>
          <w:numId w:val="28"/>
        </w:numPr>
        <w:spacing w:after="0" w:line="240" w:lineRule="auto"/>
        <w:contextualSpacing/>
        <w:jc w:val="both"/>
        <w:rPr>
          <w:rFonts w:ascii="Calibri" w:eastAsia="Calibri" w:hAnsi="Calibri"/>
          <w:i/>
        </w:rPr>
      </w:pPr>
      <w:proofErr w:type="gramStart"/>
      <w:r>
        <w:rPr>
          <w:rFonts w:ascii="Calibri" w:eastAsia="Calibri" w:hAnsi="Calibri"/>
          <w:i/>
        </w:rPr>
        <w:t>ofwel</w:t>
      </w:r>
      <w:proofErr w:type="gramEnd"/>
      <w:r>
        <w:rPr>
          <w:rFonts w:ascii="Calibri" w:eastAsia="Calibri" w:hAnsi="Calibri"/>
          <w:i/>
        </w:rPr>
        <w:t xml:space="preserve"> binnen de 90 kalenderdagen na het versturen van de aangetekende brief;</w:t>
      </w:r>
    </w:p>
    <w:p w14:paraId="5E7A90AA" w14:textId="77777777" w:rsidR="00BB50D4" w:rsidRDefault="00BB50D4" w:rsidP="00D61DE9">
      <w:pPr>
        <w:numPr>
          <w:ilvl w:val="2"/>
          <w:numId w:val="28"/>
        </w:numPr>
        <w:spacing w:after="0" w:line="240" w:lineRule="auto"/>
        <w:contextualSpacing/>
        <w:jc w:val="both"/>
        <w:rPr>
          <w:rFonts w:ascii="Calibri" w:eastAsia="Calibri" w:hAnsi="Calibri"/>
          <w:i/>
        </w:rPr>
      </w:pPr>
      <w:proofErr w:type="gramStart"/>
      <w:r>
        <w:rPr>
          <w:rFonts w:ascii="Calibri" w:eastAsia="Calibri" w:hAnsi="Calibri"/>
          <w:i/>
        </w:rPr>
        <w:t>ofwel</w:t>
      </w:r>
      <w:proofErr w:type="gramEnd"/>
      <w:r>
        <w:rPr>
          <w:rFonts w:ascii="Calibri" w:eastAsia="Calibri" w:hAnsi="Calibri"/>
          <w:i/>
        </w:rPr>
        <w:t xml:space="preserve"> binnen de 90 kalenderdagen na het afgeven van de brief op het CLB.</w:t>
      </w:r>
    </w:p>
    <w:p w14:paraId="1F0CA818" w14:textId="77777777" w:rsidR="00BB50D4" w:rsidRDefault="00BB50D4" w:rsidP="00D61DE9">
      <w:pPr>
        <w:numPr>
          <w:ilvl w:val="1"/>
          <w:numId w:val="25"/>
        </w:numPr>
        <w:spacing w:after="0" w:line="240" w:lineRule="auto"/>
        <w:contextualSpacing/>
        <w:jc w:val="both"/>
        <w:rPr>
          <w:rFonts w:ascii="Calibri" w:eastAsia="Calibri" w:hAnsi="Calibri"/>
          <w:i/>
        </w:rPr>
      </w:pPr>
      <w:r>
        <w:rPr>
          <w:rFonts w:ascii="Calibri" w:eastAsia="Calibri" w:hAnsi="Calibri"/>
        </w:rPr>
        <w:t>Als het onderzoek uitgevoerd wordt door een arts van een ander CLB of een arts die geen CLB-arts is, dan moeten de gegevens binnen de vijftien dagen na het onderzoek aan het CLB bezorgd worden.</w:t>
      </w:r>
    </w:p>
    <w:p w14:paraId="43996E7F" w14:textId="77777777" w:rsidR="00BB50D4" w:rsidRDefault="00BB50D4" w:rsidP="00D61DE9">
      <w:pPr>
        <w:numPr>
          <w:ilvl w:val="1"/>
          <w:numId w:val="25"/>
        </w:numPr>
        <w:spacing w:after="0" w:line="240" w:lineRule="auto"/>
        <w:contextualSpacing/>
        <w:jc w:val="both"/>
        <w:rPr>
          <w:rFonts w:ascii="Calibri" w:eastAsia="Calibri" w:hAnsi="Calibri"/>
          <w:i/>
        </w:rPr>
      </w:pPr>
      <w:r>
        <w:rPr>
          <w:rFonts w:ascii="Calibri" w:eastAsia="Calibri" w:hAnsi="Calibri"/>
        </w:rPr>
        <w:t>Als het onderzoek door een arts wordt uitgevoerd die geen CLB-arts is, dan zijn de kosten van het onderzoek voor jou en je ouders.</w:t>
      </w:r>
    </w:p>
    <w:p w14:paraId="7030C671" w14:textId="77777777" w:rsidR="00BB50D4" w:rsidRDefault="00BB50D4" w:rsidP="00D61DE9">
      <w:pPr>
        <w:numPr>
          <w:ilvl w:val="1"/>
          <w:numId w:val="25"/>
        </w:numPr>
        <w:spacing w:after="0" w:line="240" w:lineRule="auto"/>
        <w:contextualSpacing/>
        <w:jc w:val="both"/>
        <w:rPr>
          <w:rFonts w:ascii="Calibri" w:eastAsia="Calibri" w:hAnsi="Calibri"/>
          <w:i/>
        </w:rPr>
      </w:pPr>
      <w:r>
        <w:rPr>
          <w:rFonts w:ascii="Calibri" w:eastAsia="Calibri" w:hAnsi="Calibri"/>
        </w:rPr>
        <w:t xml:space="preserve">Welke aspecten van je gezondheid, groei en ontwikkeling door de andere arts moeten worden onderzocht is te raadplegen op </w:t>
      </w:r>
      <w:hyperlink r:id="rId23" w:history="1">
        <w:r>
          <w:rPr>
            <w:rStyle w:val="Hyperlink"/>
            <w:rFonts w:ascii="Calibri" w:eastAsia="Calibri" w:hAnsi="Calibri"/>
            <w:color w:val="0000FF"/>
          </w:rPr>
          <w:t>http://www.ond.vlaanderen.be/clb/CLB-medewerker/Verplicht_consulten.htm</w:t>
        </w:r>
      </w:hyperlink>
      <w:r>
        <w:rPr>
          <w:rFonts w:ascii="Calibri" w:eastAsia="Calibri" w:hAnsi="Calibri"/>
        </w:rPr>
        <w:t>. Hier vind je ook het model van verslaggeving voor de arts die het onderzoek uitvoert. Vraag dan aan de arts om dit model te gebruiken.</w:t>
      </w:r>
    </w:p>
    <w:p w14:paraId="1A39C1C2" w14:textId="77777777" w:rsidR="00BB50D4" w:rsidRDefault="00BB50D4" w:rsidP="00BB50D4">
      <w:pPr>
        <w:spacing w:after="0" w:line="240" w:lineRule="auto"/>
        <w:jc w:val="both"/>
        <w:rPr>
          <w:rFonts w:ascii="Calibri" w:eastAsia="Calibri" w:hAnsi="Calibri" w:cs="Arial"/>
        </w:rPr>
      </w:pPr>
    </w:p>
    <w:p w14:paraId="34CAE7C0"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Leerlingen of ouders tekenen soms verzet aan. Ze laten dan het onderzoek elders uitvoeren. </w:t>
      </w:r>
      <w:r>
        <w:rPr>
          <w:rFonts w:ascii="Calibri" w:eastAsia="Calibri" w:hAnsi="Calibri" w:cs="Arial"/>
          <w:i/>
        </w:rPr>
        <w:t>We raden dit verzet stellig af</w:t>
      </w:r>
      <w:r>
        <w:rPr>
          <w:rFonts w:ascii="Calibri" w:eastAsia="Calibri" w:hAnsi="Calibri" w:cs="Arial"/>
        </w:rPr>
        <w:t>: het vraagt een hele procedure voor jou, medeleerlingen van je klas zitten met vragen, enz. Als je je niet goed voelt bij het onderzoek is het beter om er eerst met ons over te praten. Misschien vinden we samen wel een oplossing waar jij je goed bij voelt.</w:t>
      </w:r>
    </w:p>
    <w:p w14:paraId="67297409" w14:textId="77777777" w:rsidR="00BB50D4" w:rsidRDefault="00BB50D4" w:rsidP="00BB50D4">
      <w:pPr>
        <w:spacing w:after="0" w:line="240" w:lineRule="auto"/>
        <w:jc w:val="both"/>
        <w:rPr>
          <w:rFonts w:ascii="Calibri" w:eastAsia="Calibri" w:hAnsi="Calibri" w:cs="Arial"/>
          <w:b/>
        </w:rPr>
      </w:pPr>
    </w:p>
    <w:p w14:paraId="3C555B74" w14:textId="77777777" w:rsidR="00BB50D4" w:rsidRDefault="00BB50D4" w:rsidP="00BB50D4">
      <w:pPr>
        <w:spacing w:after="0" w:line="240" w:lineRule="auto"/>
        <w:rPr>
          <w:rStyle w:val="Zwaar"/>
        </w:rPr>
      </w:pPr>
      <w:r>
        <w:rPr>
          <w:b/>
          <w:bCs/>
        </w:rPr>
        <w:br w:type="page"/>
      </w:r>
      <w:bookmarkStart w:id="171" w:name="_Toc441573148"/>
      <w:bookmarkStart w:id="172" w:name="_Toc441563812"/>
      <w:bookmarkStart w:id="173" w:name="_Toc440452837"/>
    </w:p>
    <w:p w14:paraId="31A25758" w14:textId="77777777" w:rsidR="00BB50D4" w:rsidRDefault="00BB50D4" w:rsidP="00BB50D4">
      <w:pPr>
        <w:rPr>
          <w:rStyle w:val="Zwaar"/>
          <w:color w:val="182983"/>
        </w:rPr>
      </w:pPr>
      <w:proofErr w:type="gramStart"/>
      <w:r>
        <w:rPr>
          <w:rStyle w:val="Zwaar"/>
          <w:color w:val="182983"/>
        </w:rPr>
        <w:lastRenderedPageBreak/>
        <w:t>besmettelijke</w:t>
      </w:r>
      <w:proofErr w:type="gramEnd"/>
      <w:r>
        <w:rPr>
          <w:rStyle w:val="Zwaar"/>
          <w:color w:val="182983"/>
        </w:rPr>
        <w:t xml:space="preserve"> ziekten</w:t>
      </w:r>
      <w:bookmarkEnd w:id="171"/>
      <w:bookmarkEnd w:id="172"/>
      <w:bookmarkEnd w:id="173"/>
      <w:r>
        <w:rPr>
          <w:rStyle w:val="Zwaar"/>
          <w:color w:val="182983"/>
        </w:rPr>
        <w:t xml:space="preserve"> </w:t>
      </w:r>
    </w:p>
    <w:p w14:paraId="3BFD9B84"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 die informatie snel tot bij de CLB-arts komt. Dit kan op drie manieren: je meldt het aan de schooldirecteur die dan verder het CLB informeert, je informeert zelf het CLB of jouw huisarts verwittigt het CLB. </w:t>
      </w:r>
    </w:p>
    <w:p w14:paraId="0B43FAE9"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Bof (dikoor)</w:t>
      </w:r>
    </w:p>
    <w:p w14:paraId="49FD7BF5" w14:textId="77777777" w:rsidR="00BB50D4" w:rsidRDefault="00BB50D4" w:rsidP="00D61DE9">
      <w:pPr>
        <w:numPr>
          <w:ilvl w:val="0"/>
          <w:numId w:val="29"/>
        </w:numPr>
        <w:spacing w:after="0" w:line="240" w:lineRule="auto"/>
        <w:contextualSpacing/>
        <w:jc w:val="both"/>
        <w:rPr>
          <w:rFonts w:ascii="Calibri" w:eastAsia="Calibri" w:hAnsi="Calibri"/>
        </w:rPr>
      </w:pPr>
      <w:proofErr w:type="spellStart"/>
      <w:r>
        <w:rPr>
          <w:rFonts w:ascii="Calibri" w:eastAsia="Calibri" w:hAnsi="Calibri"/>
        </w:rPr>
        <w:t>Maag-</w:t>
      </w:r>
      <w:proofErr w:type="gramStart"/>
      <w:r>
        <w:rPr>
          <w:rFonts w:ascii="Calibri" w:eastAsia="Calibri" w:hAnsi="Calibri"/>
        </w:rPr>
        <w:t>darminfecties</w:t>
      </w:r>
      <w:proofErr w:type="spellEnd"/>
      <w:r>
        <w:rPr>
          <w:rFonts w:ascii="Calibri" w:eastAsia="Calibri" w:hAnsi="Calibri"/>
        </w:rPr>
        <w:t xml:space="preserve"> /</w:t>
      </w:r>
      <w:proofErr w:type="gramEnd"/>
      <w:r>
        <w:rPr>
          <w:rFonts w:ascii="Calibri" w:eastAsia="Calibri" w:hAnsi="Calibri"/>
        </w:rPr>
        <w:t xml:space="preserve"> voedselvergiftiging</w:t>
      </w:r>
    </w:p>
    <w:p w14:paraId="1C895281"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Buiktyfus</w:t>
      </w:r>
    </w:p>
    <w:p w14:paraId="5B2ED2F0"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Difterie</w:t>
      </w:r>
    </w:p>
    <w:p w14:paraId="2E5F243E"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Hepatitis A</w:t>
      </w:r>
    </w:p>
    <w:p w14:paraId="12FE3D50"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Hepatitis B</w:t>
      </w:r>
    </w:p>
    <w:p w14:paraId="3E82D0EC"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Hersenvliesontsteking (meningitis)</w:t>
      </w:r>
    </w:p>
    <w:p w14:paraId="3B95C3AD"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Kinderverlamming (polio)</w:t>
      </w:r>
    </w:p>
    <w:p w14:paraId="7B80AACC"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Kinkhoest (pertussis)</w:t>
      </w:r>
    </w:p>
    <w:p w14:paraId="122543FB"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Krentenbaard (impetigo)</w:t>
      </w:r>
    </w:p>
    <w:p w14:paraId="3AADAF01"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Mazelen</w:t>
      </w:r>
    </w:p>
    <w:p w14:paraId="341F8365" w14:textId="77777777" w:rsidR="00BB50D4" w:rsidRDefault="00BB50D4" w:rsidP="00D61DE9">
      <w:pPr>
        <w:numPr>
          <w:ilvl w:val="0"/>
          <w:numId w:val="29"/>
        </w:numPr>
        <w:spacing w:after="0" w:line="240" w:lineRule="auto"/>
        <w:contextualSpacing/>
        <w:jc w:val="both"/>
        <w:rPr>
          <w:rFonts w:ascii="Calibri" w:eastAsia="Calibri" w:hAnsi="Calibri"/>
        </w:rPr>
      </w:pPr>
      <w:proofErr w:type="gramStart"/>
      <w:r>
        <w:rPr>
          <w:rFonts w:ascii="Calibri" w:eastAsia="Calibri" w:hAnsi="Calibri"/>
        </w:rPr>
        <w:t>Rode hond</w:t>
      </w:r>
      <w:proofErr w:type="gramEnd"/>
      <w:r>
        <w:rPr>
          <w:rFonts w:ascii="Calibri" w:eastAsia="Calibri" w:hAnsi="Calibri"/>
        </w:rPr>
        <w:t xml:space="preserve"> (rubella)</w:t>
      </w:r>
    </w:p>
    <w:p w14:paraId="38007EDA"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Roodvonk (scarlatina)</w:t>
      </w:r>
    </w:p>
    <w:p w14:paraId="060F3DC7"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Schimmelinfecties</w:t>
      </w:r>
    </w:p>
    <w:p w14:paraId="11C1A0D6"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Schurft (scabiës)</w:t>
      </w:r>
    </w:p>
    <w:p w14:paraId="4C43E54B"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Tuberculose</w:t>
      </w:r>
    </w:p>
    <w:p w14:paraId="63C046E2"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Windpokken (varicella, waterpokken)</w:t>
      </w:r>
    </w:p>
    <w:p w14:paraId="626C47BB" w14:textId="77777777" w:rsidR="00BB50D4" w:rsidRDefault="00BB50D4" w:rsidP="00D61DE9">
      <w:pPr>
        <w:numPr>
          <w:ilvl w:val="0"/>
          <w:numId w:val="29"/>
        </w:numPr>
        <w:spacing w:after="0" w:line="240" w:lineRule="auto"/>
        <w:contextualSpacing/>
        <w:jc w:val="both"/>
        <w:rPr>
          <w:rFonts w:ascii="Calibri" w:eastAsia="Calibri" w:hAnsi="Calibri"/>
        </w:rPr>
      </w:pPr>
      <w:r>
        <w:rPr>
          <w:rFonts w:ascii="Calibri" w:eastAsia="Calibri" w:hAnsi="Calibri"/>
        </w:rPr>
        <w:t>Bij vragen of bezorgdheden in verband met infectieziekten die niet in bovenstaande lijst vermeld worden.</w:t>
      </w:r>
    </w:p>
    <w:p w14:paraId="6F08C5E5" w14:textId="77777777" w:rsidR="00BB50D4" w:rsidRDefault="00BB50D4" w:rsidP="00BB50D4">
      <w:pPr>
        <w:spacing w:after="0" w:line="240" w:lineRule="auto"/>
        <w:jc w:val="both"/>
        <w:rPr>
          <w:rFonts w:ascii="Calibri" w:eastAsia="Calibri" w:hAnsi="Calibri"/>
        </w:rPr>
      </w:pPr>
    </w:p>
    <w:p w14:paraId="3E9CD0C9"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Je bent verplicht om deze besmettelijke ziekten te melden als die zich in jouw omgeving voordoen en om mee te werken aan de maatregelen die getroffen worden om te helpen voorkomen dat sommige besmettelijke ziekten zich op school verspreiden. Men noemt deze maatregelen ook wel profylactische maatregelen. </w:t>
      </w:r>
    </w:p>
    <w:p w14:paraId="21028CC2" w14:textId="77777777" w:rsidR="00BB50D4" w:rsidRDefault="00BB50D4" w:rsidP="00BB50D4">
      <w:pPr>
        <w:spacing w:after="0" w:line="240" w:lineRule="auto"/>
        <w:jc w:val="both"/>
        <w:rPr>
          <w:rFonts w:ascii="Calibri" w:eastAsia="Calibri" w:hAnsi="Calibri" w:cs="Arial"/>
        </w:rPr>
      </w:pPr>
    </w:p>
    <w:p w14:paraId="79DEAADE" w14:textId="77777777" w:rsidR="00BB50D4" w:rsidRDefault="00BB50D4" w:rsidP="00BB50D4">
      <w:pPr>
        <w:rPr>
          <w:rStyle w:val="Zwaar"/>
          <w:color w:val="182983"/>
        </w:rPr>
      </w:pPr>
      <w:bookmarkStart w:id="174" w:name="_Toc441573149"/>
      <w:bookmarkStart w:id="175" w:name="_Toc441563813"/>
      <w:bookmarkStart w:id="176" w:name="_Toc440452838"/>
      <w:proofErr w:type="gramStart"/>
      <w:r>
        <w:rPr>
          <w:rStyle w:val="Zwaar"/>
          <w:color w:val="182983"/>
        </w:rPr>
        <w:t>vaccinaties</w:t>
      </w:r>
      <w:bookmarkEnd w:id="174"/>
      <w:bookmarkEnd w:id="175"/>
      <w:bookmarkEnd w:id="176"/>
      <w:proofErr w:type="gramEnd"/>
      <w:r>
        <w:rPr>
          <w:rStyle w:val="Zwaar"/>
          <w:color w:val="182983"/>
        </w:rPr>
        <w:t xml:space="preserve"> </w:t>
      </w:r>
    </w:p>
    <w:p w14:paraId="6E4DEFEC"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Het CLB biedt de vaccins van het vaccinatieprogramma in Vlaanderen en het Brussels Hoofdstedelijk Gewest gratis aan. Informatie over het vaccinatieprogramma is te lezen op </w:t>
      </w:r>
      <w:hyperlink r:id="rId24" w:history="1">
        <w:r>
          <w:rPr>
            <w:rStyle w:val="Hyperlink"/>
            <w:rFonts w:ascii="Calibri" w:eastAsia="Calibri" w:hAnsi="Calibri"/>
            <w:color w:val="0000FF"/>
          </w:rPr>
          <w:t>http://www.zorg-en-gezondheid.be/basisvaccinatieschema</w:t>
        </w:r>
      </w:hyperlink>
      <w:r>
        <w:rPr>
          <w:rFonts w:ascii="Calibri" w:eastAsia="Calibri" w:hAnsi="Calibri"/>
        </w:rPr>
        <w:t>.</w:t>
      </w:r>
    </w:p>
    <w:p w14:paraId="3EFA1284" w14:textId="77777777" w:rsidR="00BB50D4" w:rsidRDefault="00BB50D4" w:rsidP="00BB50D4">
      <w:pPr>
        <w:spacing w:after="0" w:line="240" w:lineRule="auto"/>
        <w:jc w:val="both"/>
        <w:rPr>
          <w:rFonts w:ascii="Calibri" w:eastAsia="Calibri" w:hAnsi="Calibri"/>
        </w:rPr>
      </w:pPr>
    </w:p>
    <w:p w14:paraId="1AA52D71"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Bij elk medisch onderzoek wordt nagekeken of je alle aanbevolen vaccinaties gekregen hebt. Is dit niet het geval, dan word je verwittigd en kan het </w:t>
      </w:r>
      <w:proofErr w:type="gramStart"/>
      <w:r>
        <w:rPr>
          <w:rFonts w:ascii="Calibri" w:eastAsia="Calibri" w:hAnsi="Calibri"/>
        </w:rPr>
        <w:t>CLB inhaalvaccinaties</w:t>
      </w:r>
      <w:proofErr w:type="gramEnd"/>
      <w:r>
        <w:rPr>
          <w:rFonts w:ascii="Calibri" w:eastAsia="Calibri" w:hAnsi="Calibri"/>
        </w:rPr>
        <w:t xml:space="preserve"> aanbieden.</w:t>
      </w:r>
    </w:p>
    <w:p w14:paraId="4DCD1992" w14:textId="77777777" w:rsidR="00BB50D4" w:rsidRDefault="00BB50D4" w:rsidP="00BB50D4">
      <w:pPr>
        <w:spacing w:after="0" w:line="240" w:lineRule="auto"/>
        <w:jc w:val="both"/>
        <w:rPr>
          <w:rFonts w:ascii="Calibri" w:eastAsia="Calibri" w:hAnsi="Calibri"/>
        </w:rPr>
      </w:pPr>
    </w:p>
    <w:p w14:paraId="505AE7DB"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Het CLB biedt de vaccinaties gratis aan, maar je bent niet verplicht om erop in te gaan. Het CLB vaccineert enkel na schriftelijke toestemming. De toestemming wordt gegeven door de ouder, voogd of </w:t>
      </w:r>
      <w:proofErr w:type="spellStart"/>
      <w:r>
        <w:rPr>
          <w:rFonts w:ascii="Calibri" w:eastAsia="Calibri" w:hAnsi="Calibri"/>
        </w:rPr>
        <w:t>mature</w:t>
      </w:r>
      <w:proofErr w:type="spellEnd"/>
      <w:r>
        <w:rPr>
          <w:rFonts w:ascii="Calibri" w:eastAsia="Calibri" w:hAnsi="Calibri"/>
        </w:rPr>
        <w:t xml:space="preserve"> leerling.</w:t>
      </w:r>
    </w:p>
    <w:p w14:paraId="4A7D9307" w14:textId="77777777" w:rsidR="00BB50D4" w:rsidRDefault="00BB50D4" w:rsidP="00BB50D4">
      <w:pPr>
        <w:spacing w:after="0" w:line="240" w:lineRule="auto"/>
        <w:jc w:val="both"/>
        <w:rPr>
          <w:rFonts w:ascii="Calibri" w:eastAsia="Calibri" w:hAnsi="Calibri"/>
        </w:rPr>
      </w:pPr>
    </w:p>
    <w:p w14:paraId="4E7E3E8C" w14:textId="77777777" w:rsidR="00BB50D4" w:rsidRDefault="00BB50D4" w:rsidP="00BB50D4">
      <w:pPr>
        <w:spacing w:after="0" w:line="240" w:lineRule="auto"/>
        <w:jc w:val="both"/>
        <w:rPr>
          <w:rFonts w:ascii="Calibri" w:eastAsia="Calibri" w:hAnsi="Calibri"/>
        </w:rPr>
      </w:pPr>
      <w:r>
        <w:rPr>
          <w:rFonts w:ascii="Calibri" w:eastAsia="Calibri" w:hAnsi="Calibri"/>
        </w:rPr>
        <w:t>Voor sommige studierichtingen kunnen bepaalde vaccinaties wel vereist zijn, maar die vallen onder een andere regelgeving - de regelgeving van de arbeidsgeneeskunde.</w:t>
      </w:r>
    </w:p>
    <w:p w14:paraId="5C3253E1" w14:textId="77777777" w:rsidR="00BB50D4" w:rsidRDefault="00BB50D4" w:rsidP="00BB50D4">
      <w:pPr>
        <w:spacing w:after="0" w:line="240" w:lineRule="auto"/>
        <w:jc w:val="both"/>
        <w:rPr>
          <w:rFonts w:ascii="Calibri" w:eastAsia="Calibri" w:hAnsi="Calibri"/>
        </w:rPr>
      </w:pPr>
    </w:p>
    <w:p w14:paraId="11C8C279" w14:textId="77777777" w:rsidR="00BB50D4" w:rsidRDefault="00BB50D4" w:rsidP="00BB50D4">
      <w:pPr>
        <w:spacing w:after="0" w:line="240" w:lineRule="auto"/>
        <w:rPr>
          <w:rStyle w:val="Zwaar"/>
        </w:rPr>
      </w:pPr>
      <w:r>
        <w:rPr>
          <w:b/>
          <w:bCs/>
        </w:rPr>
        <w:br w:type="page"/>
      </w:r>
      <w:bookmarkStart w:id="177" w:name="_Toc441573150"/>
      <w:bookmarkStart w:id="178" w:name="_Toc441563814"/>
      <w:bookmarkStart w:id="179" w:name="_Toc440452839"/>
    </w:p>
    <w:p w14:paraId="5DD9465D" w14:textId="77777777" w:rsidR="00BB50D4" w:rsidRDefault="00BB50D4" w:rsidP="00BB50D4">
      <w:pPr>
        <w:rPr>
          <w:rStyle w:val="Zwaar"/>
          <w:color w:val="182983"/>
        </w:rPr>
      </w:pPr>
      <w:proofErr w:type="gramStart"/>
      <w:r>
        <w:rPr>
          <w:rStyle w:val="Zwaar"/>
          <w:color w:val="182983"/>
        </w:rPr>
        <w:lastRenderedPageBreak/>
        <w:t>individueel</w:t>
      </w:r>
      <w:proofErr w:type="gramEnd"/>
      <w:r>
        <w:rPr>
          <w:rStyle w:val="Zwaar"/>
          <w:color w:val="182983"/>
        </w:rPr>
        <w:t xml:space="preserve"> onderzoek</w:t>
      </w:r>
      <w:bookmarkEnd w:id="177"/>
      <w:bookmarkEnd w:id="178"/>
      <w:bookmarkEnd w:id="179"/>
    </w:p>
    <w:p w14:paraId="736D56A4"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We kunnen ook een </w:t>
      </w:r>
      <w:r>
        <w:rPr>
          <w:rFonts w:ascii="Calibri" w:eastAsia="Calibri" w:hAnsi="Calibri"/>
          <w:b/>
        </w:rPr>
        <w:t>niet-</w:t>
      </w:r>
      <w:proofErr w:type="gramStart"/>
      <w:r>
        <w:rPr>
          <w:rFonts w:ascii="Calibri" w:eastAsia="Calibri" w:hAnsi="Calibri"/>
          <w:b/>
        </w:rPr>
        <w:t>verplicht</w:t>
      </w:r>
      <w:r>
        <w:rPr>
          <w:rFonts w:ascii="Calibri" w:eastAsia="Calibri" w:hAnsi="Calibri"/>
        </w:rPr>
        <w:t xml:space="preserve">  individueel</w:t>
      </w:r>
      <w:proofErr w:type="gramEnd"/>
      <w:r>
        <w:rPr>
          <w:rFonts w:ascii="Calibri" w:eastAsia="Calibri" w:hAnsi="Calibri"/>
        </w:rPr>
        <w:t xml:space="preserve"> onderzoek uitvoeren. Dan onderzoeken we alleen jou. Dit kan in de volgende gevallen:</w:t>
      </w:r>
    </w:p>
    <w:p w14:paraId="44A1D142" w14:textId="77777777" w:rsidR="00BB50D4" w:rsidRDefault="00BB50D4" w:rsidP="00D61DE9">
      <w:pPr>
        <w:numPr>
          <w:ilvl w:val="0"/>
          <w:numId w:val="30"/>
        </w:numPr>
        <w:spacing w:after="0" w:line="240" w:lineRule="auto"/>
        <w:contextualSpacing/>
        <w:jc w:val="both"/>
        <w:rPr>
          <w:rFonts w:ascii="Calibri" w:eastAsia="Calibri" w:hAnsi="Calibri"/>
        </w:rPr>
      </w:pPr>
      <w:r>
        <w:rPr>
          <w:rFonts w:ascii="Calibri" w:eastAsia="Calibri" w:hAnsi="Calibri"/>
        </w:rPr>
        <w:t>We doen nazorg na een consult.</w:t>
      </w:r>
    </w:p>
    <w:p w14:paraId="0EE5983D" w14:textId="77777777" w:rsidR="00BB50D4" w:rsidRDefault="00BB50D4" w:rsidP="00D61DE9">
      <w:pPr>
        <w:numPr>
          <w:ilvl w:val="0"/>
          <w:numId w:val="30"/>
        </w:numPr>
        <w:spacing w:after="0" w:line="240" w:lineRule="auto"/>
        <w:contextualSpacing/>
        <w:jc w:val="both"/>
        <w:rPr>
          <w:rFonts w:ascii="Calibri" w:eastAsia="Calibri" w:hAnsi="Calibri"/>
        </w:rPr>
      </w:pPr>
      <w:r>
        <w:rPr>
          <w:rFonts w:ascii="Calibri" w:eastAsia="Calibri" w:hAnsi="Calibri"/>
        </w:rPr>
        <w:t xml:space="preserve">We onderzoeken je op jouw eigen vraag, van de school of van je ouders. </w:t>
      </w:r>
    </w:p>
    <w:p w14:paraId="190E05AC" w14:textId="77777777" w:rsidR="00BB50D4" w:rsidRDefault="00BB50D4" w:rsidP="00D61DE9">
      <w:pPr>
        <w:numPr>
          <w:ilvl w:val="0"/>
          <w:numId w:val="30"/>
        </w:numPr>
        <w:spacing w:after="0" w:line="240" w:lineRule="auto"/>
        <w:contextualSpacing/>
        <w:jc w:val="both"/>
        <w:rPr>
          <w:rFonts w:ascii="Calibri" w:eastAsia="Calibri" w:hAnsi="Calibri"/>
        </w:rPr>
      </w:pPr>
      <w:r>
        <w:rPr>
          <w:rFonts w:ascii="Calibri" w:eastAsia="Calibri" w:hAnsi="Calibri"/>
        </w:rPr>
        <w:t>We doen dit omdat we als CLB denken dat dit echt nodig is.</w:t>
      </w:r>
    </w:p>
    <w:p w14:paraId="49FC6316" w14:textId="77777777" w:rsidR="00BB50D4" w:rsidRDefault="00BB50D4" w:rsidP="00D61DE9">
      <w:pPr>
        <w:pStyle w:val="Kop3"/>
        <w:numPr>
          <w:ilvl w:val="2"/>
          <w:numId w:val="7"/>
        </w:numPr>
        <w:rPr>
          <w:rFonts w:eastAsia="Calibri"/>
          <w:snapToGrid w:val="0"/>
          <w:color w:val="182983"/>
        </w:rPr>
      </w:pPr>
      <w:bookmarkStart w:id="180" w:name="_Toc484451336"/>
      <w:r>
        <w:rPr>
          <w:rFonts w:eastAsia="Calibri"/>
          <w:snapToGrid w:val="0"/>
          <w:color w:val="182983"/>
        </w:rPr>
        <w:t>schoolondersteuning</w:t>
      </w:r>
      <w:bookmarkEnd w:id="180"/>
    </w:p>
    <w:p w14:paraId="72722765"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Een ander deel van ons werk is de school te ondersteunen. Dan werken we voor groepen leerlingen, bijvoorbeeld een klas. Soms ook voor </w:t>
      </w:r>
      <w:proofErr w:type="gramStart"/>
      <w:r>
        <w:rPr>
          <w:rFonts w:ascii="Calibri" w:eastAsia="Calibri" w:hAnsi="Calibri" w:cs="Arial"/>
        </w:rPr>
        <w:t>alle  leerlingen</w:t>
      </w:r>
      <w:proofErr w:type="gramEnd"/>
      <w:r>
        <w:rPr>
          <w:rFonts w:ascii="Calibri" w:eastAsia="Calibri" w:hAnsi="Calibri" w:cs="Arial"/>
        </w:rPr>
        <w:t xml:space="preserve"> van de school. Zo helpen we de school om haar leerlingenbegeleiding zo goed mogelijk uit te bouwen. Dat doen we bijvoorbeeld door haar te helpen bij het gezondheidsbeleid op school. Maar ook door bijvoorbeeld groepen van leerlingen te informeren over studierichtingen. </w:t>
      </w:r>
    </w:p>
    <w:p w14:paraId="205E36D1" w14:textId="77777777" w:rsidR="00BB50D4" w:rsidRDefault="00BB50D4" w:rsidP="00BB50D4">
      <w:pPr>
        <w:spacing w:after="0" w:line="240" w:lineRule="auto"/>
        <w:jc w:val="both"/>
        <w:rPr>
          <w:rFonts w:ascii="Calibri" w:eastAsia="Calibri" w:hAnsi="Calibri" w:cs="Arial"/>
        </w:rPr>
      </w:pPr>
    </w:p>
    <w:p w14:paraId="5969C3C5"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De schoolondersteuning kan ook gaan over de thema’s ‘leren en studeren’, ‘onderwijsloopbaan’, ‘preventieve gezondheidszorg’ en ‘psychisch en sociaal functioneren’. </w:t>
      </w:r>
    </w:p>
    <w:p w14:paraId="49884039" w14:textId="77777777" w:rsidR="00BB50D4" w:rsidRDefault="00BB50D4" w:rsidP="00D61DE9">
      <w:pPr>
        <w:pStyle w:val="Kop3"/>
        <w:numPr>
          <w:ilvl w:val="2"/>
          <w:numId w:val="7"/>
        </w:numPr>
        <w:rPr>
          <w:rFonts w:eastAsia="Calibri"/>
          <w:snapToGrid w:val="0"/>
          <w:color w:val="182983"/>
        </w:rPr>
      </w:pPr>
      <w:bookmarkStart w:id="181" w:name="_Toc484451337"/>
      <w:r>
        <w:rPr>
          <w:rFonts w:eastAsia="Calibri"/>
          <w:snapToGrid w:val="0"/>
          <w:color w:val="182983"/>
        </w:rPr>
        <w:t>Ik ben niet langer ingeschreven in mijn school. Welk CLB begeleidt me?</w:t>
      </w:r>
      <w:bookmarkEnd w:id="181"/>
    </w:p>
    <w:p w14:paraId="0B149484" w14:textId="77777777" w:rsidR="00BB50D4" w:rsidRDefault="00BB50D4" w:rsidP="00D61DE9">
      <w:pPr>
        <w:numPr>
          <w:ilvl w:val="0"/>
          <w:numId w:val="31"/>
        </w:numPr>
        <w:spacing w:after="0" w:line="240" w:lineRule="auto"/>
        <w:contextualSpacing/>
        <w:jc w:val="both"/>
        <w:rPr>
          <w:rFonts w:ascii="Calibri" w:eastAsia="Calibri" w:hAnsi="Calibri"/>
        </w:rPr>
      </w:pPr>
      <w:r>
        <w:rPr>
          <w:rFonts w:ascii="Calibri" w:eastAsia="Calibri" w:hAnsi="Calibri"/>
        </w:rPr>
        <w:t xml:space="preserve">Als </w:t>
      </w:r>
      <w:proofErr w:type="gramStart"/>
      <w:r>
        <w:rPr>
          <w:rFonts w:ascii="Calibri" w:eastAsia="Calibri" w:hAnsi="Calibri"/>
        </w:rPr>
        <w:t>je  van</w:t>
      </w:r>
      <w:proofErr w:type="gramEnd"/>
      <w:r>
        <w:rPr>
          <w:rFonts w:ascii="Calibri" w:eastAsia="Calibri" w:hAnsi="Calibri"/>
        </w:rPr>
        <w:t xml:space="preserve"> school verandert (bv. bij overgang van lager naar secundair onderwijs) blijven we bevoegd en verantwoordelijk om je te begeleiden. Dat blijft zo tot je in een nieuwe school met een nieuw CLB bent ingeschreven.</w:t>
      </w:r>
    </w:p>
    <w:p w14:paraId="2F923C35" w14:textId="77777777" w:rsidR="00BB50D4" w:rsidRDefault="00BB50D4" w:rsidP="00D61DE9">
      <w:pPr>
        <w:numPr>
          <w:ilvl w:val="0"/>
          <w:numId w:val="31"/>
        </w:numPr>
        <w:spacing w:after="0" w:line="240" w:lineRule="auto"/>
        <w:contextualSpacing/>
        <w:jc w:val="both"/>
        <w:rPr>
          <w:rFonts w:ascii="Calibri" w:eastAsia="Calibri" w:hAnsi="Calibri"/>
        </w:rPr>
      </w:pPr>
      <w:r>
        <w:rPr>
          <w:rFonts w:ascii="Calibri" w:eastAsia="Calibri" w:hAnsi="Calibri"/>
        </w:rPr>
        <w:t>Ook als je uitgesloten werd van school, blijven we beschikbaar voor jou tot je een nieuwe school gevonden hebt. In de zoektocht naar een nieuwe school moeten je ouders en jij wel actief meewerken.</w:t>
      </w:r>
    </w:p>
    <w:p w14:paraId="181C9632" w14:textId="77777777" w:rsidR="00BB50D4" w:rsidRDefault="00BB50D4" w:rsidP="00D61DE9">
      <w:pPr>
        <w:pStyle w:val="Kop2"/>
        <w:numPr>
          <w:ilvl w:val="1"/>
          <w:numId w:val="7"/>
        </w:numPr>
        <w:tabs>
          <w:tab w:val="left" w:pos="851"/>
        </w:tabs>
        <w:ind w:left="851" w:hanging="851"/>
        <w:rPr>
          <w:rFonts w:eastAsia="Calibri"/>
          <w:snapToGrid w:val="0"/>
          <w:color w:val="182983"/>
        </w:rPr>
      </w:pPr>
      <w:bookmarkStart w:id="182" w:name="_Toc484451338"/>
      <w:r>
        <w:rPr>
          <w:rFonts w:eastAsia="Calibri"/>
          <w:snapToGrid w:val="0"/>
          <w:color w:val="182983"/>
        </w:rPr>
        <w:t>opdrachten inzake verslaggeving voor leerlingen met specifieke onderwijsbehoeften (M-decreet)</w:t>
      </w:r>
      <w:bookmarkEnd w:id="182"/>
    </w:p>
    <w:p w14:paraId="1BBAC6F2" w14:textId="77777777" w:rsidR="00BB50D4" w:rsidRDefault="00BB50D4" w:rsidP="00D61DE9">
      <w:pPr>
        <w:pStyle w:val="Kop3"/>
        <w:numPr>
          <w:ilvl w:val="2"/>
          <w:numId w:val="7"/>
        </w:numPr>
        <w:tabs>
          <w:tab w:val="left" w:pos="1701"/>
        </w:tabs>
        <w:ind w:left="1560" w:hanging="840"/>
        <w:rPr>
          <w:rFonts w:eastAsia="Calibri"/>
          <w:snapToGrid w:val="0"/>
          <w:color w:val="182983"/>
        </w:rPr>
      </w:pPr>
      <w:bookmarkStart w:id="183" w:name="_Toc484451339"/>
      <w:r>
        <w:rPr>
          <w:rFonts w:eastAsia="Calibri"/>
          <w:snapToGrid w:val="0"/>
          <w:color w:val="182983"/>
        </w:rPr>
        <w:t>opdrachten inzake verslaggeving voor leerlingen met specifieke onderwijsbehoeften</w:t>
      </w:r>
      <w:bookmarkEnd w:id="183"/>
    </w:p>
    <w:p w14:paraId="676EF007" w14:textId="77777777" w:rsidR="00BB50D4" w:rsidRDefault="00BB50D4" w:rsidP="00BB50D4">
      <w:pPr>
        <w:rPr>
          <w:rStyle w:val="Zwaar"/>
        </w:rPr>
      </w:pPr>
      <w:bookmarkStart w:id="184" w:name="_Toc441573151"/>
      <w:bookmarkStart w:id="185" w:name="_Toc441563815"/>
      <w:bookmarkStart w:id="186" w:name="_Toc440452840"/>
      <w:proofErr w:type="gramStart"/>
      <w:r>
        <w:rPr>
          <w:rStyle w:val="Zwaar"/>
          <w:color w:val="182983"/>
        </w:rPr>
        <w:t>inleiding</w:t>
      </w:r>
      <w:bookmarkEnd w:id="184"/>
      <w:bookmarkEnd w:id="185"/>
      <w:bookmarkEnd w:id="186"/>
      <w:proofErr w:type="gramEnd"/>
    </w:p>
    <w:p w14:paraId="25FB2CA3" w14:textId="77777777" w:rsidR="00BB50D4" w:rsidRDefault="00BB50D4" w:rsidP="00BB50D4">
      <w:pPr>
        <w:spacing w:after="0" w:line="240" w:lineRule="auto"/>
        <w:jc w:val="both"/>
        <w:rPr>
          <w:rFonts w:ascii="Calibri" w:eastAsia="Calibri" w:hAnsi="Calibri"/>
        </w:rPr>
      </w:pPr>
      <w:r>
        <w:rPr>
          <w:rFonts w:ascii="Calibri" w:eastAsia="Calibri" w:hAnsi="Calibri"/>
        </w:rPr>
        <w:t>Het doel van onderwijs is bij elke leerling maximale vooruitgang te realiseren. Het doel is elke leerling het gemeenschappelijk curriculum</w:t>
      </w:r>
      <w:r>
        <w:rPr>
          <w:rFonts w:ascii="Calibri" w:eastAsia="Calibri" w:hAnsi="Calibri"/>
          <w:vertAlign w:val="superscript"/>
        </w:rPr>
        <w:footnoteReference w:id="2"/>
      </w:r>
      <w:r>
        <w:rPr>
          <w:rFonts w:ascii="Calibri" w:eastAsia="Calibri" w:hAnsi="Calibri"/>
        </w:rPr>
        <w:t xml:space="preserve"> te laten volgen. Om die reden hebben leerlingen recht op aanpassingen die het hen mogelijk maken om dat doel te bereiken.</w:t>
      </w:r>
    </w:p>
    <w:p w14:paraId="2FEC38DD" w14:textId="77777777" w:rsidR="00BB50D4" w:rsidRDefault="00BB50D4" w:rsidP="00BB50D4">
      <w:pPr>
        <w:spacing w:after="0" w:line="240" w:lineRule="auto"/>
        <w:jc w:val="both"/>
        <w:rPr>
          <w:rFonts w:ascii="Calibri" w:eastAsia="Calibri" w:hAnsi="Calibri"/>
        </w:rPr>
      </w:pPr>
    </w:p>
    <w:p w14:paraId="144E5359"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Deze aanpassingen moeten dan wel redelijk zijn. Om de aanpassingen redelijk of haalbaar te maken voor het schoolteam, is er soms ondersteuning vanuit het buitengewoon onderwijs nodig. Deze ondersteuning heet geïntegreerd onderwijs (verder: GON). Voor sommige leerlingen zijn de aanpassingen die nodig zijn om de leerdoelen te halen niet mogelijk of onvoldoende. Deze leerlingen kunnen een individueel aangepast curriculum volgen in het gewoon onderwijs, en ook dan kunnen </w:t>
      </w:r>
      <w:proofErr w:type="gramStart"/>
      <w:r>
        <w:rPr>
          <w:rFonts w:ascii="Calibri" w:eastAsia="Calibri" w:hAnsi="Calibri"/>
        </w:rPr>
        <w:t>ze  ondersteuning</w:t>
      </w:r>
      <w:proofErr w:type="gramEnd"/>
      <w:r>
        <w:rPr>
          <w:rFonts w:ascii="Calibri" w:eastAsia="Calibri" w:hAnsi="Calibri"/>
        </w:rPr>
        <w:t xml:space="preserve"> vanuit het buitengewoon onderwijs in de vorm van GON krijgen. Als het voor zo’n leerling niet mogelijk is om het gemeenschappelijk curriculum in het gewoon onderwijs te volgen, kan hij indien nodig overstappen naar het buitengewoon onderwijs. Men kan ook onmiddellijk voor buitengewoon onderwijs kiezen.</w:t>
      </w:r>
    </w:p>
    <w:p w14:paraId="1BE047BD" w14:textId="77777777" w:rsidR="00BB50D4" w:rsidRDefault="00BB50D4" w:rsidP="00BB50D4">
      <w:pPr>
        <w:spacing w:after="0" w:line="240" w:lineRule="auto"/>
        <w:jc w:val="both"/>
        <w:rPr>
          <w:rFonts w:ascii="Calibri" w:eastAsia="Calibri" w:hAnsi="Calibri"/>
        </w:rPr>
      </w:pPr>
    </w:p>
    <w:p w14:paraId="062CDF4D" w14:textId="77777777" w:rsidR="00BB50D4" w:rsidRDefault="00BB50D4" w:rsidP="00BB50D4">
      <w:pPr>
        <w:spacing w:after="0" w:line="240" w:lineRule="auto"/>
        <w:rPr>
          <w:rStyle w:val="Zwaar"/>
        </w:rPr>
      </w:pPr>
      <w:r>
        <w:rPr>
          <w:b/>
          <w:bCs/>
        </w:rPr>
        <w:br w:type="page"/>
      </w:r>
      <w:bookmarkStart w:id="187" w:name="_Toc441573152"/>
      <w:bookmarkStart w:id="188" w:name="_Toc441563816"/>
      <w:bookmarkStart w:id="189" w:name="_Toc440452841"/>
    </w:p>
    <w:p w14:paraId="027F44F3" w14:textId="77777777" w:rsidR="00BB50D4" w:rsidRDefault="00BB50D4" w:rsidP="00BB50D4">
      <w:pPr>
        <w:rPr>
          <w:rStyle w:val="Zwaar"/>
          <w:color w:val="182983"/>
          <w:u w:val="single"/>
        </w:rPr>
      </w:pPr>
      <w:proofErr w:type="gramStart"/>
      <w:r>
        <w:rPr>
          <w:rStyle w:val="Zwaar"/>
          <w:color w:val="182983"/>
          <w:u w:val="single"/>
        </w:rPr>
        <w:lastRenderedPageBreak/>
        <w:t>geïntegreerd</w:t>
      </w:r>
      <w:proofErr w:type="gramEnd"/>
      <w:r>
        <w:rPr>
          <w:rStyle w:val="Zwaar"/>
          <w:color w:val="182983"/>
          <w:u w:val="single"/>
        </w:rPr>
        <w:t xml:space="preserve"> onderwijs, individueel aangepast curriculum en buitengewoon onderwijs</w:t>
      </w:r>
      <w:bookmarkEnd w:id="187"/>
      <w:bookmarkEnd w:id="188"/>
      <w:bookmarkEnd w:id="189"/>
    </w:p>
    <w:p w14:paraId="6784C5B0" w14:textId="77777777" w:rsidR="00BB50D4" w:rsidRDefault="00BB50D4" w:rsidP="00BB50D4">
      <w:bookmarkStart w:id="190" w:name="_Toc441573153"/>
      <w:bookmarkStart w:id="191" w:name="_Toc441563817"/>
      <w:bookmarkStart w:id="192" w:name="_Toc440452842"/>
      <w:proofErr w:type="gramStart"/>
      <w:r>
        <w:rPr>
          <w:u w:val="single"/>
        </w:rPr>
        <w:t>geïntegreerd</w:t>
      </w:r>
      <w:proofErr w:type="gramEnd"/>
      <w:r>
        <w:rPr>
          <w:u w:val="single"/>
        </w:rPr>
        <w:t xml:space="preserve"> onderwijs (GON) </w:t>
      </w:r>
      <w:bookmarkEnd w:id="190"/>
      <w:bookmarkEnd w:id="191"/>
      <w:bookmarkEnd w:id="192"/>
    </w:p>
    <w:p w14:paraId="6BA0DF9B"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Sommige leerlingen met bijzondere hulpvragen kunnen gewoon onderwijs volgen met hulp vanuit het buitengewoon onderwijs. Personeelsleden van het buitengewoon onderwijs helpen de leerling, de ouders, de klasleraar, enz. Zij helpen de school bij het aanbrengen van de redelijke aanpassingen die de leerling nodig heeft. De aard van de ondersteuning wordt in overleg bepaald. </w:t>
      </w:r>
    </w:p>
    <w:p w14:paraId="15AF3905" w14:textId="77777777" w:rsidR="00BB50D4" w:rsidRDefault="00BB50D4" w:rsidP="00BB50D4">
      <w:pPr>
        <w:spacing w:after="0" w:line="240" w:lineRule="auto"/>
        <w:jc w:val="both"/>
        <w:rPr>
          <w:rFonts w:ascii="Calibri" w:eastAsia="Calibri" w:hAnsi="Calibri"/>
        </w:rPr>
      </w:pPr>
    </w:p>
    <w:p w14:paraId="7E2B2418" w14:textId="77777777" w:rsidR="00BB50D4" w:rsidRDefault="00BB50D4" w:rsidP="00BB50D4">
      <w:pPr>
        <w:spacing w:after="0" w:line="240" w:lineRule="auto"/>
        <w:jc w:val="both"/>
        <w:rPr>
          <w:rFonts w:ascii="Calibri" w:eastAsia="Calibri" w:hAnsi="Calibri"/>
        </w:rPr>
      </w:pPr>
      <w:r>
        <w:rPr>
          <w:rFonts w:ascii="Calibri" w:eastAsia="Calibri" w:hAnsi="Calibri"/>
        </w:rPr>
        <w:t>Het krijgen van deze ondersteuning is een recht dat aan sommige leerlingen verleend wordt. Men kan je dus niet verplichten om deze ondersteuning te aanvaarden. Maar we raden aan om het te zien als een extra hulp die je dan mag gebruiken.</w:t>
      </w:r>
    </w:p>
    <w:p w14:paraId="58149E29" w14:textId="77777777" w:rsidR="00BB50D4" w:rsidRDefault="00BB50D4" w:rsidP="00BB50D4">
      <w:pPr>
        <w:spacing w:after="0" w:line="240" w:lineRule="auto"/>
        <w:jc w:val="both"/>
        <w:rPr>
          <w:rFonts w:ascii="Calibri" w:eastAsia="Calibri" w:hAnsi="Calibri"/>
        </w:rPr>
      </w:pPr>
    </w:p>
    <w:p w14:paraId="2A046509"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Om deze ondersteuning te bieden, krijgt de school voor buitengewoon onderwijs (les)uren of lestijden toebedeeld vanuit het geïntegreerd onderwijs (GON). </w:t>
      </w:r>
    </w:p>
    <w:p w14:paraId="05A4D175" w14:textId="77777777" w:rsidR="00BB50D4" w:rsidRDefault="00BB50D4" w:rsidP="00BB50D4">
      <w:pPr>
        <w:spacing w:after="0" w:line="240" w:lineRule="auto"/>
        <w:jc w:val="both"/>
        <w:rPr>
          <w:rFonts w:ascii="Calibri" w:eastAsia="Calibri" w:hAnsi="Calibri"/>
        </w:rPr>
      </w:pPr>
    </w:p>
    <w:p w14:paraId="1F04180C" w14:textId="77777777" w:rsidR="00BB50D4" w:rsidRDefault="00BB50D4" w:rsidP="00BB50D4">
      <w:pPr>
        <w:spacing w:after="0" w:line="240" w:lineRule="auto"/>
        <w:jc w:val="both"/>
        <w:rPr>
          <w:rFonts w:ascii="Calibri" w:eastAsia="Calibri" w:hAnsi="Calibri"/>
        </w:rPr>
      </w:pPr>
      <w:r>
        <w:rPr>
          <w:rFonts w:ascii="Calibri" w:eastAsia="Calibri" w:hAnsi="Calibri"/>
        </w:rPr>
        <w:t>Als je overstapt naar gewoon onderwijs met ondersteuning via GON, dan kan dat op twee manieren:</w:t>
      </w:r>
    </w:p>
    <w:p w14:paraId="7B1B5414" w14:textId="77777777" w:rsidR="00BB50D4" w:rsidRDefault="00BB50D4" w:rsidP="00D61DE9">
      <w:pPr>
        <w:numPr>
          <w:ilvl w:val="0"/>
          <w:numId w:val="6"/>
        </w:numPr>
        <w:spacing w:after="0" w:line="240" w:lineRule="auto"/>
        <w:contextualSpacing/>
        <w:jc w:val="both"/>
        <w:rPr>
          <w:rFonts w:ascii="Calibri" w:eastAsia="Calibri" w:hAnsi="Calibri"/>
        </w:rPr>
      </w:pPr>
      <w:r>
        <w:rPr>
          <w:rFonts w:ascii="Calibri" w:eastAsia="Calibri" w:hAnsi="Calibri"/>
        </w:rPr>
        <w:t xml:space="preserve">Je volgde les in het buitengewoon onderwijs en keert terug naar het gewoon onderwijs. </w:t>
      </w:r>
    </w:p>
    <w:p w14:paraId="62758DA8" w14:textId="77777777" w:rsidR="00BB50D4" w:rsidRDefault="00BB50D4" w:rsidP="00D61DE9">
      <w:pPr>
        <w:numPr>
          <w:ilvl w:val="0"/>
          <w:numId w:val="6"/>
        </w:numPr>
        <w:spacing w:after="0" w:line="240" w:lineRule="auto"/>
        <w:contextualSpacing/>
        <w:jc w:val="both"/>
        <w:rPr>
          <w:rFonts w:ascii="Calibri" w:eastAsia="Calibri" w:hAnsi="Calibri"/>
        </w:rPr>
      </w:pPr>
      <w:r>
        <w:rPr>
          <w:rFonts w:ascii="Calibri" w:eastAsia="Calibri" w:hAnsi="Calibri"/>
        </w:rPr>
        <w:t>Je volgde geen les in het buitengewoon onderwijs. Na overleg tussen school, ouders en CLB besluit men dat je extra hulp vanuit het buitengewoon onderwijs kunt gebruiken.</w:t>
      </w:r>
    </w:p>
    <w:p w14:paraId="52C852C0" w14:textId="77777777" w:rsidR="00BB50D4" w:rsidRDefault="00BB50D4" w:rsidP="00BB50D4">
      <w:pPr>
        <w:spacing w:after="0" w:line="240" w:lineRule="auto"/>
        <w:jc w:val="both"/>
        <w:rPr>
          <w:rFonts w:ascii="Calibri" w:eastAsia="Calibri" w:hAnsi="Calibri"/>
        </w:rPr>
      </w:pPr>
    </w:p>
    <w:p w14:paraId="6A1B7F17" w14:textId="77777777" w:rsidR="00BB50D4" w:rsidRDefault="00BB50D4" w:rsidP="00BB50D4">
      <w:pPr>
        <w:rPr>
          <w:rFonts w:ascii="Calibri" w:hAnsi="Calibri"/>
          <w:bCs/>
          <w:color w:val="0070C0"/>
          <w:szCs w:val="28"/>
          <w:u w:val="single"/>
        </w:rPr>
      </w:pPr>
      <w:proofErr w:type="gramStart"/>
      <w:r>
        <w:rPr>
          <w:rFonts w:eastAsia="Calibri"/>
          <w:u w:val="single"/>
        </w:rPr>
        <w:t>toelating</w:t>
      </w:r>
      <w:proofErr w:type="gramEnd"/>
      <w:r>
        <w:rPr>
          <w:rFonts w:eastAsia="Calibri"/>
          <w:u w:val="single"/>
        </w:rPr>
        <w:t xml:space="preserve"> tot geïntegreerd onderwijs (GON)</w:t>
      </w:r>
    </w:p>
    <w:p w14:paraId="3BE79269" w14:textId="77777777" w:rsidR="00BB50D4" w:rsidRDefault="00BB50D4" w:rsidP="00BB50D4">
      <w:pPr>
        <w:rPr>
          <w:i/>
          <w:u w:val="single"/>
        </w:rPr>
      </w:pPr>
      <w:proofErr w:type="gramStart"/>
      <w:r>
        <w:rPr>
          <w:i/>
          <w:u w:val="single"/>
        </w:rPr>
        <w:t>van</w:t>
      </w:r>
      <w:proofErr w:type="gramEnd"/>
      <w:r>
        <w:rPr>
          <w:i/>
          <w:u w:val="single"/>
        </w:rPr>
        <w:t xml:space="preserve"> buitengewoon onderwijs naar gewoon onderwijs met GON </w:t>
      </w:r>
    </w:p>
    <w:p w14:paraId="3DE8A60E" w14:textId="77777777" w:rsidR="00BB50D4" w:rsidRDefault="00BB50D4" w:rsidP="00D61DE9">
      <w:pPr>
        <w:numPr>
          <w:ilvl w:val="0"/>
          <w:numId w:val="32"/>
        </w:numPr>
        <w:spacing w:after="0" w:line="240" w:lineRule="auto"/>
        <w:contextualSpacing/>
        <w:jc w:val="both"/>
        <w:rPr>
          <w:rFonts w:ascii="Calibri" w:eastAsia="Calibri" w:hAnsi="Calibri"/>
        </w:rPr>
      </w:pPr>
      <w:r>
        <w:rPr>
          <w:rFonts w:ascii="Calibri" w:eastAsia="Calibri" w:hAnsi="Calibri"/>
        </w:rPr>
        <w:t>Na terugkeer uit het buitengewoon onderwijs wordt soms GON toegekend. Dit is niet altijd en automatisch zo. Wie in aanmerking komt voor GON, staat duidelijk omschreven in de regelgeving. Bovendien gaat het CLB na of de school en de leerling GON nodig hebben. Men gaat ook na of GON wel voldoende is voor leerling en schoolteam. Het CLB doet dit in overleg met ouders en school, door middel van</w:t>
      </w:r>
      <w:r>
        <w:rPr>
          <w:rFonts w:ascii="Calibri" w:eastAsia="Calibri" w:hAnsi="Calibri"/>
          <w:color w:val="333333"/>
        </w:rPr>
        <w:t xml:space="preserve"> een ‘handelingsgericht traject’ (zie 4.3.). </w:t>
      </w:r>
      <w:r>
        <w:rPr>
          <w:rFonts w:ascii="Calibri" w:eastAsia="Calibri" w:hAnsi="Calibri"/>
        </w:rPr>
        <w:t xml:space="preserve">Zaken die meespelen kunnen </w:t>
      </w:r>
      <w:r>
        <w:rPr>
          <w:rFonts w:ascii="Calibri" w:eastAsia="Calibri" w:hAnsi="Calibri"/>
          <w:i/>
          <w:iCs/>
        </w:rPr>
        <w:t>bijvoorbeeld</w:t>
      </w:r>
      <w:r>
        <w:rPr>
          <w:rFonts w:ascii="Calibri" w:eastAsia="Calibri" w:hAnsi="Calibri"/>
        </w:rPr>
        <w:t xml:space="preserve"> zijn: de vorderingen die de leerling maakte in zijn vroegere school, zijn mogelijkheden, het advies dat gegeven werd over het verder volgen van buitengewoon onderwijs, de aanpassingen die de school kan doen, enz.  </w:t>
      </w:r>
    </w:p>
    <w:p w14:paraId="21372DBF" w14:textId="77777777" w:rsidR="00BB50D4" w:rsidRDefault="00BB50D4" w:rsidP="00D61DE9">
      <w:pPr>
        <w:numPr>
          <w:ilvl w:val="0"/>
          <w:numId w:val="32"/>
        </w:numPr>
        <w:spacing w:after="0" w:line="240" w:lineRule="auto"/>
        <w:contextualSpacing/>
        <w:jc w:val="both"/>
        <w:rPr>
          <w:rFonts w:ascii="Calibri" w:eastAsia="Calibri" w:hAnsi="Calibri"/>
        </w:rPr>
      </w:pPr>
      <w:r>
        <w:rPr>
          <w:rFonts w:ascii="Calibri" w:eastAsia="Calibri" w:hAnsi="Calibri"/>
        </w:rPr>
        <w:t>Als de leerling het gemeenschappelijk curriculum kan volgen, heft het CLB het oude verslag dat toegang geeft tot het buitengewoon onderwijs definitief op. Het CLB maakt dan een ander officieel document op: een ‘gemotiveerd verslag’. Het CLB doet dat in samenspraak met school, ouders of leerling, e.a. Dit gemotiveerd verslag is nodig om ondersteuning vanuit GON te krijgen.</w:t>
      </w:r>
    </w:p>
    <w:p w14:paraId="5CE2B6E0" w14:textId="77777777" w:rsidR="00BB50D4" w:rsidRDefault="00BB50D4" w:rsidP="00D61DE9">
      <w:pPr>
        <w:numPr>
          <w:ilvl w:val="0"/>
          <w:numId w:val="32"/>
        </w:numPr>
        <w:spacing w:after="0" w:line="240" w:lineRule="auto"/>
        <w:contextualSpacing/>
        <w:jc w:val="both"/>
        <w:rPr>
          <w:rFonts w:ascii="Calibri" w:eastAsia="Calibri" w:hAnsi="Calibri"/>
        </w:rPr>
      </w:pPr>
      <w:r>
        <w:rPr>
          <w:rFonts w:ascii="Calibri" w:eastAsia="Calibri" w:hAnsi="Calibri"/>
        </w:rPr>
        <w:t>Een leerling die les volgde in het type basisaanbod van het buitengewoon onderwijs (voor meer uitleg over de types van het buitengewoon onderwijs, zie 8.2.2.1.), moet daar minstens negen maanden les gevolgd hebben om voor GON in aanmerking te komen.</w:t>
      </w:r>
    </w:p>
    <w:p w14:paraId="008E9BF3" w14:textId="77777777" w:rsidR="00BB50D4" w:rsidRDefault="00BB50D4" w:rsidP="00D61DE9">
      <w:pPr>
        <w:numPr>
          <w:ilvl w:val="0"/>
          <w:numId w:val="32"/>
        </w:numPr>
        <w:spacing w:after="0" w:line="240" w:lineRule="auto"/>
        <w:contextualSpacing/>
        <w:jc w:val="both"/>
        <w:rPr>
          <w:rFonts w:ascii="Calibri" w:eastAsia="Calibri" w:hAnsi="Calibri"/>
        </w:rPr>
      </w:pPr>
      <w:r>
        <w:rPr>
          <w:rFonts w:ascii="Calibri" w:eastAsia="Calibri" w:hAnsi="Calibri"/>
        </w:rPr>
        <w:t>Als de leerling het gemeenschappelijk curriculum niet kan volgen, wordt het oude verslag dat toegang geeft tot het buitengewoon onderwijs niet opgeheven. De school kiest er dan voor om na overleg met CLB en ouders een individueel aangepast curriculum uit te tekenen. Ze maakt daarbij leerdoelen op maat van de leerling. Het doel is de leerling zo ver mogelijk in zijn ontwikkeling te krijgen. Een getuigschrift behalen is niet de eerste prioriteit, maar is ook niet uitgesloten. Het individueel aangepast curriculum kan – indien nodig en als de wetgeving dit toelaat – ondersteund worden met GON.</w:t>
      </w:r>
    </w:p>
    <w:p w14:paraId="7A017451" w14:textId="77777777" w:rsidR="00BB50D4" w:rsidRDefault="00BB50D4" w:rsidP="00BB50D4">
      <w:pPr>
        <w:spacing w:after="0" w:line="240" w:lineRule="auto"/>
        <w:ind w:left="360"/>
        <w:contextualSpacing/>
        <w:jc w:val="both"/>
        <w:rPr>
          <w:rFonts w:ascii="Calibri" w:eastAsia="Calibri" w:hAnsi="Calibri"/>
        </w:rPr>
      </w:pPr>
    </w:p>
    <w:p w14:paraId="24D84CBA" w14:textId="77777777" w:rsidR="00BB50D4" w:rsidRDefault="00BB50D4" w:rsidP="00BB50D4">
      <w:pPr>
        <w:spacing w:after="0" w:line="240" w:lineRule="auto"/>
        <w:rPr>
          <w:i/>
          <w:u w:val="single"/>
        </w:rPr>
      </w:pPr>
      <w:r>
        <w:rPr>
          <w:i/>
          <w:u w:val="single"/>
        </w:rPr>
        <w:br w:type="page"/>
      </w:r>
    </w:p>
    <w:p w14:paraId="19043FFC" w14:textId="77777777" w:rsidR="00BB50D4" w:rsidRDefault="00BB50D4" w:rsidP="00BB50D4">
      <w:pPr>
        <w:rPr>
          <w:i/>
          <w:u w:val="single"/>
        </w:rPr>
      </w:pPr>
      <w:proofErr w:type="gramStart"/>
      <w:r>
        <w:rPr>
          <w:i/>
          <w:u w:val="single"/>
        </w:rPr>
        <w:lastRenderedPageBreak/>
        <w:t>van</w:t>
      </w:r>
      <w:proofErr w:type="gramEnd"/>
      <w:r>
        <w:rPr>
          <w:i/>
          <w:u w:val="single"/>
        </w:rPr>
        <w:t xml:space="preserve"> gewoon onderwijs naar gewoon onderwijs met GON</w:t>
      </w:r>
    </w:p>
    <w:p w14:paraId="531753CD" w14:textId="77777777" w:rsidR="00BB50D4" w:rsidRDefault="00BB50D4" w:rsidP="00D61DE9">
      <w:pPr>
        <w:pStyle w:val="Opsomming2"/>
        <w:numPr>
          <w:ilvl w:val="0"/>
          <w:numId w:val="9"/>
        </w:numPr>
        <w:snapToGrid w:val="0"/>
        <w:ind w:left="567"/>
        <w:rPr>
          <w:rFonts w:eastAsia="Calibri"/>
        </w:rPr>
      </w:pPr>
      <w:r>
        <w:rPr>
          <w:rFonts w:eastAsia="Calibri"/>
        </w:rPr>
        <w:t>Sommige leerlingen kunnen onmiddellijk GON volgen. Wie daarvoor in aanmerking komt, staat duidelijk omschreven in de regelgeving.</w:t>
      </w:r>
    </w:p>
    <w:p w14:paraId="40F6D496" w14:textId="77777777" w:rsidR="00BB50D4" w:rsidRDefault="00BB50D4" w:rsidP="00D61DE9">
      <w:pPr>
        <w:pStyle w:val="Opsomming2"/>
        <w:numPr>
          <w:ilvl w:val="0"/>
          <w:numId w:val="9"/>
        </w:numPr>
        <w:snapToGrid w:val="0"/>
        <w:ind w:left="567"/>
        <w:rPr>
          <w:rFonts w:eastAsia="Calibri"/>
        </w:rPr>
      </w:pPr>
      <w:r>
        <w:rPr>
          <w:rFonts w:eastAsia="Calibri"/>
        </w:rPr>
        <w:t>Het CLB maakt een officieel document op: een ‘gemotiveerd verslag’. Zonder dit gemotiveerd verslag kan de ondersteuning met GON niet worden opgestart. Het CLB maakt dit verslag op in samenspraak met school, ouders of leerling, e.a.</w:t>
      </w:r>
    </w:p>
    <w:p w14:paraId="584654A9" w14:textId="77777777" w:rsidR="00BB50D4" w:rsidRDefault="00BB50D4" w:rsidP="00D61DE9">
      <w:pPr>
        <w:pStyle w:val="Opsomming2"/>
        <w:numPr>
          <w:ilvl w:val="0"/>
          <w:numId w:val="9"/>
        </w:numPr>
        <w:snapToGrid w:val="0"/>
        <w:ind w:left="567"/>
        <w:rPr>
          <w:rFonts w:eastAsia="Calibri"/>
        </w:rPr>
      </w:pPr>
      <w:r>
        <w:rPr>
          <w:rFonts w:eastAsia="Calibri"/>
        </w:rPr>
        <w:t>Om in aanmerking te komen voor GON-ondersteuning type basisaanbod, moet je eerst negen maanden les hebben gevolgd in buitengewoon onderwijs.</w:t>
      </w:r>
    </w:p>
    <w:p w14:paraId="1D2AACE4" w14:textId="77777777" w:rsidR="00BB50D4" w:rsidRDefault="00BB50D4" w:rsidP="00D61DE9">
      <w:pPr>
        <w:pStyle w:val="Opsomming2"/>
        <w:numPr>
          <w:ilvl w:val="0"/>
          <w:numId w:val="9"/>
        </w:numPr>
        <w:snapToGrid w:val="0"/>
        <w:ind w:left="567"/>
        <w:rPr>
          <w:rFonts w:eastAsia="Calibri"/>
        </w:rPr>
      </w:pPr>
    </w:p>
    <w:p w14:paraId="093763F9" w14:textId="77777777" w:rsidR="00BB50D4" w:rsidRDefault="00BB50D4" w:rsidP="00BB50D4">
      <w:pPr>
        <w:rPr>
          <w:u w:val="single"/>
        </w:rPr>
      </w:pPr>
      <w:bookmarkStart w:id="193" w:name="_Toc441573154"/>
      <w:bookmarkStart w:id="194" w:name="_Toc441563818"/>
      <w:bookmarkStart w:id="195" w:name="_Toc440452843"/>
      <w:proofErr w:type="gramStart"/>
      <w:r>
        <w:rPr>
          <w:u w:val="single"/>
        </w:rPr>
        <w:t>buitengewoon</w:t>
      </w:r>
      <w:proofErr w:type="gramEnd"/>
      <w:r>
        <w:rPr>
          <w:u w:val="single"/>
        </w:rPr>
        <w:t xml:space="preserve"> onderwijs</w:t>
      </w:r>
      <w:bookmarkEnd w:id="193"/>
      <w:bookmarkEnd w:id="194"/>
      <w:bookmarkEnd w:id="195"/>
    </w:p>
    <w:p w14:paraId="2D030354" w14:textId="77777777" w:rsidR="00BB50D4" w:rsidRDefault="00BB50D4" w:rsidP="00BB50D4">
      <w:pPr>
        <w:rPr>
          <w:i/>
          <w:u w:val="single"/>
        </w:rPr>
      </w:pPr>
      <w:proofErr w:type="gramStart"/>
      <w:r>
        <w:rPr>
          <w:i/>
          <w:u w:val="single"/>
        </w:rPr>
        <w:t>wat</w:t>
      </w:r>
      <w:proofErr w:type="gramEnd"/>
      <w:r>
        <w:rPr>
          <w:i/>
          <w:u w:val="single"/>
        </w:rPr>
        <w:t xml:space="preserve"> is buitengewoon onderwijs?</w:t>
      </w:r>
    </w:p>
    <w:p w14:paraId="67A36602" w14:textId="77777777" w:rsidR="00BB50D4" w:rsidRDefault="00BB50D4" w:rsidP="00BB50D4">
      <w:pPr>
        <w:spacing w:after="0" w:line="240" w:lineRule="auto"/>
        <w:jc w:val="both"/>
        <w:rPr>
          <w:rFonts w:ascii="Calibri" w:eastAsia="Calibri" w:hAnsi="Calibri"/>
        </w:rPr>
      </w:pPr>
      <w:r>
        <w:rPr>
          <w:rFonts w:ascii="Calibri" w:eastAsia="Calibri" w:hAnsi="Calibri"/>
        </w:rPr>
        <w:t>Soms besluiten school, ouders en CLB dat de aanpassingen die nodig zijn om een leerling het gemeenschappelijk curriculum in het gewoon onderwijs te laten volgen, niet volstaan of onredelijk zijn. Zij doen dat in principe altijd na een ‘handelingsgericht traject’ (zie 4.3.). Men besluit dan de leerling een recht op toegang tot buitengewoon onderwijs toe te kennen. Buitengewoon onderwijs volgen is een recht. Het kan slechts heel zelden verplicht worden. Terugkeren uit buitengewoon onderwijs naar gewoon onderwijs is altijd mogelijk. Soms zijn er hierbij bijzondere voorwaarden.</w:t>
      </w:r>
    </w:p>
    <w:p w14:paraId="028D5949" w14:textId="77777777" w:rsidR="00BB50D4" w:rsidRDefault="00BB50D4" w:rsidP="00BB50D4">
      <w:pPr>
        <w:spacing w:after="0" w:line="240" w:lineRule="auto"/>
        <w:jc w:val="both"/>
        <w:rPr>
          <w:rFonts w:ascii="Calibri" w:eastAsia="Calibri" w:hAnsi="Calibri"/>
        </w:rPr>
      </w:pPr>
    </w:p>
    <w:p w14:paraId="03A6F0FB"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Het buitengewoon basisonderwijs is verdeeld in verschillende types. In het buitengewoon secundair onderwijs zijn er types en onderwijsvormen. In elk type en in elke onderwijsvorm zijn er bijzondere aandachtspunten. </w:t>
      </w:r>
    </w:p>
    <w:p w14:paraId="36778E26" w14:textId="77777777" w:rsidR="00BB50D4" w:rsidRDefault="00BB50D4" w:rsidP="00D61DE9">
      <w:pPr>
        <w:numPr>
          <w:ilvl w:val="0"/>
          <w:numId w:val="24"/>
        </w:numPr>
        <w:spacing w:after="0" w:line="240" w:lineRule="auto"/>
        <w:ind w:left="426" w:hanging="426"/>
        <w:contextualSpacing/>
        <w:jc w:val="both"/>
        <w:rPr>
          <w:rFonts w:ascii="Calibri" w:eastAsia="Calibri" w:hAnsi="Calibri"/>
          <w:color w:val="333333"/>
        </w:rPr>
      </w:pPr>
      <w:r>
        <w:rPr>
          <w:rFonts w:ascii="Calibri" w:eastAsia="Calibri" w:hAnsi="Calibri"/>
        </w:rPr>
        <w:t xml:space="preserve">Meer informatie over die types vind je via: </w:t>
      </w:r>
      <w:hyperlink r:id="rId25" w:history="1">
        <w:r>
          <w:rPr>
            <w:rStyle w:val="Hyperlink"/>
            <w:rFonts w:ascii="Calibri" w:eastAsia="Calibri" w:hAnsi="Calibri"/>
            <w:color w:val="0000FF"/>
          </w:rPr>
          <w:t>http://data-onderwijs.vlaanderen.be/onderwijsaanbod</w:t>
        </w:r>
      </w:hyperlink>
      <w:r>
        <w:rPr>
          <w:rFonts w:ascii="Calibri" w:eastAsia="Calibri" w:hAnsi="Calibri"/>
          <w:color w:val="333333"/>
        </w:rPr>
        <w:t>:</w:t>
      </w:r>
    </w:p>
    <w:p w14:paraId="239524C9" w14:textId="77777777" w:rsidR="00BB50D4" w:rsidRDefault="00BB50D4" w:rsidP="00D61DE9">
      <w:pPr>
        <w:numPr>
          <w:ilvl w:val="1"/>
          <w:numId w:val="24"/>
        </w:numPr>
        <w:spacing w:after="0" w:line="240" w:lineRule="auto"/>
        <w:contextualSpacing/>
        <w:jc w:val="both"/>
        <w:rPr>
          <w:rFonts w:ascii="Calibri" w:eastAsia="Calibri" w:hAnsi="Calibri"/>
        </w:rPr>
      </w:pPr>
      <w:r>
        <w:rPr>
          <w:rFonts w:ascii="Calibri" w:eastAsia="Calibri" w:hAnsi="Calibri"/>
        </w:rPr>
        <w:t>[Basisonderwijs] → [Buitengewoon basisonderwijs]</w:t>
      </w:r>
    </w:p>
    <w:p w14:paraId="2BB0E72C" w14:textId="77777777" w:rsidR="00BB50D4" w:rsidRDefault="00BB50D4" w:rsidP="00D61DE9">
      <w:pPr>
        <w:numPr>
          <w:ilvl w:val="1"/>
          <w:numId w:val="24"/>
        </w:numPr>
        <w:spacing w:after="0" w:line="240" w:lineRule="auto"/>
        <w:contextualSpacing/>
        <w:jc w:val="both"/>
        <w:rPr>
          <w:rFonts w:ascii="Calibri" w:eastAsia="Calibri" w:hAnsi="Calibri"/>
        </w:rPr>
      </w:pPr>
      <w:r>
        <w:rPr>
          <w:rFonts w:ascii="Calibri" w:eastAsia="Calibri" w:hAnsi="Calibri"/>
        </w:rPr>
        <w:t>[Secundair Onderwijs] → [Buitengewoon secundair onderwijs]</w:t>
      </w:r>
    </w:p>
    <w:p w14:paraId="3CA146A5" w14:textId="77777777" w:rsidR="00BB50D4" w:rsidRDefault="00BB50D4" w:rsidP="00D61DE9">
      <w:pPr>
        <w:numPr>
          <w:ilvl w:val="0"/>
          <w:numId w:val="24"/>
        </w:numPr>
        <w:spacing w:after="0" w:line="240" w:lineRule="auto"/>
        <w:ind w:left="426" w:hanging="426"/>
        <w:contextualSpacing/>
        <w:jc w:val="both"/>
        <w:rPr>
          <w:rFonts w:ascii="Calibri" w:eastAsia="Calibri" w:hAnsi="Calibri"/>
          <w:color w:val="333333"/>
        </w:rPr>
      </w:pPr>
      <w:r>
        <w:rPr>
          <w:rFonts w:ascii="Calibri" w:eastAsia="Calibri" w:hAnsi="Calibri"/>
        </w:rPr>
        <w:t xml:space="preserve">Meer informatie over scholen die buitengewoon onderwijs organiseren vind je via: </w:t>
      </w:r>
      <w:hyperlink r:id="rId26" w:history="1">
        <w:r>
          <w:rPr>
            <w:rStyle w:val="Hyperlink"/>
            <w:rFonts w:ascii="Calibri" w:eastAsia="Calibri" w:hAnsi="Calibri"/>
            <w:color w:val="0000FF"/>
          </w:rPr>
          <w:t>www.onderwijskiezer.be</w:t>
        </w:r>
      </w:hyperlink>
      <w:r>
        <w:rPr>
          <w:rFonts w:ascii="Calibri" w:eastAsia="Calibri" w:hAnsi="Calibri"/>
          <w:color w:val="333333"/>
        </w:rPr>
        <w:t xml:space="preserve">. </w:t>
      </w:r>
    </w:p>
    <w:p w14:paraId="1220029C" w14:textId="77777777" w:rsidR="00BB50D4" w:rsidRDefault="00BB50D4" w:rsidP="00BB50D4">
      <w:pPr>
        <w:keepNext/>
        <w:spacing w:before="140" w:after="0" w:line="320" w:lineRule="atLeast"/>
        <w:contextualSpacing/>
        <w:outlineLvl w:val="3"/>
        <w:rPr>
          <w:rFonts w:ascii="Calibri" w:hAnsi="Calibri"/>
          <w:b/>
          <w:bCs/>
          <w:color w:val="0070C0"/>
          <w:szCs w:val="28"/>
          <w:u w:val="single"/>
        </w:rPr>
      </w:pPr>
    </w:p>
    <w:p w14:paraId="7110C5E7" w14:textId="77777777" w:rsidR="00BB50D4" w:rsidRDefault="00BB50D4" w:rsidP="00BB50D4">
      <w:pPr>
        <w:rPr>
          <w:i/>
          <w:u w:val="single"/>
        </w:rPr>
      </w:pPr>
      <w:proofErr w:type="gramStart"/>
      <w:r>
        <w:rPr>
          <w:i/>
          <w:u w:val="single"/>
        </w:rPr>
        <w:t>verslag</w:t>
      </w:r>
      <w:proofErr w:type="gramEnd"/>
      <w:r>
        <w:rPr>
          <w:i/>
          <w:u w:val="single"/>
        </w:rPr>
        <w:t xml:space="preserve"> voor toelating tot het buitengewoon onderwijs</w:t>
      </w:r>
    </w:p>
    <w:p w14:paraId="2B8527B4" w14:textId="77777777" w:rsidR="00BB50D4" w:rsidRDefault="00BB50D4" w:rsidP="00BB50D4">
      <w:pPr>
        <w:spacing w:after="0" w:line="240" w:lineRule="auto"/>
        <w:jc w:val="both"/>
        <w:rPr>
          <w:rFonts w:ascii="Calibri" w:eastAsia="Calibri" w:hAnsi="Calibri"/>
        </w:rPr>
      </w:pPr>
      <w:r>
        <w:rPr>
          <w:rFonts w:ascii="Calibri" w:eastAsia="Calibri" w:hAnsi="Calibri"/>
        </w:rPr>
        <w:t>Als de ouders ermee akkoord zijn dat de nodige aanpassingen onvoldoende of onredelijk zijn, dan maakt het CLB een verslag voor de toelating tot het buitengewoon onderwijs. Als</w:t>
      </w:r>
      <w:r>
        <w:t xml:space="preserve"> ouders niet akkoord gaan, blijft het CLB streven naar een gezamenlijk genomen besluit over het al dan niet schrijven van een verslag. Enkel als dit echt niet lukt, kan het CLB beslissen een verslag te schrijven zonder het akkoord van de ouders. </w:t>
      </w:r>
      <w:r>
        <w:rPr>
          <w:rFonts w:ascii="Calibri" w:eastAsia="Calibri" w:hAnsi="Calibri"/>
        </w:rPr>
        <w:t>Het verslag is eigendom van de ouders. De ouders kunnen vrij een school kiezen. Maar ze kunnen enkel inschrijven in het type (en opleidingsvorm voor buitengewoon secundair onderwijs) dat het verslag vermeldt.</w:t>
      </w:r>
    </w:p>
    <w:p w14:paraId="2E50F6BD" w14:textId="77777777" w:rsidR="00BB50D4" w:rsidRDefault="00BB50D4" w:rsidP="00BB50D4">
      <w:pPr>
        <w:spacing w:after="0" w:line="240" w:lineRule="auto"/>
        <w:rPr>
          <w:rFonts w:ascii="Calibri" w:eastAsia="Calibri" w:hAnsi="Calibri"/>
        </w:rPr>
      </w:pPr>
      <w:r>
        <w:rPr>
          <w:rFonts w:ascii="Calibri" w:eastAsia="Calibri" w:hAnsi="Calibri"/>
        </w:rPr>
        <w:br w:type="page"/>
      </w:r>
    </w:p>
    <w:p w14:paraId="73167C09" w14:textId="77777777" w:rsidR="00BB50D4" w:rsidRDefault="00BB50D4" w:rsidP="00BB50D4">
      <w:pPr>
        <w:spacing w:after="0" w:line="240" w:lineRule="auto"/>
        <w:jc w:val="both"/>
        <w:rPr>
          <w:rFonts w:ascii="Calibri" w:eastAsia="Calibri" w:hAnsi="Calibri"/>
        </w:rPr>
      </w:pPr>
      <w:r>
        <w:rPr>
          <w:rFonts w:ascii="Calibri" w:eastAsia="Calibri" w:hAnsi="Calibri"/>
        </w:rPr>
        <w:lastRenderedPageBreak/>
        <w:t>Het verslag kan geëvalueerd worden en kan nadien opgeheven worden. Hierbij geldt het volgende:</w:t>
      </w:r>
    </w:p>
    <w:p w14:paraId="40A15B22" w14:textId="77777777" w:rsidR="00BB50D4" w:rsidRDefault="00BB50D4" w:rsidP="00D61DE9">
      <w:pPr>
        <w:numPr>
          <w:ilvl w:val="0"/>
          <w:numId w:val="33"/>
        </w:numPr>
        <w:spacing w:after="0" w:line="240" w:lineRule="auto"/>
        <w:contextualSpacing/>
        <w:jc w:val="both"/>
        <w:rPr>
          <w:rFonts w:ascii="Calibri" w:eastAsia="Calibri" w:hAnsi="Calibri"/>
        </w:rPr>
      </w:pPr>
      <w:r>
        <w:rPr>
          <w:rFonts w:ascii="Calibri" w:eastAsia="Calibri" w:hAnsi="Calibri"/>
        </w:rPr>
        <w:t>Het CLB kan op eigen initiatief, op vraag van de ouders of van de school, het verslag opheffen. Vooraleer we het verslag opheffen, is er overleg.</w:t>
      </w:r>
    </w:p>
    <w:p w14:paraId="0931F68E" w14:textId="77777777" w:rsidR="00BB50D4" w:rsidRDefault="00BB50D4" w:rsidP="00D61DE9">
      <w:pPr>
        <w:numPr>
          <w:ilvl w:val="0"/>
          <w:numId w:val="33"/>
        </w:numPr>
        <w:spacing w:after="0" w:line="240" w:lineRule="auto"/>
        <w:contextualSpacing/>
        <w:jc w:val="both"/>
        <w:rPr>
          <w:rFonts w:ascii="Calibri" w:eastAsia="Calibri" w:hAnsi="Calibri"/>
        </w:rPr>
      </w:pPr>
      <w:r>
        <w:rPr>
          <w:rFonts w:ascii="Calibri" w:eastAsia="Calibri" w:hAnsi="Calibri"/>
        </w:rPr>
        <w:t xml:space="preserve">Als een kind les volgt in het type basisaanbod, dan moeten de school voor buitengewoon onderwijs en het CLB van die school het verslag evalueren. Zij doen dat na maximum twee schooljaren in het basisonderwijs, en ten laatste na de opleidingsfase in het secundair onderwijs. </w:t>
      </w:r>
    </w:p>
    <w:p w14:paraId="5CCC58D6" w14:textId="77777777" w:rsidR="00BB50D4" w:rsidRDefault="00BB50D4" w:rsidP="00D61DE9">
      <w:pPr>
        <w:numPr>
          <w:ilvl w:val="1"/>
          <w:numId w:val="33"/>
        </w:numPr>
        <w:spacing w:after="0" w:line="240" w:lineRule="auto"/>
        <w:contextualSpacing/>
        <w:jc w:val="both"/>
        <w:rPr>
          <w:rFonts w:ascii="Calibri" w:eastAsia="Calibri" w:hAnsi="Calibri"/>
        </w:rPr>
      </w:pPr>
      <w:r>
        <w:rPr>
          <w:rFonts w:ascii="Calibri" w:eastAsia="Calibri" w:hAnsi="Calibri"/>
        </w:rPr>
        <w:t xml:space="preserve">Soms besluit men dat de leerling beter nog langer les volgt in de school voor buitengewoon onderwijs. We streven ook hier naar een akkoord met de ouders. Dan maakt het CLB een nieuw verslag. </w:t>
      </w:r>
      <w:r>
        <w:rPr>
          <w:rFonts w:ascii="Calibri" w:eastAsia="Calibri" w:hAnsi="Calibri"/>
          <w:color w:val="333333"/>
        </w:rPr>
        <w:t>Heel uitzonderlijk maakt het CLB op eigen initiatief een verslag op.</w:t>
      </w:r>
    </w:p>
    <w:p w14:paraId="2678ECE0" w14:textId="77777777" w:rsidR="00BB50D4" w:rsidRDefault="00BB50D4" w:rsidP="00D61DE9">
      <w:pPr>
        <w:numPr>
          <w:ilvl w:val="1"/>
          <w:numId w:val="33"/>
        </w:numPr>
        <w:spacing w:after="0" w:line="240" w:lineRule="auto"/>
        <w:contextualSpacing/>
        <w:jc w:val="both"/>
        <w:rPr>
          <w:rFonts w:ascii="Calibri" w:eastAsia="Calibri" w:hAnsi="Calibri"/>
        </w:rPr>
      </w:pPr>
      <w:r>
        <w:rPr>
          <w:rFonts w:ascii="Calibri" w:eastAsia="Calibri" w:hAnsi="Calibri"/>
        </w:rPr>
        <w:t>Soms heft men het verslag op. Het kan niet meer gebruikt worden om ingeschreven te blijven of in te schrijven in een school voor buitengewoon onderwijs. De leerling moet dan terug les volgen in het gewoon onderwijs. Hier kan hij ondersteuning krijgen via GON (zie boven) als hij in het basisonderwijs zit.</w:t>
      </w:r>
    </w:p>
    <w:p w14:paraId="08240CC5" w14:textId="77777777" w:rsidR="00BB50D4" w:rsidRDefault="00BB50D4" w:rsidP="00BB50D4">
      <w:pPr>
        <w:spacing w:after="0" w:line="240" w:lineRule="auto"/>
        <w:contextualSpacing/>
        <w:jc w:val="both"/>
        <w:rPr>
          <w:rFonts w:ascii="Calibri" w:eastAsia="Calibri" w:hAnsi="Calibri"/>
        </w:rPr>
      </w:pPr>
    </w:p>
    <w:p w14:paraId="6A0A884D" w14:textId="77777777" w:rsidR="00BB50D4" w:rsidRDefault="00BB50D4" w:rsidP="00BB50D4">
      <w:pPr>
        <w:rPr>
          <w:u w:val="single"/>
        </w:rPr>
      </w:pPr>
      <w:bookmarkStart w:id="196" w:name="_Toc441573155"/>
      <w:bookmarkStart w:id="197" w:name="_Toc441563819"/>
      <w:bookmarkStart w:id="198" w:name="_Toc440452844"/>
      <w:proofErr w:type="gramStart"/>
      <w:r>
        <w:rPr>
          <w:u w:val="single"/>
        </w:rPr>
        <w:t>meningsverschillen</w:t>
      </w:r>
      <w:proofErr w:type="gramEnd"/>
      <w:r>
        <w:rPr>
          <w:u w:val="single"/>
        </w:rPr>
        <w:t>?</w:t>
      </w:r>
      <w:bookmarkEnd w:id="196"/>
      <w:bookmarkEnd w:id="197"/>
      <w:bookmarkEnd w:id="198"/>
    </w:p>
    <w:p w14:paraId="311BEEA8"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Alvorens zich tot andere instanties te wenden, is het belangrijk om terug met CLB-medewerkers, de CLB-directeur, de school en eventuele andere partners in overleg te gaan. Vaak leidt dit tot oplossingen. Ook hier blijven wij het welzijn van de leerling centraal stellen. Ouders kunnen een bemiddelingsverzoek indienen bij de Vlaamse Bemiddelingscommissie als er discussie is over de inhoud of het al dan niet afleveren van een verslag. Als er onenigheid is over de redelijkheid van aanpassingen kunnen ouders dit melden bij Unia. </w:t>
      </w:r>
    </w:p>
    <w:p w14:paraId="179F601A" w14:textId="77777777" w:rsidR="00BB50D4" w:rsidRDefault="00BB50D4" w:rsidP="00BB50D4">
      <w:pPr>
        <w:spacing w:after="0" w:line="240" w:lineRule="auto"/>
        <w:jc w:val="both"/>
        <w:rPr>
          <w:rFonts w:ascii="Calibri" w:eastAsia="Calibri" w:hAnsi="Calibri"/>
        </w:rPr>
      </w:pPr>
    </w:p>
    <w:p w14:paraId="58367A58" w14:textId="77777777" w:rsidR="00BB50D4" w:rsidRDefault="00BB50D4" w:rsidP="00BB50D4">
      <w:pPr>
        <w:rPr>
          <w:i/>
          <w:u w:val="single"/>
        </w:rPr>
      </w:pPr>
      <w:bookmarkStart w:id="199" w:name="_Toc441573156"/>
      <w:bookmarkStart w:id="200" w:name="_Toc441563820"/>
      <w:bookmarkStart w:id="201" w:name="_Toc440452845"/>
      <w:proofErr w:type="gramStart"/>
      <w:r>
        <w:rPr>
          <w:i/>
          <w:u w:val="single"/>
        </w:rPr>
        <w:t>onenigheid</w:t>
      </w:r>
      <w:proofErr w:type="gramEnd"/>
      <w:r>
        <w:rPr>
          <w:i/>
          <w:u w:val="single"/>
        </w:rPr>
        <w:t xml:space="preserve"> over het afleveren van een verslag</w:t>
      </w:r>
      <w:bookmarkEnd w:id="199"/>
      <w:bookmarkEnd w:id="200"/>
      <w:bookmarkEnd w:id="201"/>
    </w:p>
    <w:p w14:paraId="3D0064F3"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Bij onenigheid tussen ouders, school en CLB over de inhoud of het al dan niet afleveren van het verslag kan een van de betrokken partijen het initiatief nemen om een beroep te doen op een Vlaamse Bemiddelingscommissie. </w:t>
      </w:r>
    </w:p>
    <w:p w14:paraId="532D9618" w14:textId="77777777" w:rsidR="00BB50D4" w:rsidRDefault="00BB50D4" w:rsidP="00BB50D4">
      <w:pPr>
        <w:spacing w:after="0" w:line="240" w:lineRule="auto"/>
        <w:jc w:val="both"/>
        <w:rPr>
          <w:rFonts w:ascii="Calibri" w:eastAsia="Calibri" w:hAnsi="Calibri"/>
        </w:rPr>
      </w:pPr>
    </w:p>
    <w:p w14:paraId="16E3EC11"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De commissie bemiddelt om een consensus te bereiken tussen de partijen. Een bemiddelingsverzoek kan alleen worden ingediend nadat het CLB samen met alle betrokkenen nader bekeken heeft wat de leerling nodig heeft, en of de nodige aanpassingen onvoldoende of onredelijk zijn. </w:t>
      </w:r>
    </w:p>
    <w:p w14:paraId="40E3F762" w14:textId="77777777" w:rsidR="00BB50D4" w:rsidRDefault="00BB50D4" w:rsidP="00BB50D4">
      <w:pPr>
        <w:spacing w:after="0" w:line="240" w:lineRule="auto"/>
        <w:jc w:val="both"/>
        <w:rPr>
          <w:rFonts w:ascii="Calibri" w:eastAsia="Calibri" w:hAnsi="Calibri"/>
        </w:rPr>
      </w:pPr>
    </w:p>
    <w:p w14:paraId="04962EB7" w14:textId="77777777" w:rsidR="00BB50D4" w:rsidRDefault="00BB50D4" w:rsidP="00BB50D4">
      <w:pPr>
        <w:spacing w:after="0" w:line="240" w:lineRule="auto"/>
        <w:jc w:val="both"/>
        <w:rPr>
          <w:rFonts w:ascii="Calibri" w:eastAsia="Calibri" w:hAnsi="Calibri"/>
        </w:rPr>
      </w:pPr>
      <w:r>
        <w:rPr>
          <w:rFonts w:ascii="Calibri" w:eastAsia="Calibri" w:hAnsi="Calibri"/>
        </w:rPr>
        <w:t>Als de ouders de vraag om bemiddeling willen stellen, moeten ze eerst de procedures van de school of het CLB doorlopen.</w:t>
      </w:r>
    </w:p>
    <w:p w14:paraId="108ADA3B" w14:textId="77777777" w:rsidR="00BB50D4" w:rsidRDefault="00BB50D4" w:rsidP="00BB50D4">
      <w:pPr>
        <w:spacing w:after="0" w:line="240" w:lineRule="auto"/>
        <w:jc w:val="both"/>
        <w:rPr>
          <w:rFonts w:ascii="Calibri" w:eastAsia="Calibri" w:hAnsi="Calibri"/>
        </w:rPr>
      </w:pPr>
    </w:p>
    <w:p w14:paraId="39E2C24E" w14:textId="77777777" w:rsidR="00BB50D4" w:rsidRDefault="00BB50D4" w:rsidP="00BB50D4">
      <w:pPr>
        <w:spacing w:after="0" w:line="240" w:lineRule="auto"/>
        <w:jc w:val="both"/>
        <w:rPr>
          <w:rFonts w:ascii="Calibri" w:eastAsia="Calibri" w:hAnsi="Calibri"/>
        </w:rPr>
      </w:pPr>
      <w:r>
        <w:rPr>
          <w:rFonts w:ascii="Calibri" w:eastAsia="Calibri" w:hAnsi="Calibri"/>
        </w:rPr>
        <w:t>Je CLB-medewerker kan je hier meer informatie over geven.</w:t>
      </w:r>
    </w:p>
    <w:p w14:paraId="4B44FF01" w14:textId="77777777" w:rsidR="00BB50D4" w:rsidRDefault="00BB50D4" w:rsidP="00BB50D4">
      <w:pPr>
        <w:spacing w:after="0" w:line="240" w:lineRule="auto"/>
        <w:jc w:val="both"/>
        <w:rPr>
          <w:rFonts w:ascii="Calibri" w:eastAsia="Calibri" w:hAnsi="Calibri"/>
        </w:rPr>
      </w:pPr>
    </w:p>
    <w:p w14:paraId="30F7ACF2" w14:textId="77777777" w:rsidR="00BB50D4" w:rsidRDefault="00BB50D4" w:rsidP="00BB50D4">
      <w:pPr>
        <w:rPr>
          <w:i/>
          <w:u w:val="single"/>
        </w:rPr>
      </w:pPr>
      <w:bookmarkStart w:id="202" w:name="_Toc441573157"/>
      <w:bookmarkStart w:id="203" w:name="_Toc441563821"/>
      <w:bookmarkStart w:id="204" w:name="_Toc440452846"/>
      <w:proofErr w:type="gramStart"/>
      <w:r>
        <w:rPr>
          <w:i/>
          <w:u w:val="single"/>
        </w:rPr>
        <w:t>betwisting</w:t>
      </w:r>
      <w:proofErr w:type="gramEnd"/>
      <w:r>
        <w:rPr>
          <w:i/>
          <w:u w:val="single"/>
        </w:rPr>
        <w:t xml:space="preserve"> in verband met redelijkheid van aanpassingen</w:t>
      </w:r>
      <w:bookmarkEnd w:id="202"/>
      <w:bookmarkEnd w:id="203"/>
      <w:bookmarkEnd w:id="204"/>
    </w:p>
    <w:p w14:paraId="28B282C0"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Bij betwisting in verband met de redelijkheid van aanpassingen kunnen ouders zich wenden tot Unia. Unia is het onafhankelijke mechanisme voor België voor de bekendmaking, bescherming en opvolging van de implementatie van het VN-Verdrag inzake de Rechten van Personen met een Handicap. Wie vragen heeft over het M-decreet, over redelijke aanpassingen, of wie melding wil maken van problemen om redelijke aanpassingen te verkrijgen, kan Unia bereiken via: </w:t>
      </w:r>
      <w:hyperlink r:id="rId27" w:history="1">
        <w:r>
          <w:rPr>
            <w:rStyle w:val="Hyperlink"/>
            <w:rFonts w:eastAsiaTheme="majorEastAsia"/>
          </w:rPr>
          <w:t>http://www.unia.be/nl/contact-opnemen-met-unia</w:t>
        </w:r>
      </w:hyperlink>
      <w:r>
        <w:rPr>
          <w:rFonts w:ascii="Calibri" w:eastAsia="Calibri" w:hAnsi="Calibri"/>
        </w:rPr>
        <w:t xml:space="preserve">. </w:t>
      </w:r>
    </w:p>
    <w:p w14:paraId="634EDA7D" w14:textId="77777777" w:rsidR="00BB50D4" w:rsidRDefault="00BB50D4" w:rsidP="00BB50D4">
      <w:pPr>
        <w:spacing w:after="0" w:line="240" w:lineRule="auto"/>
        <w:jc w:val="both"/>
        <w:rPr>
          <w:rFonts w:ascii="Calibri" w:eastAsia="Calibri" w:hAnsi="Calibri"/>
        </w:rPr>
      </w:pPr>
    </w:p>
    <w:p w14:paraId="6320C5F9" w14:textId="77777777" w:rsidR="00BB50D4" w:rsidRDefault="00BB50D4" w:rsidP="00BB50D4">
      <w:pPr>
        <w:spacing w:after="0" w:line="240" w:lineRule="auto"/>
        <w:jc w:val="both"/>
        <w:rPr>
          <w:rFonts w:ascii="Calibri" w:eastAsia="Calibri" w:hAnsi="Calibri"/>
        </w:rPr>
      </w:pPr>
    </w:p>
    <w:p w14:paraId="7B57D61E" w14:textId="77777777" w:rsidR="00BB50D4" w:rsidRDefault="00BB50D4" w:rsidP="00BB50D4">
      <w:pPr>
        <w:spacing w:after="0" w:line="240" w:lineRule="auto"/>
        <w:rPr>
          <w:rFonts w:ascii="Calibri" w:eastAsia="Calibri" w:hAnsi="Calibri"/>
          <w:b/>
          <w:snapToGrid w:val="0"/>
          <w:color w:val="FF0000"/>
          <w:sz w:val="32"/>
          <w:szCs w:val="32"/>
          <w:highlight w:val="cyan"/>
          <w:u w:val="single"/>
        </w:rPr>
      </w:pPr>
      <w:r>
        <w:rPr>
          <w:rFonts w:ascii="Calibri" w:eastAsia="Calibri" w:hAnsi="Calibri"/>
          <w:b/>
          <w:snapToGrid w:val="0"/>
          <w:color w:val="FF0000"/>
          <w:sz w:val="32"/>
          <w:szCs w:val="32"/>
          <w:highlight w:val="cyan"/>
          <w:u w:val="single"/>
        </w:rPr>
        <w:br w:type="page"/>
      </w:r>
    </w:p>
    <w:p w14:paraId="73BE35FB" w14:textId="77777777" w:rsidR="00BB50D4" w:rsidRDefault="00BB50D4" w:rsidP="00D61DE9">
      <w:pPr>
        <w:pStyle w:val="Kop2"/>
        <w:numPr>
          <w:ilvl w:val="1"/>
          <w:numId w:val="7"/>
        </w:numPr>
        <w:ind w:left="567" w:hanging="567"/>
        <w:rPr>
          <w:rFonts w:eastAsia="Calibri"/>
          <w:snapToGrid w:val="0"/>
          <w:color w:val="182983"/>
        </w:rPr>
      </w:pPr>
      <w:bookmarkStart w:id="205" w:name="_Toc484451340"/>
      <w:r>
        <w:rPr>
          <w:rFonts w:eastAsia="Calibri"/>
          <w:snapToGrid w:val="0"/>
          <w:color w:val="182983"/>
        </w:rPr>
        <w:lastRenderedPageBreak/>
        <w:t>multidisciplinair dossier en klachtenprocedure</w:t>
      </w:r>
      <w:bookmarkEnd w:id="205"/>
    </w:p>
    <w:p w14:paraId="6329CC67" w14:textId="77777777" w:rsidR="00BB50D4" w:rsidRDefault="00BB50D4" w:rsidP="00D61DE9">
      <w:pPr>
        <w:pStyle w:val="Kop3"/>
        <w:numPr>
          <w:ilvl w:val="2"/>
          <w:numId w:val="7"/>
        </w:numPr>
        <w:rPr>
          <w:rFonts w:eastAsia="Calibri"/>
          <w:snapToGrid w:val="0"/>
          <w:color w:val="182983"/>
        </w:rPr>
      </w:pPr>
      <w:bookmarkStart w:id="206" w:name="_Toc484451341"/>
      <w:r>
        <w:rPr>
          <w:rFonts w:eastAsia="Calibri"/>
          <w:snapToGrid w:val="0"/>
          <w:color w:val="182983"/>
        </w:rPr>
        <w:t>het multidisciplinaire dossier</w:t>
      </w:r>
      <w:bookmarkEnd w:id="206"/>
      <w:r>
        <w:rPr>
          <w:rFonts w:eastAsia="Calibri"/>
          <w:snapToGrid w:val="0"/>
          <w:color w:val="182983"/>
        </w:rPr>
        <w:t xml:space="preserve"> </w:t>
      </w:r>
    </w:p>
    <w:p w14:paraId="55936CC0" w14:textId="77777777" w:rsidR="00BB50D4" w:rsidRDefault="00BB50D4" w:rsidP="00BB50D4">
      <w:pPr>
        <w:spacing w:after="0" w:line="240" w:lineRule="auto"/>
        <w:jc w:val="both"/>
        <w:rPr>
          <w:rFonts w:ascii="Calibri" w:eastAsia="Calibri" w:hAnsi="Calibri"/>
        </w:rPr>
      </w:pPr>
      <w:r>
        <w:rPr>
          <w:rFonts w:ascii="Calibri" w:eastAsia="Calibri" w:hAnsi="Calibri"/>
        </w:rPr>
        <w:t>Hier vind je meer informatie over je dossier. Officieel heet dat het multidisciplinaire dossier. We geven de belangrijkste puntjes mee. Via het internet is zeker meer informatie te vinden:</w:t>
      </w:r>
    </w:p>
    <w:p w14:paraId="13BFD9B8" w14:textId="77777777" w:rsidR="00BB50D4" w:rsidRDefault="00BB50D4" w:rsidP="00BB50D4">
      <w:pPr>
        <w:spacing w:after="0" w:line="240" w:lineRule="auto"/>
        <w:jc w:val="both"/>
        <w:rPr>
          <w:rFonts w:ascii="Calibri" w:eastAsia="Calibri" w:hAnsi="Calibri"/>
        </w:rPr>
      </w:pPr>
    </w:p>
    <w:p w14:paraId="421024C3" w14:textId="77777777" w:rsidR="00BB50D4" w:rsidRDefault="00230E3D" w:rsidP="00D61DE9">
      <w:pPr>
        <w:numPr>
          <w:ilvl w:val="0"/>
          <w:numId w:val="34"/>
        </w:numPr>
        <w:spacing w:after="0" w:line="240" w:lineRule="auto"/>
        <w:contextualSpacing/>
        <w:jc w:val="both"/>
        <w:rPr>
          <w:rFonts w:ascii="Calibri" w:eastAsia="Calibri" w:hAnsi="Calibri" w:cs="Arial"/>
        </w:rPr>
      </w:pPr>
      <w:hyperlink r:id="rId28" w:history="1">
        <w:r w:rsidR="00BB50D4">
          <w:rPr>
            <w:rStyle w:val="Hyperlink"/>
            <w:rFonts w:ascii="Calibri" w:eastAsia="Calibri" w:hAnsi="Calibri"/>
            <w:color w:val="0000FF"/>
          </w:rPr>
          <w:t>www.ond.vlaanderen.be/wetwijs</w:t>
        </w:r>
      </w:hyperlink>
      <w:r w:rsidR="00BB50D4">
        <w:rPr>
          <w:rFonts w:ascii="Calibri" w:eastAsia="Calibri" w:hAnsi="Calibri"/>
        </w:rPr>
        <w:t xml:space="preserve"> </w:t>
      </w:r>
      <w:r w:rsidR="00BB50D4">
        <w:rPr>
          <w:rFonts w:ascii="Calibri" w:eastAsia="Calibri" w:hAnsi="Calibri" w:cs="Arial"/>
        </w:rPr>
        <w:t>→ [zoek via een lijst met zoekwoorden] … klik op letter [L] → [Leerlingendossier] → [Omzendbrief CLB/2008/02 van 18/11/2008]</w:t>
      </w:r>
    </w:p>
    <w:p w14:paraId="005F1A2C" w14:textId="77777777" w:rsidR="00BB50D4" w:rsidRDefault="00BB50D4" w:rsidP="00BB50D4">
      <w:pPr>
        <w:spacing w:after="0" w:line="240" w:lineRule="auto"/>
        <w:jc w:val="both"/>
        <w:rPr>
          <w:rFonts w:ascii="Calibri" w:eastAsia="Calibri" w:hAnsi="Calibri" w:cs="Arial"/>
        </w:rPr>
      </w:pPr>
    </w:p>
    <w:p w14:paraId="5B7BA87B"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En natuurlijk kun je ook terecht bij je eigen CLB-medewerker.</w:t>
      </w:r>
    </w:p>
    <w:p w14:paraId="31FB4DC1" w14:textId="77777777" w:rsidR="00BB50D4" w:rsidRDefault="00BB50D4" w:rsidP="00D61DE9">
      <w:pPr>
        <w:pStyle w:val="Kop3"/>
        <w:numPr>
          <w:ilvl w:val="2"/>
          <w:numId w:val="7"/>
        </w:numPr>
        <w:rPr>
          <w:color w:val="182983"/>
        </w:rPr>
      </w:pPr>
      <w:bookmarkStart w:id="207" w:name="_Toc441573158"/>
      <w:bookmarkStart w:id="208" w:name="_Toc441563822"/>
      <w:bookmarkStart w:id="209" w:name="_Toc440452847"/>
      <w:bookmarkStart w:id="210" w:name="_Toc484451342"/>
      <w:r>
        <w:rPr>
          <w:color w:val="182983"/>
        </w:rPr>
        <w:t>Wat staat er in mijn dossier?</w:t>
      </w:r>
      <w:bookmarkEnd w:id="207"/>
      <w:bookmarkEnd w:id="208"/>
      <w:bookmarkEnd w:id="209"/>
      <w:bookmarkEnd w:id="210"/>
    </w:p>
    <w:p w14:paraId="10E2A987" w14:textId="77777777" w:rsidR="00BB50D4" w:rsidRDefault="00BB50D4" w:rsidP="00BB50D4">
      <w:pPr>
        <w:spacing w:after="0" w:line="240" w:lineRule="auto"/>
        <w:jc w:val="both"/>
        <w:rPr>
          <w:rFonts w:ascii="Calibri" w:eastAsia="Calibri" w:hAnsi="Calibri"/>
        </w:rPr>
      </w:pPr>
      <w:r>
        <w:rPr>
          <w:rFonts w:ascii="Calibri" w:eastAsia="Calibri" w:hAnsi="Calibri"/>
        </w:rPr>
        <w:t>Voor iedere leerling leggen we een dossier aan. Dit dossier bevat onder meer:</w:t>
      </w:r>
    </w:p>
    <w:p w14:paraId="628E4D4C" w14:textId="77777777" w:rsidR="00BB50D4" w:rsidRDefault="00BB50D4" w:rsidP="00D61DE9">
      <w:pPr>
        <w:numPr>
          <w:ilvl w:val="0"/>
          <w:numId w:val="25"/>
        </w:numPr>
        <w:spacing w:after="0" w:line="240" w:lineRule="auto"/>
        <w:contextualSpacing/>
        <w:jc w:val="both"/>
        <w:rPr>
          <w:rFonts w:ascii="Calibri" w:eastAsia="Calibri" w:hAnsi="Calibri"/>
        </w:rPr>
      </w:pPr>
      <w:proofErr w:type="gramStart"/>
      <w:r>
        <w:rPr>
          <w:rFonts w:ascii="Calibri" w:eastAsia="Calibri" w:hAnsi="Calibri"/>
        </w:rPr>
        <w:t>administratieve</w:t>
      </w:r>
      <w:proofErr w:type="gramEnd"/>
      <w:r>
        <w:rPr>
          <w:rFonts w:ascii="Calibri" w:eastAsia="Calibri" w:hAnsi="Calibri"/>
        </w:rPr>
        <w:t xml:space="preserve"> gegevens: je naam, klas, adres, de telefoonnummers van je ouders, e.d.;</w:t>
      </w:r>
    </w:p>
    <w:p w14:paraId="083851BA" w14:textId="77777777" w:rsidR="00BB50D4" w:rsidRDefault="00BB50D4" w:rsidP="00D61DE9">
      <w:pPr>
        <w:numPr>
          <w:ilvl w:val="0"/>
          <w:numId w:val="25"/>
        </w:numPr>
        <w:spacing w:after="0" w:line="240" w:lineRule="auto"/>
        <w:contextualSpacing/>
        <w:jc w:val="both"/>
        <w:rPr>
          <w:rFonts w:ascii="Calibri" w:eastAsia="Calibri" w:hAnsi="Calibri"/>
        </w:rPr>
      </w:pPr>
      <w:proofErr w:type="gramStart"/>
      <w:r>
        <w:rPr>
          <w:rFonts w:ascii="Calibri" w:eastAsia="Calibri" w:hAnsi="Calibri"/>
        </w:rPr>
        <w:t>gegevens</w:t>
      </w:r>
      <w:proofErr w:type="gramEnd"/>
      <w:r>
        <w:rPr>
          <w:rFonts w:ascii="Calibri" w:eastAsia="Calibri" w:hAnsi="Calibri"/>
        </w:rPr>
        <w:t xml:space="preserve"> over de verplichte begeleiding in het kader van de preventieve gezondheidszorg naar aanleiding van een algemeen of gericht consult (zie 5.2.1. Preventieve gezondheidszorg);</w:t>
      </w:r>
    </w:p>
    <w:p w14:paraId="73A3FC5F" w14:textId="77777777" w:rsidR="00BB50D4" w:rsidRDefault="00BB50D4" w:rsidP="00D61DE9">
      <w:pPr>
        <w:numPr>
          <w:ilvl w:val="0"/>
          <w:numId w:val="25"/>
        </w:numPr>
        <w:spacing w:after="0" w:line="240" w:lineRule="auto"/>
        <w:contextualSpacing/>
        <w:jc w:val="both"/>
        <w:rPr>
          <w:rFonts w:ascii="Calibri" w:eastAsia="Calibri" w:hAnsi="Calibri"/>
        </w:rPr>
      </w:pPr>
      <w:proofErr w:type="gramStart"/>
      <w:r>
        <w:rPr>
          <w:rFonts w:ascii="Calibri" w:eastAsia="Calibri" w:hAnsi="Calibri"/>
        </w:rPr>
        <w:t>gegevens</w:t>
      </w:r>
      <w:proofErr w:type="gramEnd"/>
      <w:r>
        <w:rPr>
          <w:rFonts w:ascii="Calibri" w:eastAsia="Calibri" w:hAnsi="Calibri"/>
        </w:rPr>
        <w:t xml:space="preserve"> over de vaccinaties;</w:t>
      </w:r>
    </w:p>
    <w:p w14:paraId="7515C45E" w14:textId="77777777" w:rsidR="00BB50D4" w:rsidRDefault="00BB50D4" w:rsidP="00D61DE9">
      <w:pPr>
        <w:numPr>
          <w:ilvl w:val="0"/>
          <w:numId w:val="25"/>
        </w:numPr>
        <w:spacing w:after="0" w:line="240" w:lineRule="auto"/>
        <w:contextualSpacing/>
        <w:jc w:val="both"/>
        <w:rPr>
          <w:rFonts w:ascii="Calibri" w:eastAsia="Calibri" w:hAnsi="Calibri"/>
        </w:rPr>
      </w:pPr>
      <w:proofErr w:type="gramStart"/>
      <w:r>
        <w:rPr>
          <w:rFonts w:ascii="Calibri" w:eastAsia="Calibri" w:hAnsi="Calibri"/>
        </w:rPr>
        <w:t>gegevens</w:t>
      </w:r>
      <w:proofErr w:type="gramEnd"/>
      <w:r>
        <w:rPr>
          <w:rFonts w:ascii="Calibri" w:eastAsia="Calibri" w:hAnsi="Calibri"/>
        </w:rPr>
        <w:t xml:space="preserve"> over de profylactische maatregelen (zie 5.2.2. Besmettelijke ziekten); </w:t>
      </w:r>
    </w:p>
    <w:p w14:paraId="5F1B2DBA" w14:textId="77777777" w:rsidR="00BB50D4" w:rsidRDefault="00BB50D4" w:rsidP="00D61DE9">
      <w:pPr>
        <w:numPr>
          <w:ilvl w:val="0"/>
          <w:numId w:val="25"/>
        </w:numPr>
        <w:spacing w:after="0" w:line="240" w:lineRule="auto"/>
        <w:contextualSpacing/>
        <w:jc w:val="both"/>
        <w:rPr>
          <w:rFonts w:ascii="Calibri" w:eastAsia="Calibri" w:hAnsi="Calibri"/>
        </w:rPr>
      </w:pPr>
      <w:proofErr w:type="gramStart"/>
      <w:r>
        <w:rPr>
          <w:rFonts w:ascii="Calibri" w:eastAsia="Calibri" w:hAnsi="Calibri"/>
        </w:rPr>
        <w:t>gegevens</w:t>
      </w:r>
      <w:proofErr w:type="gramEnd"/>
      <w:r>
        <w:rPr>
          <w:rFonts w:ascii="Calibri" w:eastAsia="Calibri" w:hAnsi="Calibri"/>
        </w:rPr>
        <w:t xml:space="preserve"> over de verplichte begeleiding bij ongewettigde afwezigheden;</w:t>
      </w:r>
    </w:p>
    <w:p w14:paraId="30B621D9" w14:textId="77777777" w:rsidR="00BB50D4" w:rsidRDefault="00BB50D4" w:rsidP="00D61DE9">
      <w:pPr>
        <w:numPr>
          <w:ilvl w:val="0"/>
          <w:numId w:val="25"/>
        </w:numPr>
        <w:spacing w:after="0" w:line="240" w:lineRule="auto"/>
        <w:contextualSpacing/>
        <w:jc w:val="both"/>
        <w:rPr>
          <w:rFonts w:ascii="Calibri" w:eastAsia="Calibri" w:hAnsi="Calibri"/>
        </w:rPr>
      </w:pPr>
      <w:proofErr w:type="gramStart"/>
      <w:r>
        <w:rPr>
          <w:rFonts w:ascii="Calibri" w:eastAsia="Calibri" w:hAnsi="Calibri"/>
        </w:rPr>
        <w:t>verslagen</w:t>
      </w:r>
      <w:proofErr w:type="gramEnd"/>
      <w:r>
        <w:rPr>
          <w:rFonts w:ascii="Calibri" w:eastAsia="Calibri" w:hAnsi="Calibri"/>
        </w:rPr>
        <w:t xml:space="preserve"> van gesprekken;</w:t>
      </w:r>
    </w:p>
    <w:p w14:paraId="563D3D2D" w14:textId="77777777" w:rsidR="00BB50D4" w:rsidRDefault="00BB50D4" w:rsidP="00D61DE9">
      <w:pPr>
        <w:numPr>
          <w:ilvl w:val="0"/>
          <w:numId w:val="25"/>
        </w:numPr>
        <w:spacing w:after="0" w:line="240" w:lineRule="auto"/>
        <w:contextualSpacing/>
        <w:jc w:val="both"/>
        <w:rPr>
          <w:rFonts w:ascii="Calibri" w:eastAsia="Calibri" w:hAnsi="Calibri"/>
        </w:rPr>
      </w:pPr>
      <w:proofErr w:type="gramStart"/>
      <w:r>
        <w:rPr>
          <w:rFonts w:ascii="Calibri" w:eastAsia="Calibri" w:hAnsi="Calibri"/>
        </w:rPr>
        <w:t>resultaten</w:t>
      </w:r>
      <w:proofErr w:type="gramEnd"/>
      <w:r>
        <w:rPr>
          <w:rFonts w:ascii="Calibri" w:eastAsia="Calibri" w:hAnsi="Calibri"/>
        </w:rPr>
        <w:t xml:space="preserve"> van testen;</w:t>
      </w:r>
    </w:p>
    <w:p w14:paraId="0660BBCC" w14:textId="77777777" w:rsidR="00BB50D4" w:rsidRDefault="00BB50D4" w:rsidP="00D61DE9">
      <w:pPr>
        <w:numPr>
          <w:ilvl w:val="0"/>
          <w:numId w:val="25"/>
        </w:numPr>
        <w:spacing w:after="0" w:line="240" w:lineRule="auto"/>
        <w:contextualSpacing/>
        <w:jc w:val="both"/>
        <w:rPr>
          <w:rFonts w:ascii="Calibri" w:eastAsia="Calibri" w:hAnsi="Calibri"/>
        </w:rPr>
      </w:pPr>
      <w:r>
        <w:rPr>
          <w:rFonts w:ascii="Calibri" w:eastAsia="Calibri" w:hAnsi="Calibri"/>
        </w:rPr>
        <w:t>…</w:t>
      </w:r>
    </w:p>
    <w:p w14:paraId="4811296C" w14:textId="77777777" w:rsidR="00BB50D4" w:rsidRDefault="00BB50D4" w:rsidP="00D61DE9">
      <w:pPr>
        <w:pStyle w:val="Kop3"/>
        <w:numPr>
          <w:ilvl w:val="2"/>
          <w:numId w:val="7"/>
        </w:numPr>
        <w:rPr>
          <w:color w:val="182983"/>
        </w:rPr>
      </w:pPr>
      <w:bookmarkStart w:id="211" w:name="_Toc441573159"/>
      <w:bookmarkStart w:id="212" w:name="_Toc441563823"/>
      <w:bookmarkStart w:id="213" w:name="_Toc440452848"/>
      <w:bookmarkStart w:id="214" w:name="_Toc484451343"/>
      <w:r>
        <w:rPr>
          <w:color w:val="182983"/>
        </w:rPr>
        <w:t>Wie krijgt toegang tot mijn dossier?</w:t>
      </w:r>
      <w:bookmarkEnd w:id="211"/>
      <w:bookmarkEnd w:id="212"/>
      <w:bookmarkEnd w:id="213"/>
      <w:bookmarkEnd w:id="214"/>
    </w:p>
    <w:p w14:paraId="556EE36F" w14:textId="77777777" w:rsidR="00BB50D4" w:rsidRDefault="00BB50D4" w:rsidP="00BB50D4">
      <w:pPr>
        <w:spacing w:after="0" w:line="240" w:lineRule="auto"/>
        <w:ind w:left="360"/>
        <w:jc w:val="both"/>
        <w:rPr>
          <w:rFonts w:ascii="Calibri" w:eastAsia="Calibri" w:hAnsi="Calibri" w:cs="Arial"/>
        </w:rPr>
      </w:pPr>
      <w:bookmarkStart w:id="215" w:name="161086"/>
      <w:bookmarkEnd w:id="215"/>
    </w:p>
    <w:p w14:paraId="1A17F2F1" w14:textId="77777777" w:rsidR="00BB50D4" w:rsidRDefault="00BB50D4" w:rsidP="00BB50D4">
      <w:pPr>
        <w:spacing w:after="0" w:line="240" w:lineRule="auto"/>
        <w:jc w:val="both"/>
        <w:rPr>
          <w:rFonts w:ascii="Calibri" w:eastAsia="Calibri" w:hAnsi="Calibri"/>
          <w:b/>
          <w:color w:val="182983"/>
        </w:rPr>
      </w:pPr>
      <w:proofErr w:type="gramStart"/>
      <w:r>
        <w:rPr>
          <w:rFonts w:ascii="Calibri" w:eastAsia="Calibri" w:hAnsi="Calibri"/>
          <w:b/>
          <w:color w:val="182983"/>
        </w:rPr>
        <w:t>het</w:t>
      </w:r>
      <w:proofErr w:type="gramEnd"/>
      <w:r>
        <w:rPr>
          <w:rFonts w:ascii="Calibri" w:eastAsia="Calibri" w:hAnsi="Calibri"/>
          <w:b/>
          <w:color w:val="182983"/>
        </w:rPr>
        <w:t xml:space="preserve"> CLB-team</w:t>
      </w:r>
    </w:p>
    <w:p w14:paraId="23CFC452" w14:textId="77777777" w:rsidR="00BB50D4" w:rsidRDefault="00BB50D4" w:rsidP="00BB50D4">
      <w:pPr>
        <w:spacing w:after="0" w:line="240" w:lineRule="auto"/>
        <w:jc w:val="both"/>
        <w:rPr>
          <w:rFonts w:ascii="Calibri" w:eastAsia="Calibri" w:hAnsi="Calibri"/>
        </w:rPr>
      </w:pPr>
      <w:r>
        <w:rPr>
          <w:rFonts w:ascii="Calibri" w:eastAsia="Calibri" w:hAnsi="Calibri"/>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w:t>
      </w:r>
      <w:proofErr w:type="gramStart"/>
      <w:r>
        <w:rPr>
          <w:rFonts w:ascii="Calibri" w:eastAsia="Calibri" w:hAnsi="Calibri"/>
        </w:rPr>
        <w:t>’  te</w:t>
      </w:r>
      <w:proofErr w:type="gramEnd"/>
      <w:r>
        <w:rPr>
          <w:rFonts w:ascii="Calibri" w:eastAsia="Calibri" w:hAnsi="Calibri"/>
        </w:rPr>
        <w:t xml:space="preserve"> vrijwaren. En het kan ook gebeuren dat een CLB-medewerker in uitzonderlijke gevallen ambtshalve geen toegang meer heeft.</w:t>
      </w:r>
    </w:p>
    <w:p w14:paraId="74AB3D2D" w14:textId="77777777" w:rsidR="00BB50D4" w:rsidRDefault="00BB50D4" w:rsidP="00BB50D4">
      <w:pPr>
        <w:spacing w:after="0" w:line="240" w:lineRule="auto"/>
        <w:jc w:val="both"/>
        <w:rPr>
          <w:rFonts w:ascii="Calibri" w:eastAsia="Calibri" w:hAnsi="Calibri"/>
        </w:rPr>
      </w:pPr>
    </w:p>
    <w:p w14:paraId="6856DACF" w14:textId="77777777" w:rsidR="00BB50D4" w:rsidRDefault="00BB50D4" w:rsidP="00BB50D4">
      <w:pPr>
        <w:spacing w:after="0" w:line="240" w:lineRule="auto"/>
        <w:jc w:val="both"/>
        <w:rPr>
          <w:rFonts w:ascii="Calibri" w:eastAsia="Calibri" w:hAnsi="Calibri"/>
          <w:b/>
          <w:color w:val="182983"/>
        </w:rPr>
      </w:pPr>
      <w:proofErr w:type="gramStart"/>
      <w:r>
        <w:rPr>
          <w:rFonts w:ascii="Calibri" w:eastAsia="Calibri" w:hAnsi="Calibri"/>
          <w:b/>
          <w:color w:val="182983"/>
        </w:rPr>
        <w:t>de</w:t>
      </w:r>
      <w:proofErr w:type="gramEnd"/>
      <w:r>
        <w:rPr>
          <w:rFonts w:ascii="Calibri" w:eastAsia="Calibri" w:hAnsi="Calibri"/>
          <w:b/>
          <w:color w:val="182983"/>
        </w:rPr>
        <w:t xml:space="preserve"> leerling zelf</w:t>
      </w:r>
      <w:r>
        <w:rPr>
          <w:rFonts w:ascii="Calibri" w:eastAsia="Calibri" w:hAnsi="Calibri"/>
          <w:color w:val="182983"/>
        </w:rPr>
        <w:t xml:space="preserve"> </w:t>
      </w:r>
      <w:r>
        <w:rPr>
          <w:rFonts w:ascii="Calibri" w:eastAsia="Calibri" w:hAnsi="Calibri"/>
          <w:b/>
          <w:color w:val="182983"/>
        </w:rPr>
        <w:t>en de ouders</w:t>
      </w:r>
    </w:p>
    <w:p w14:paraId="671533F4"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 </w:t>
      </w:r>
    </w:p>
    <w:p w14:paraId="3377020A" w14:textId="77777777" w:rsidR="00BB50D4" w:rsidRDefault="00BB50D4" w:rsidP="00BB50D4">
      <w:pPr>
        <w:spacing w:after="0" w:line="240" w:lineRule="auto"/>
        <w:jc w:val="both"/>
        <w:rPr>
          <w:rFonts w:ascii="Calibri" w:eastAsia="Calibri" w:hAnsi="Calibri"/>
        </w:rPr>
      </w:pPr>
    </w:p>
    <w:p w14:paraId="779610C5" w14:textId="77777777" w:rsidR="00BB50D4" w:rsidRDefault="00BB50D4" w:rsidP="00BB50D4">
      <w:pPr>
        <w:spacing w:after="0" w:line="240" w:lineRule="auto"/>
        <w:jc w:val="both"/>
        <w:rPr>
          <w:rFonts w:ascii="Calibri" w:eastAsia="Calibri" w:hAnsi="Calibri"/>
        </w:rPr>
      </w:pPr>
      <w:r>
        <w:rPr>
          <w:rFonts w:ascii="Calibri" w:eastAsia="Calibri" w:hAnsi="Calibri"/>
        </w:rPr>
        <w:t>Het recht op toegang tot het dossier wordt altijd uitgeoefend onder begeleiding van een CLB-medewerker.</w:t>
      </w:r>
    </w:p>
    <w:p w14:paraId="530E5F49" w14:textId="77777777" w:rsidR="00BB50D4" w:rsidRDefault="00BB50D4" w:rsidP="00BB50D4">
      <w:pPr>
        <w:spacing w:after="0" w:line="240" w:lineRule="auto"/>
        <w:jc w:val="both"/>
        <w:rPr>
          <w:rFonts w:ascii="Calibri" w:eastAsia="Calibri" w:hAnsi="Calibri"/>
        </w:rPr>
      </w:pPr>
    </w:p>
    <w:p w14:paraId="696A47F6"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Als je niet bekwaam bent, zijn het in principe je ouders die het toegangsrecht uitoefenen. Ook voor hen gelden bovenstaande uitzonderingen. Daarbij komt nog de bepaling dat ouders geen recht hebben op de contextuele gegevens die over de andere ouder gaan. </w:t>
      </w:r>
    </w:p>
    <w:p w14:paraId="2D579D68" w14:textId="77777777" w:rsidR="00BB50D4" w:rsidRDefault="00BB50D4" w:rsidP="00BB50D4">
      <w:pPr>
        <w:spacing w:after="0" w:line="240" w:lineRule="auto"/>
        <w:jc w:val="both"/>
        <w:rPr>
          <w:rFonts w:ascii="Calibri" w:eastAsia="Calibri" w:hAnsi="Calibri"/>
        </w:rPr>
      </w:pPr>
    </w:p>
    <w:p w14:paraId="153E6DFC"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Daarbuiten hebben ouders altijd een toegangsrecht tot de gegevens die enkel henzelf betreffen. </w:t>
      </w:r>
    </w:p>
    <w:p w14:paraId="170E0FCD" w14:textId="77777777" w:rsidR="00BB50D4" w:rsidRDefault="00BB50D4" w:rsidP="00BB50D4">
      <w:pPr>
        <w:spacing w:after="0" w:line="240" w:lineRule="auto"/>
        <w:jc w:val="both"/>
        <w:rPr>
          <w:rFonts w:ascii="Calibri" w:eastAsia="Calibri" w:hAnsi="Calibri"/>
        </w:rPr>
      </w:pPr>
    </w:p>
    <w:p w14:paraId="1180E83E" w14:textId="77777777" w:rsidR="00BB50D4" w:rsidRDefault="00BB50D4" w:rsidP="00BB50D4">
      <w:pPr>
        <w:spacing w:after="0" w:line="240" w:lineRule="auto"/>
        <w:jc w:val="both"/>
        <w:rPr>
          <w:rFonts w:ascii="Calibri" w:eastAsia="Calibri" w:hAnsi="Calibri"/>
        </w:rPr>
      </w:pPr>
      <w:r>
        <w:rPr>
          <w:rFonts w:ascii="Calibri" w:eastAsia="Calibri" w:hAnsi="Calibri"/>
        </w:rPr>
        <w:t>Meer informatie vind je in de folder “Je dossier in het CLB”. Deze folder vind je terug op het internet:</w:t>
      </w:r>
    </w:p>
    <w:p w14:paraId="195A51EA" w14:textId="77777777" w:rsidR="00BB50D4" w:rsidRDefault="00230E3D" w:rsidP="00BB50D4">
      <w:pPr>
        <w:spacing w:after="0" w:line="240" w:lineRule="auto"/>
        <w:jc w:val="both"/>
        <w:rPr>
          <w:rFonts w:ascii="Calibri" w:eastAsia="Calibri" w:hAnsi="Calibri"/>
          <w:highlight w:val="cyan"/>
        </w:rPr>
      </w:pPr>
      <w:hyperlink r:id="rId29" w:history="1">
        <w:r w:rsidR="00BB50D4">
          <w:rPr>
            <w:rStyle w:val="Hyperlink"/>
            <w:rFonts w:ascii="Calibri" w:eastAsia="Calibri" w:hAnsi="Calibri"/>
          </w:rPr>
          <w:t>www.go-clb.be</w:t>
        </w:r>
      </w:hyperlink>
      <w:r w:rsidR="00BB50D4">
        <w:rPr>
          <w:rFonts w:ascii="Calibri" w:eastAsia="Calibri" w:hAnsi="Calibri"/>
        </w:rPr>
        <w:t xml:space="preserve"> → [Het leerlingendossier] → [Lees dan de folder Je dossier in het CLB].</w:t>
      </w:r>
    </w:p>
    <w:p w14:paraId="39054B1C" w14:textId="77777777" w:rsidR="00BB50D4" w:rsidRDefault="00BB50D4" w:rsidP="00BB50D4">
      <w:pPr>
        <w:spacing w:after="0" w:line="240" w:lineRule="auto"/>
        <w:jc w:val="both"/>
        <w:rPr>
          <w:rFonts w:ascii="Calibri" w:eastAsia="Calibri" w:hAnsi="Calibri"/>
        </w:rPr>
      </w:pPr>
    </w:p>
    <w:p w14:paraId="1B1F477E" w14:textId="77777777" w:rsidR="00BB50D4" w:rsidRDefault="00BB50D4" w:rsidP="00BB50D4">
      <w:pPr>
        <w:spacing w:after="0" w:line="240" w:lineRule="auto"/>
        <w:rPr>
          <w:rFonts w:ascii="Calibri" w:eastAsia="Calibri" w:hAnsi="Calibri"/>
          <w:b/>
        </w:rPr>
      </w:pPr>
      <w:r>
        <w:rPr>
          <w:rFonts w:ascii="Calibri" w:eastAsia="Calibri" w:hAnsi="Calibri"/>
          <w:b/>
        </w:rPr>
        <w:br w:type="page"/>
      </w:r>
    </w:p>
    <w:p w14:paraId="1A0669D8" w14:textId="77777777" w:rsidR="00BB50D4" w:rsidRDefault="00BB50D4" w:rsidP="00BB50D4">
      <w:pPr>
        <w:spacing w:after="0" w:line="240" w:lineRule="auto"/>
        <w:jc w:val="both"/>
        <w:rPr>
          <w:rFonts w:ascii="Calibri" w:eastAsia="Calibri" w:hAnsi="Calibri"/>
          <w:b/>
          <w:color w:val="182983"/>
        </w:rPr>
      </w:pPr>
      <w:proofErr w:type="gramStart"/>
      <w:r>
        <w:rPr>
          <w:rFonts w:ascii="Calibri" w:eastAsia="Calibri" w:hAnsi="Calibri"/>
          <w:b/>
          <w:color w:val="182983"/>
        </w:rPr>
        <w:lastRenderedPageBreak/>
        <w:t>de</w:t>
      </w:r>
      <w:proofErr w:type="gramEnd"/>
      <w:r>
        <w:rPr>
          <w:rFonts w:ascii="Calibri" w:eastAsia="Calibri" w:hAnsi="Calibri"/>
          <w:b/>
          <w:color w:val="182983"/>
        </w:rPr>
        <w:t xml:space="preserve"> leerling, bijgestaan door een vertrouwenspersoon</w:t>
      </w:r>
    </w:p>
    <w:p w14:paraId="0317385F" w14:textId="77777777" w:rsidR="00BB50D4" w:rsidRDefault="00BB50D4" w:rsidP="00BB50D4">
      <w:pPr>
        <w:spacing w:after="0" w:line="240" w:lineRule="auto"/>
        <w:jc w:val="both"/>
        <w:rPr>
          <w:rFonts w:ascii="Calibri" w:eastAsia="Calibri" w:hAnsi="Calibri"/>
          <w:b/>
        </w:rPr>
      </w:pPr>
    </w:p>
    <w:p w14:paraId="2CDA5121"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De leerling kan het recht op toegang zelfstandig uitoefenen of zich laten bijstaan door een vertrouwenspersoon die </w:t>
      </w:r>
    </w:p>
    <w:p w14:paraId="4E6736CE" w14:textId="77777777" w:rsidR="00BB50D4" w:rsidRDefault="00BB50D4" w:rsidP="00D61DE9">
      <w:pPr>
        <w:numPr>
          <w:ilvl w:val="0"/>
          <w:numId w:val="24"/>
        </w:numPr>
        <w:spacing w:after="0" w:line="240" w:lineRule="auto"/>
        <w:contextualSpacing/>
        <w:jc w:val="both"/>
        <w:rPr>
          <w:rFonts w:ascii="Calibri" w:eastAsia="Calibri" w:hAnsi="Calibri"/>
        </w:rPr>
      </w:pPr>
      <w:proofErr w:type="gramStart"/>
      <w:r>
        <w:rPr>
          <w:rFonts w:ascii="Calibri" w:eastAsia="Calibri" w:hAnsi="Calibri"/>
        </w:rPr>
        <w:t>meerderjarig</w:t>
      </w:r>
      <w:proofErr w:type="gramEnd"/>
      <w:r>
        <w:rPr>
          <w:rFonts w:ascii="Calibri" w:eastAsia="Calibri" w:hAnsi="Calibri"/>
        </w:rPr>
        <w:t xml:space="preserve"> is; </w:t>
      </w:r>
    </w:p>
    <w:p w14:paraId="68AE692E" w14:textId="77777777" w:rsidR="00BB50D4" w:rsidRDefault="00BB50D4" w:rsidP="00D61DE9">
      <w:pPr>
        <w:numPr>
          <w:ilvl w:val="0"/>
          <w:numId w:val="24"/>
        </w:numPr>
        <w:spacing w:after="0" w:line="240" w:lineRule="auto"/>
        <w:contextualSpacing/>
        <w:jc w:val="both"/>
        <w:rPr>
          <w:rFonts w:ascii="Calibri" w:eastAsia="Calibri" w:hAnsi="Calibri"/>
        </w:rPr>
      </w:pPr>
      <w:proofErr w:type="gramStart"/>
      <w:r>
        <w:rPr>
          <w:rFonts w:ascii="Calibri" w:eastAsia="Calibri" w:hAnsi="Calibri"/>
        </w:rPr>
        <w:t>op</w:t>
      </w:r>
      <w:proofErr w:type="gramEnd"/>
      <w:r>
        <w:rPr>
          <w:rFonts w:ascii="Calibri" w:eastAsia="Calibri" w:hAnsi="Calibri"/>
        </w:rPr>
        <w:t xml:space="preserve"> een ondubbelzinnige wijze door de leerling aangewezen is; </w:t>
      </w:r>
    </w:p>
    <w:p w14:paraId="0605FC94" w14:textId="77777777" w:rsidR="00BB50D4" w:rsidRDefault="00BB50D4" w:rsidP="00D61DE9">
      <w:pPr>
        <w:numPr>
          <w:ilvl w:val="0"/>
          <w:numId w:val="24"/>
        </w:numPr>
        <w:spacing w:after="0" w:line="240" w:lineRule="auto"/>
        <w:contextualSpacing/>
        <w:jc w:val="both"/>
        <w:rPr>
          <w:rFonts w:ascii="Calibri" w:eastAsia="Calibri" w:hAnsi="Calibri"/>
        </w:rPr>
      </w:pPr>
      <w:proofErr w:type="gramStart"/>
      <w:r>
        <w:rPr>
          <w:rFonts w:ascii="Calibri" w:eastAsia="Calibri" w:hAnsi="Calibri"/>
        </w:rPr>
        <w:t>niet</w:t>
      </w:r>
      <w:proofErr w:type="gramEnd"/>
      <w:r>
        <w:rPr>
          <w:rFonts w:ascii="Calibri" w:eastAsia="Calibri" w:hAnsi="Calibri"/>
        </w:rPr>
        <w:t xml:space="preserve"> rechtstreeks betrokken is bij de jeugdhulpverlening; </w:t>
      </w:r>
    </w:p>
    <w:p w14:paraId="2EB77EB3" w14:textId="77777777" w:rsidR="00BB50D4" w:rsidRDefault="00BB50D4" w:rsidP="00D61DE9">
      <w:pPr>
        <w:numPr>
          <w:ilvl w:val="0"/>
          <w:numId w:val="24"/>
        </w:numPr>
        <w:spacing w:after="0" w:line="240" w:lineRule="auto"/>
        <w:contextualSpacing/>
        <w:jc w:val="both"/>
        <w:rPr>
          <w:rFonts w:ascii="Calibri" w:eastAsia="Calibri" w:hAnsi="Calibri"/>
        </w:rPr>
      </w:pPr>
      <w:proofErr w:type="gramStart"/>
      <w:r>
        <w:rPr>
          <w:rFonts w:ascii="Calibri" w:eastAsia="Calibri" w:hAnsi="Calibri"/>
        </w:rPr>
        <w:t>beschikt</w:t>
      </w:r>
      <w:proofErr w:type="gramEnd"/>
      <w:r>
        <w:rPr>
          <w:rFonts w:ascii="Calibri" w:eastAsia="Calibri" w:hAnsi="Calibri"/>
        </w:rPr>
        <w:t xml:space="preserve"> over een uittreksel uit het strafregister dat een model 2 omvat. </w:t>
      </w:r>
    </w:p>
    <w:p w14:paraId="50847710" w14:textId="77777777" w:rsidR="00BB50D4" w:rsidRDefault="00BB50D4" w:rsidP="00BB50D4">
      <w:pPr>
        <w:spacing w:after="0" w:line="240" w:lineRule="auto"/>
        <w:ind w:left="720"/>
        <w:contextualSpacing/>
        <w:jc w:val="both"/>
        <w:rPr>
          <w:rFonts w:ascii="Calibri" w:eastAsia="Calibri" w:hAnsi="Calibri"/>
        </w:rPr>
      </w:pPr>
    </w:p>
    <w:p w14:paraId="04D87915" w14:textId="77777777" w:rsidR="00BB50D4" w:rsidRDefault="00BB50D4" w:rsidP="00BB50D4">
      <w:pPr>
        <w:rPr>
          <w:b/>
          <w:color w:val="182983"/>
        </w:rPr>
      </w:pPr>
      <w:bookmarkStart w:id="216" w:name="_Toc441573160"/>
      <w:bookmarkStart w:id="217" w:name="_Toc441563824"/>
      <w:bookmarkStart w:id="218" w:name="_Toc440452849"/>
      <w:proofErr w:type="gramStart"/>
      <w:r>
        <w:rPr>
          <w:b/>
          <w:color w:val="182983"/>
        </w:rPr>
        <w:t>wie</w:t>
      </w:r>
      <w:proofErr w:type="gramEnd"/>
      <w:r>
        <w:rPr>
          <w:b/>
          <w:color w:val="182983"/>
        </w:rPr>
        <w:t xml:space="preserve"> is de eindverantwoordelijke voor het dossier?</w:t>
      </w:r>
      <w:bookmarkEnd w:id="216"/>
      <w:bookmarkEnd w:id="217"/>
      <w:bookmarkEnd w:id="218"/>
    </w:p>
    <w:p w14:paraId="7FA9CD0D" w14:textId="77777777" w:rsidR="00BB50D4" w:rsidRDefault="00BB50D4" w:rsidP="00BB50D4">
      <w:pPr>
        <w:spacing w:after="0" w:line="240" w:lineRule="auto"/>
        <w:jc w:val="both"/>
        <w:rPr>
          <w:rFonts w:ascii="Calibri" w:eastAsia="Calibri" w:hAnsi="Calibri"/>
        </w:rPr>
      </w:pPr>
      <w:r>
        <w:rPr>
          <w:rFonts w:ascii="Calibri" w:eastAsia="Calibri" w:hAnsi="Calibri"/>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14:paraId="302C754B" w14:textId="77777777" w:rsidR="00BB50D4" w:rsidRDefault="00BB50D4" w:rsidP="00BB50D4">
      <w:pPr>
        <w:spacing w:after="0" w:line="240" w:lineRule="auto"/>
        <w:jc w:val="both"/>
        <w:rPr>
          <w:rFonts w:ascii="Calibri" w:eastAsia="Calibri" w:hAnsi="Calibri"/>
        </w:rPr>
      </w:pPr>
    </w:p>
    <w:p w14:paraId="349C849B" w14:textId="77777777" w:rsidR="00BB50D4" w:rsidRDefault="00BB50D4" w:rsidP="00BB50D4">
      <w:pPr>
        <w:rPr>
          <w:b/>
          <w:color w:val="182983"/>
        </w:rPr>
      </w:pPr>
      <w:bookmarkStart w:id="219" w:name="_Toc441573161"/>
      <w:bookmarkStart w:id="220" w:name="_Toc441563825"/>
      <w:bookmarkStart w:id="221" w:name="_Toc440452850"/>
      <w:proofErr w:type="gramStart"/>
      <w:r>
        <w:rPr>
          <w:b/>
          <w:color w:val="182983"/>
        </w:rPr>
        <w:t>wat</w:t>
      </w:r>
      <w:proofErr w:type="gramEnd"/>
      <w:r>
        <w:rPr>
          <w:b/>
          <w:color w:val="182983"/>
        </w:rPr>
        <w:t xml:space="preserve"> gebeurt er met mijn dossier als ik van school verander?</w:t>
      </w:r>
      <w:bookmarkEnd w:id="219"/>
      <w:bookmarkEnd w:id="220"/>
      <w:bookmarkEnd w:id="221"/>
    </w:p>
    <w:p w14:paraId="7397F749" w14:textId="77777777" w:rsidR="00BB50D4" w:rsidRDefault="00BB50D4" w:rsidP="00BB50D4">
      <w:pPr>
        <w:spacing w:after="0" w:line="240" w:lineRule="auto"/>
        <w:jc w:val="both"/>
        <w:rPr>
          <w:rFonts w:ascii="Calibri" w:eastAsia="Calibri" w:hAnsi="Calibri" w:cs="Arial"/>
        </w:rPr>
      </w:pPr>
      <w:bookmarkStart w:id="222" w:name="161089"/>
      <w:bookmarkEnd w:id="222"/>
      <w:r>
        <w:rPr>
          <w:rFonts w:ascii="Calibri" w:eastAsia="Calibri" w:hAnsi="Calibri" w:cs="Arial"/>
        </w:rPr>
        <w:t>Als je ooit van school verandert, bezorgt het CLB van je oude school het dossier aan het CLB van je nieuwe school. De directeur van het CLB van je oude school is de ‘eindverantwoordelijke’ voor deze overdracht.</w:t>
      </w:r>
    </w:p>
    <w:p w14:paraId="27F6A894" w14:textId="77777777" w:rsidR="00BB50D4" w:rsidRDefault="00BB50D4" w:rsidP="00BB50D4">
      <w:pPr>
        <w:spacing w:after="0" w:line="240" w:lineRule="auto"/>
        <w:jc w:val="both"/>
        <w:rPr>
          <w:rFonts w:ascii="Calibri" w:eastAsia="Calibri" w:hAnsi="Calibri" w:cs="Arial"/>
        </w:rPr>
      </w:pPr>
    </w:p>
    <w:p w14:paraId="3CADEF63" w14:textId="77777777" w:rsidR="00BB50D4" w:rsidRDefault="00BB50D4" w:rsidP="00BB50D4">
      <w:pPr>
        <w:rPr>
          <w:b/>
          <w:color w:val="182983"/>
        </w:rPr>
      </w:pPr>
      <w:bookmarkStart w:id="223" w:name="_Toc441573162"/>
      <w:bookmarkStart w:id="224" w:name="_Toc441563826"/>
      <w:bookmarkStart w:id="225" w:name="_Toc440452851"/>
      <w:proofErr w:type="gramStart"/>
      <w:r>
        <w:rPr>
          <w:b/>
          <w:color w:val="182983"/>
        </w:rPr>
        <w:t>ik</w:t>
      </w:r>
      <w:proofErr w:type="gramEnd"/>
      <w:r>
        <w:rPr>
          <w:b/>
          <w:color w:val="182983"/>
        </w:rPr>
        <w:t xml:space="preserve"> wil niet dat het dossier aan het nieuwe CLB wordt bezorgd</w:t>
      </w:r>
      <w:bookmarkStart w:id="226" w:name="_Toc441573163"/>
      <w:bookmarkStart w:id="227" w:name="_Toc441563827"/>
      <w:bookmarkStart w:id="228" w:name="_Toc440452852"/>
      <w:bookmarkEnd w:id="223"/>
      <w:bookmarkEnd w:id="224"/>
      <w:bookmarkEnd w:id="225"/>
    </w:p>
    <w:p w14:paraId="77C57696" w14:textId="77777777" w:rsidR="00BB50D4" w:rsidRDefault="00BB50D4" w:rsidP="00BB50D4">
      <w:pPr>
        <w:rPr>
          <w:u w:val="single"/>
        </w:rPr>
      </w:pPr>
      <w:proofErr w:type="gramStart"/>
      <w:r>
        <w:rPr>
          <w:u w:val="single"/>
        </w:rPr>
        <w:t>sommige</w:t>
      </w:r>
      <w:proofErr w:type="gramEnd"/>
      <w:r>
        <w:rPr>
          <w:u w:val="single"/>
        </w:rPr>
        <w:t xml:space="preserve"> gegevens moeten we bezorgen!</w:t>
      </w:r>
      <w:bookmarkEnd w:id="226"/>
      <w:bookmarkEnd w:id="227"/>
      <w:bookmarkEnd w:id="228"/>
    </w:p>
    <w:p w14:paraId="6D635F96"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Er zijn gegevens die we aan het nieuwe CLB moeten bezorgen, namelijk:</w:t>
      </w:r>
    </w:p>
    <w:p w14:paraId="1856EA84" w14:textId="77777777" w:rsidR="00BB50D4" w:rsidRDefault="00BB50D4" w:rsidP="00D61DE9">
      <w:pPr>
        <w:numPr>
          <w:ilvl w:val="0"/>
          <w:numId w:val="35"/>
        </w:numPr>
        <w:spacing w:after="0" w:line="240" w:lineRule="auto"/>
        <w:contextualSpacing/>
        <w:jc w:val="both"/>
        <w:rPr>
          <w:rFonts w:ascii="Calibri" w:eastAsia="Calibri" w:hAnsi="Calibri"/>
        </w:rPr>
      </w:pPr>
      <w:proofErr w:type="gramStart"/>
      <w:r>
        <w:rPr>
          <w:rFonts w:ascii="Calibri" w:eastAsia="Calibri" w:hAnsi="Calibri" w:cs="Arial"/>
        </w:rPr>
        <w:t>je</w:t>
      </w:r>
      <w:proofErr w:type="gramEnd"/>
      <w:r>
        <w:rPr>
          <w:rFonts w:ascii="Calibri" w:eastAsia="Calibri" w:hAnsi="Calibri"/>
        </w:rPr>
        <w:t xml:space="preserve"> identificatiegegevens (bv. adres, geboortedatum, e.d.);</w:t>
      </w:r>
    </w:p>
    <w:p w14:paraId="596F8884" w14:textId="77777777" w:rsidR="00BB50D4" w:rsidRDefault="00BB50D4" w:rsidP="00D61DE9">
      <w:pPr>
        <w:numPr>
          <w:ilvl w:val="0"/>
          <w:numId w:val="35"/>
        </w:numPr>
        <w:spacing w:after="0" w:line="240" w:lineRule="auto"/>
        <w:contextualSpacing/>
        <w:jc w:val="both"/>
        <w:rPr>
          <w:rFonts w:ascii="Calibri" w:eastAsia="Calibri" w:hAnsi="Calibri"/>
        </w:rPr>
      </w:pPr>
      <w:proofErr w:type="gramStart"/>
      <w:r>
        <w:rPr>
          <w:rFonts w:ascii="Calibri" w:eastAsia="Calibri" w:hAnsi="Calibri"/>
        </w:rPr>
        <w:t>de</w:t>
      </w:r>
      <w:proofErr w:type="gramEnd"/>
      <w:r>
        <w:rPr>
          <w:rFonts w:ascii="Calibri" w:eastAsia="Calibri" w:hAnsi="Calibri"/>
        </w:rPr>
        <w:t xml:space="preserve"> vaccinatiegegevens; </w:t>
      </w:r>
    </w:p>
    <w:p w14:paraId="26D5237F" w14:textId="77777777" w:rsidR="00BB50D4" w:rsidRDefault="00BB50D4" w:rsidP="00D61DE9">
      <w:pPr>
        <w:numPr>
          <w:ilvl w:val="0"/>
          <w:numId w:val="35"/>
        </w:numPr>
        <w:spacing w:after="0" w:line="240" w:lineRule="auto"/>
        <w:contextualSpacing/>
        <w:jc w:val="both"/>
        <w:rPr>
          <w:rFonts w:ascii="Calibri" w:eastAsia="Calibri" w:hAnsi="Calibri"/>
        </w:rPr>
      </w:pPr>
      <w:proofErr w:type="gramStart"/>
      <w:r>
        <w:rPr>
          <w:rFonts w:ascii="Calibri" w:eastAsia="Calibri" w:hAnsi="Calibri"/>
        </w:rPr>
        <w:t>de</w:t>
      </w:r>
      <w:proofErr w:type="gramEnd"/>
      <w:r>
        <w:rPr>
          <w:rFonts w:ascii="Calibri" w:eastAsia="Calibri" w:hAnsi="Calibri"/>
        </w:rPr>
        <w:t xml:space="preserve"> gegevens in het kader van de algemene, de gerichte consulten en de medische onderzoeken; </w:t>
      </w:r>
    </w:p>
    <w:p w14:paraId="59BF760F" w14:textId="77777777" w:rsidR="00BB50D4" w:rsidRDefault="00BB50D4" w:rsidP="00D61DE9">
      <w:pPr>
        <w:numPr>
          <w:ilvl w:val="0"/>
          <w:numId w:val="35"/>
        </w:numPr>
        <w:spacing w:after="0" w:line="240" w:lineRule="auto"/>
        <w:contextualSpacing/>
        <w:jc w:val="both"/>
        <w:rPr>
          <w:rFonts w:ascii="Calibri" w:eastAsia="Calibri" w:hAnsi="Calibri"/>
        </w:rPr>
      </w:pPr>
      <w:proofErr w:type="gramStart"/>
      <w:r>
        <w:rPr>
          <w:rFonts w:ascii="Calibri" w:eastAsia="Calibri" w:hAnsi="Calibri"/>
        </w:rPr>
        <w:t>de</w:t>
      </w:r>
      <w:proofErr w:type="gramEnd"/>
      <w:r>
        <w:rPr>
          <w:rFonts w:ascii="Calibri" w:eastAsia="Calibri" w:hAnsi="Calibri"/>
        </w:rPr>
        <w:t xml:space="preserve"> gegevens in het kader van de leerplichtbegeleiding (schoolverzuim);</w:t>
      </w:r>
    </w:p>
    <w:p w14:paraId="2120FCC3" w14:textId="77777777" w:rsidR="00BB50D4" w:rsidRDefault="00BB50D4" w:rsidP="00D61DE9">
      <w:pPr>
        <w:numPr>
          <w:ilvl w:val="0"/>
          <w:numId w:val="35"/>
        </w:numPr>
        <w:spacing w:after="0" w:line="240" w:lineRule="auto"/>
        <w:contextualSpacing/>
        <w:jc w:val="both"/>
        <w:rPr>
          <w:rFonts w:ascii="Calibri" w:eastAsia="Calibri" w:hAnsi="Calibri"/>
        </w:rPr>
      </w:pPr>
      <w:proofErr w:type="gramStart"/>
      <w:r>
        <w:rPr>
          <w:rFonts w:ascii="Calibri" w:eastAsia="Calibri" w:hAnsi="Calibri"/>
        </w:rPr>
        <w:t>het</w:t>
      </w:r>
      <w:proofErr w:type="gramEnd"/>
      <w:r>
        <w:rPr>
          <w:rFonts w:ascii="Calibri" w:eastAsia="Calibri" w:hAnsi="Calibri"/>
        </w:rPr>
        <w:t xml:space="preserve"> verslag voor toegang tot het buitengewoon onderwijs; </w:t>
      </w:r>
    </w:p>
    <w:p w14:paraId="098D7A1E" w14:textId="77777777" w:rsidR="00BB50D4" w:rsidRDefault="00BB50D4" w:rsidP="00D61DE9">
      <w:pPr>
        <w:numPr>
          <w:ilvl w:val="0"/>
          <w:numId w:val="35"/>
        </w:numPr>
        <w:spacing w:after="0" w:line="240" w:lineRule="auto"/>
        <w:contextualSpacing/>
        <w:jc w:val="both"/>
        <w:rPr>
          <w:rFonts w:ascii="Calibri" w:eastAsia="Calibri" w:hAnsi="Calibri"/>
        </w:rPr>
      </w:pPr>
      <w:proofErr w:type="gramStart"/>
      <w:r>
        <w:rPr>
          <w:rFonts w:ascii="Calibri" w:eastAsia="Calibri" w:hAnsi="Calibri"/>
        </w:rPr>
        <w:t>het</w:t>
      </w:r>
      <w:proofErr w:type="gramEnd"/>
      <w:r>
        <w:rPr>
          <w:rFonts w:ascii="Calibri" w:eastAsia="Calibri" w:hAnsi="Calibri"/>
        </w:rPr>
        <w:t xml:space="preserve"> gemotiveerd verslag voor een leerling die recht heeft op GON.</w:t>
      </w:r>
    </w:p>
    <w:p w14:paraId="139289FF" w14:textId="77777777" w:rsidR="00BB50D4" w:rsidRDefault="00BB50D4" w:rsidP="00BB50D4">
      <w:pPr>
        <w:spacing w:after="0" w:line="240" w:lineRule="auto"/>
        <w:jc w:val="both"/>
        <w:rPr>
          <w:rFonts w:ascii="Calibri" w:eastAsia="Calibri" w:hAnsi="Calibri" w:cs="Arial"/>
        </w:rPr>
      </w:pPr>
    </w:p>
    <w:p w14:paraId="77C4BED8" w14:textId="77777777" w:rsidR="00BB50D4" w:rsidRDefault="00BB50D4" w:rsidP="00BB50D4">
      <w:pPr>
        <w:rPr>
          <w:rFonts w:eastAsia="Calibri"/>
          <w:b/>
          <w:color w:val="182983"/>
        </w:rPr>
      </w:pPr>
      <w:bookmarkStart w:id="229" w:name="_Toc441573164"/>
      <w:bookmarkStart w:id="230" w:name="_Toc441563828"/>
      <w:bookmarkStart w:id="231" w:name="_Toc440452853"/>
      <w:proofErr w:type="gramStart"/>
      <w:r>
        <w:rPr>
          <w:rFonts w:eastAsia="Calibri"/>
          <w:b/>
          <w:color w:val="182983"/>
        </w:rPr>
        <w:t>wie</w:t>
      </w:r>
      <w:proofErr w:type="gramEnd"/>
      <w:r>
        <w:rPr>
          <w:rFonts w:eastAsia="Calibri"/>
          <w:b/>
          <w:color w:val="182983"/>
        </w:rPr>
        <w:t xml:space="preserve"> kan verzet aantekenen?</w:t>
      </w:r>
      <w:bookmarkEnd w:id="229"/>
      <w:bookmarkEnd w:id="230"/>
      <w:bookmarkEnd w:id="231"/>
    </w:p>
    <w:p w14:paraId="51DA620C" w14:textId="77777777" w:rsidR="00BB50D4" w:rsidRDefault="00BB50D4" w:rsidP="00BB50D4">
      <w:pPr>
        <w:spacing w:after="0" w:line="240" w:lineRule="auto"/>
        <w:jc w:val="both"/>
        <w:rPr>
          <w:rFonts w:ascii="Calibri" w:eastAsia="Calibri" w:hAnsi="Calibri" w:cs="Arial"/>
        </w:rPr>
      </w:pPr>
      <w:r>
        <w:rPr>
          <w:rFonts w:ascii="Calibri" w:eastAsia="Calibri" w:hAnsi="Calibri" w:cs="Arial"/>
        </w:rPr>
        <w:t xml:space="preserve">Tegen het overdragen van andere gegevens kun je ‘verzet aantekenen’. Hierbij geldt de </w:t>
      </w:r>
      <w:proofErr w:type="gramStart"/>
      <w:r>
        <w:rPr>
          <w:rFonts w:ascii="Calibri" w:eastAsia="Calibri" w:hAnsi="Calibri" w:cs="Arial"/>
        </w:rPr>
        <w:t>volgende  vuistregel</w:t>
      </w:r>
      <w:proofErr w:type="gramEnd"/>
      <w:r>
        <w:rPr>
          <w:rFonts w:ascii="Calibri" w:eastAsia="Calibri" w:hAnsi="Calibri" w:cs="Arial"/>
        </w:rPr>
        <w:t>:</w:t>
      </w:r>
    </w:p>
    <w:p w14:paraId="41F050AF" w14:textId="77777777" w:rsidR="00BB50D4" w:rsidRDefault="00BB50D4" w:rsidP="00D61DE9">
      <w:pPr>
        <w:numPr>
          <w:ilvl w:val="0"/>
          <w:numId w:val="23"/>
        </w:numPr>
        <w:spacing w:after="0" w:line="240" w:lineRule="auto"/>
        <w:contextualSpacing/>
        <w:jc w:val="both"/>
        <w:rPr>
          <w:rFonts w:ascii="Calibri" w:eastAsia="Calibri" w:hAnsi="Calibri" w:cs="Arial"/>
        </w:rPr>
      </w:pPr>
      <w:r>
        <w:rPr>
          <w:rFonts w:ascii="Calibri" w:eastAsia="Calibri" w:hAnsi="Calibri" w:cs="Arial"/>
        </w:rPr>
        <w:t>Ben je zelf 12 jaar of ouder en bekwaam? Je tekent zelf verzet aan.</w:t>
      </w:r>
    </w:p>
    <w:p w14:paraId="3B5419C0" w14:textId="77777777" w:rsidR="00BB50D4" w:rsidRDefault="00BB50D4" w:rsidP="00D61DE9">
      <w:pPr>
        <w:numPr>
          <w:ilvl w:val="0"/>
          <w:numId w:val="23"/>
        </w:numPr>
        <w:spacing w:after="0" w:line="240" w:lineRule="auto"/>
        <w:contextualSpacing/>
        <w:jc w:val="both"/>
        <w:rPr>
          <w:rFonts w:ascii="Calibri" w:eastAsia="Calibri" w:hAnsi="Calibri" w:cs="Arial"/>
        </w:rPr>
      </w:pPr>
      <w:r>
        <w:rPr>
          <w:rFonts w:ascii="Calibri" w:eastAsia="Calibri" w:hAnsi="Calibri" w:cs="Arial"/>
        </w:rPr>
        <w:t>Ben je jonger dan 12 jaar en niet bekwaam? Je ouders tekenen verzet aan.</w:t>
      </w:r>
    </w:p>
    <w:p w14:paraId="246C9BDD" w14:textId="77777777" w:rsidR="00BB50D4" w:rsidRDefault="00BB50D4" w:rsidP="00BB50D4">
      <w:pPr>
        <w:keepNext/>
        <w:spacing w:before="180" w:after="0" w:line="320" w:lineRule="atLeast"/>
        <w:ind w:left="357" w:hanging="357"/>
        <w:contextualSpacing/>
        <w:jc w:val="both"/>
        <w:outlineLvl w:val="2"/>
        <w:rPr>
          <w:rFonts w:ascii="Calibri" w:eastAsia="Calibri" w:hAnsi="Calibri"/>
          <w:b/>
          <w:kern w:val="28"/>
          <w:sz w:val="24"/>
        </w:rPr>
      </w:pPr>
    </w:p>
    <w:p w14:paraId="75A44134" w14:textId="77777777" w:rsidR="00BB50D4" w:rsidRDefault="00BB50D4" w:rsidP="00BB50D4">
      <w:pPr>
        <w:rPr>
          <w:rFonts w:eastAsia="Calibri"/>
          <w:b/>
          <w:color w:val="182983"/>
        </w:rPr>
      </w:pPr>
      <w:bookmarkStart w:id="232" w:name="_Toc441573165"/>
      <w:bookmarkStart w:id="233" w:name="_Toc441563829"/>
      <w:bookmarkStart w:id="234" w:name="_Toc440452854"/>
      <w:proofErr w:type="gramStart"/>
      <w:r>
        <w:rPr>
          <w:rFonts w:eastAsia="Calibri"/>
          <w:b/>
          <w:color w:val="182983"/>
        </w:rPr>
        <w:t>hoe</w:t>
      </w:r>
      <w:proofErr w:type="gramEnd"/>
      <w:r>
        <w:rPr>
          <w:rFonts w:eastAsia="Calibri"/>
          <w:b/>
          <w:color w:val="182983"/>
        </w:rPr>
        <w:t xml:space="preserve"> teken ik verzet tegen overdracht aan?</w:t>
      </w:r>
      <w:bookmarkEnd w:id="232"/>
      <w:bookmarkEnd w:id="233"/>
      <w:bookmarkEnd w:id="234"/>
    </w:p>
    <w:p w14:paraId="39665284"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Het verzet moet schriftelijk ingediend worden bij de CLB-directeur van het ‘vorige’ begeleidende CLB binnen een termijn van tien dagen nadat de geplande overdracht aan de ouders of de leerling is meegedeeld. </w:t>
      </w:r>
    </w:p>
    <w:p w14:paraId="257857B7" w14:textId="77777777" w:rsidR="00BB50D4" w:rsidRDefault="00BB50D4" w:rsidP="00BB50D4">
      <w:pPr>
        <w:spacing w:after="0" w:line="240" w:lineRule="auto"/>
        <w:jc w:val="both"/>
        <w:rPr>
          <w:rFonts w:ascii="Calibri" w:eastAsia="Calibri" w:hAnsi="Calibri"/>
        </w:rPr>
      </w:pPr>
    </w:p>
    <w:p w14:paraId="14C9BF15" w14:textId="77777777" w:rsidR="00BB50D4" w:rsidRDefault="00BB50D4" w:rsidP="00BB50D4">
      <w:pPr>
        <w:spacing w:after="0" w:line="240" w:lineRule="auto"/>
        <w:rPr>
          <w:b/>
          <w:kern w:val="28"/>
          <w:sz w:val="24"/>
          <w:lang w:val="nl-BE"/>
        </w:rPr>
      </w:pPr>
      <w:r>
        <w:br w:type="page"/>
      </w:r>
      <w:bookmarkStart w:id="235" w:name="_Toc441573166"/>
      <w:bookmarkStart w:id="236" w:name="_Toc441563830"/>
      <w:bookmarkStart w:id="237" w:name="_Toc440452855"/>
    </w:p>
    <w:p w14:paraId="1AB43391" w14:textId="77777777" w:rsidR="00BB50D4" w:rsidRDefault="00BB50D4" w:rsidP="00D61DE9">
      <w:pPr>
        <w:pStyle w:val="Kop3"/>
        <w:numPr>
          <w:ilvl w:val="2"/>
          <w:numId w:val="7"/>
        </w:numPr>
        <w:rPr>
          <w:color w:val="182983"/>
        </w:rPr>
      </w:pPr>
      <w:bookmarkStart w:id="238" w:name="_Toc484451344"/>
      <w:r>
        <w:rPr>
          <w:color w:val="182983"/>
        </w:rPr>
        <w:lastRenderedPageBreak/>
        <w:t>Mag het CLB gegevens aan anderen bezorgen?</w:t>
      </w:r>
      <w:bookmarkEnd w:id="235"/>
      <w:bookmarkEnd w:id="236"/>
      <w:bookmarkEnd w:id="237"/>
      <w:bookmarkEnd w:id="238"/>
    </w:p>
    <w:p w14:paraId="0E2AF83A" w14:textId="77777777" w:rsidR="00BB50D4" w:rsidRDefault="00BB50D4" w:rsidP="00BB50D4">
      <w:pPr>
        <w:spacing w:after="0" w:line="240" w:lineRule="auto"/>
        <w:jc w:val="both"/>
        <w:rPr>
          <w:rFonts w:ascii="Calibri" w:eastAsia="Calibri" w:hAnsi="Calibri"/>
        </w:rPr>
      </w:pPr>
      <w:r>
        <w:rPr>
          <w:rFonts w:ascii="Calibri" w:eastAsia="Calibri" w:hAnsi="Calibri"/>
        </w:rPr>
        <w:t>Het CLB en CLB-medewerkers mogen enkel in het belang van de leerling gegevens uit het multidisciplinaire dossier aan anderen bezorgen. Het is slechts in een aantal gevallen mogelijk. Voor onze samenwerking met de school mogen we bijvoorbeeld wel gegevens doorgeven.</w:t>
      </w:r>
    </w:p>
    <w:p w14:paraId="2181858A" w14:textId="77777777" w:rsidR="00BB50D4" w:rsidRDefault="00BB50D4" w:rsidP="00BB50D4">
      <w:pPr>
        <w:spacing w:after="0" w:line="240" w:lineRule="auto"/>
        <w:jc w:val="both"/>
        <w:rPr>
          <w:rFonts w:ascii="Calibri" w:eastAsia="Calibri" w:hAnsi="Calibri"/>
        </w:rPr>
      </w:pPr>
    </w:p>
    <w:p w14:paraId="00ECC904" w14:textId="77777777" w:rsidR="00BB50D4" w:rsidRDefault="00BB50D4" w:rsidP="00BB50D4">
      <w:pPr>
        <w:spacing w:after="0" w:line="240" w:lineRule="auto"/>
        <w:jc w:val="both"/>
        <w:rPr>
          <w:rFonts w:ascii="Calibri" w:eastAsia="Calibri" w:hAnsi="Calibri"/>
        </w:rPr>
      </w:pPr>
      <w:r>
        <w:rPr>
          <w:rFonts w:ascii="Calibri" w:eastAsia="Calibri" w:hAnsi="Calibri"/>
        </w:rPr>
        <w:t>In onze samenwerking met de school geven we zeker niet alle gegevens door. We geven enkel die gegevens door die de school nodig heeft om jou op een passende manier te begeleiden. We gaan dit ook op voorhand met jou bespreken. Bij het doorspelen van deze gegevens houden we rekening met onze werkingsprincipes (zie 2. Werkingsprincipes).</w:t>
      </w:r>
    </w:p>
    <w:p w14:paraId="16E855AE" w14:textId="77777777" w:rsidR="00BB50D4" w:rsidRDefault="00BB50D4" w:rsidP="00D61DE9">
      <w:pPr>
        <w:pStyle w:val="Kop3"/>
        <w:numPr>
          <w:ilvl w:val="2"/>
          <w:numId w:val="7"/>
        </w:numPr>
      </w:pPr>
      <w:bookmarkStart w:id="239" w:name="161079"/>
      <w:bookmarkStart w:id="240" w:name="161091"/>
      <w:bookmarkStart w:id="241" w:name="_Toc440452856"/>
      <w:bookmarkStart w:id="242" w:name="_Toc441563831"/>
      <w:bookmarkStart w:id="243" w:name="_Toc441573167"/>
      <w:bookmarkStart w:id="244" w:name="_Toc484451345"/>
      <w:bookmarkEnd w:id="239"/>
      <w:bookmarkEnd w:id="240"/>
      <w:r>
        <w:rPr>
          <w:color w:val="182983"/>
        </w:rPr>
        <w:t>vernietiging van de gegevens uit het multidisciplinaire dossier</w:t>
      </w:r>
      <w:bookmarkEnd w:id="241"/>
      <w:bookmarkEnd w:id="242"/>
      <w:bookmarkEnd w:id="243"/>
      <w:bookmarkEnd w:id="244"/>
      <w:r>
        <w:rPr>
          <w:color w:val="182983"/>
        </w:rPr>
        <w:br/>
      </w:r>
    </w:p>
    <w:p w14:paraId="6A2BA2AA" w14:textId="77777777" w:rsidR="00BB50D4" w:rsidRDefault="00BB50D4" w:rsidP="00BB50D4">
      <w:pPr>
        <w:rPr>
          <w:rFonts w:eastAsia="Calibri"/>
          <w:b/>
          <w:color w:val="182983"/>
        </w:rPr>
      </w:pPr>
      <w:bookmarkStart w:id="245" w:name="_Toc441573168"/>
      <w:bookmarkStart w:id="246" w:name="_Toc441563832"/>
      <w:bookmarkStart w:id="247" w:name="_Toc440452857"/>
      <w:proofErr w:type="gramStart"/>
      <w:r>
        <w:rPr>
          <w:rFonts w:eastAsia="Calibri"/>
          <w:b/>
          <w:color w:val="182983"/>
        </w:rPr>
        <w:t>dossiers</w:t>
      </w:r>
      <w:proofErr w:type="gramEnd"/>
      <w:r>
        <w:rPr>
          <w:rFonts w:eastAsia="Calibri"/>
          <w:b/>
          <w:color w:val="182983"/>
        </w:rPr>
        <w:t xml:space="preserve"> van leerlingen uit het gewoon onderwijs</w:t>
      </w:r>
      <w:bookmarkEnd w:id="245"/>
      <w:bookmarkEnd w:id="246"/>
      <w:bookmarkEnd w:id="247"/>
    </w:p>
    <w:p w14:paraId="270C50C7" w14:textId="77777777" w:rsidR="00BB50D4" w:rsidRDefault="00BB50D4" w:rsidP="00D61DE9">
      <w:pPr>
        <w:numPr>
          <w:ilvl w:val="0"/>
          <w:numId w:val="36"/>
        </w:numPr>
        <w:spacing w:after="0" w:line="240" w:lineRule="auto"/>
        <w:contextualSpacing/>
        <w:jc w:val="both"/>
        <w:rPr>
          <w:rFonts w:ascii="Calibri" w:eastAsia="Calibri" w:hAnsi="Calibri"/>
        </w:rPr>
      </w:pPr>
      <w:r>
        <w:rPr>
          <w:rFonts w:ascii="Calibri" w:eastAsia="Calibri" w:hAnsi="Calibri"/>
        </w:rPr>
        <w:t xml:space="preserve">De multidisciplinaire dossiers worden door het CLB bewaard tot ten minste tien jaar na de datum van het laatst uitgevoerde consult of vaccinatie. </w:t>
      </w:r>
    </w:p>
    <w:p w14:paraId="1E83AB93" w14:textId="77777777" w:rsidR="00BB50D4" w:rsidRDefault="00BB50D4" w:rsidP="00BB50D4">
      <w:pPr>
        <w:spacing w:after="0" w:line="240" w:lineRule="auto"/>
        <w:ind w:left="360"/>
        <w:contextualSpacing/>
        <w:jc w:val="both"/>
        <w:rPr>
          <w:rFonts w:ascii="Calibri" w:eastAsia="Calibri" w:hAnsi="Calibri"/>
        </w:rPr>
      </w:pPr>
    </w:p>
    <w:p w14:paraId="3C59F29B" w14:textId="77777777" w:rsidR="00BB50D4" w:rsidRDefault="00BB50D4" w:rsidP="00BB50D4">
      <w:pPr>
        <w:spacing w:after="0" w:line="240" w:lineRule="auto"/>
        <w:ind w:left="360"/>
        <w:contextualSpacing/>
        <w:jc w:val="both"/>
        <w:rPr>
          <w:rFonts w:ascii="Calibri" w:eastAsia="Calibri" w:hAnsi="Calibri"/>
        </w:rPr>
      </w:pPr>
      <w:r>
        <w:rPr>
          <w:rFonts w:ascii="Calibri" w:eastAsia="Calibri" w:hAnsi="Calibri"/>
        </w:rPr>
        <w:t xml:space="preserve">Bijvoorbeeld: </w:t>
      </w:r>
    </w:p>
    <w:p w14:paraId="61BCF3BB" w14:textId="77777777" w:rsidR="00BB50D4" w:rsidRDefault="00BB50D4" w:rsidP="00BB50D4">
      <w:pPr>
        <w:spacing w:after="0" w:line="240" w:lineRule="auto"/>
        <w:ind w:left="360"/>
        <w:contextualSpacing/>
        <w:jc w:val="both"/>
        <w:rPr>
          <w:rFonts w:ascii="Calibri" w:eastAsia="Calibri" w:hAnsi="Calibri"/>
        </w:rPr>
      </w:pPr>
      <w:r>
        <w:rPr>
          <w:rFonts w:ascii="Calibri" w:eastAsia="Calibri" w:hAnsi="Calibri"/>
        </w:rPr>
        <w:t xml:space="preserve">Het laatste consult wordt uitgevoerd op 10 februari 2015. Het dossier blijft </w:t>
      </w:r>
      <w:r>
        <w:rPr>
          <w:rFonts w:ascii="Calibri" w:eastAsia="Calibri" w:hAnsi="Calibri"/>
          <w:i/>
          <w:iCs/>
        </w:rPr>
        <w:t>zeker</w:t>
      </w:r>
      <w:r>
        <w:rPr>
          <w:rFonts w:ascii="Calibri" w:eastAsia="Calibri" w:hAnsi="Calibri"/>
        </w:rPr>
        <w:t xml:space="preserve"> bewaard tot en met 10 februari 2025. </w:t>
      </w:r>
    </w:p>
    <w:p w14:paraId="28DF3B74" w14:textId="77777777" w:rsidR="00BB50D4" w:rsidRDefault="00BB50D4" w:rsidP="00BB50D4">
      <w:pPr>
        <w:spacing w:after="0" w:line="240" w:lineRule="auto"/>
        <w:ind w:left="360"/>
        <w:contextualSpacing/>
        <w:jc w:val="both"/>
        <w:rPr>
          <w:rFonts w:ascii="Calibri" w:eastAsia="Calibri" w:hAnsi="Calibri"/>
        </w:rPr>
      </w:pPr>
    </w:p>
    <w:p w14:paraId="16F8A7E9" w14:textId="77777777" w:rsidR="00BB50D4" w:rsidRDefault="00BB50D4" w:rsidP="00D61DE9">
      <w:pPr>
        <w:numPr>
          <w:ilvl w:val="0"/>
          <w:numId w:val="36"/>
        </w:numPr>
        <w:spacing w:after="0" w:line="240" w:lineRule="auto"/>
        <w:contextualSpacing/>
        <w:jc w:val="both"/>
        <w:rPr>
          <w:rFonts w:ascii="Calibri" w:eastAsia="Calibri" w:hAnsi="Calibri"/>
        </w:rPr>
      </w:pPr>
      <w:r>
        <w:rPr>
          <w:rFonts w:ascii="Calibri" w:eastAsia="Calibri" w:hAnsi="Calibri"/>
        </w:rPr>
        <w:t>Bovendien mag je dossier niet vernietigd worden voor je 25 jaar bent geworden. In bovenstaand voorbeeld zou dit betekenen dat je op 10 februari 2025 al 25 jaar moet zijn. Anders mogen we je dossier niet vernietigen.</w:t>
      </w:r>
    </w:p>
    <w:p w14:paraId="5C4E5628" w14:textId="77777777" w:rsidR="00BB50D4" w:rsidRDefault="00BB50D4" w:rsidP="00BB50D4">
      <w:pPr>
        <w:spacing w:after="0" w:line="240" w:lineRule="auto"/>
        <w:ind w:left="360"/>
        <w:contextualSpacing/>
        <w:jc w:val="both"/>
        <w:rPr>
          <w:rFonts w:ascii="Calibri" w:eastAsia="Calibri" w:hAnsi="Calibri"/>
        </w:rPr>
      </w:pPr>
    </w:p>
    <w:p w14:paraId="444C256E" w14:textId="77777777" w:rsidR="00BB50D4" w:rsidRDefault="00BB50D4" w:rsidP="00D61DE9">
      <w:pPr>
        <w:numPr>
          <w:ilvl w:val="0"/>
          <w:numId w:val="36"/>
        </w:numPr>
        <w:spacing w:after="0" w:line="240" w:lineRule="auto"/>
        <w:contextualSpacing/>
        <w:jc w:val="both"/>
        <w:rPr>
          <w:rFonts w:ascii="Calibri" w:eastAsia="Calibri" w:hAnsi="Calibri"/>
        </w:rPr>
      </w:pPr>
      <w:r>
        <w:rPr>
          <w:rFonts w:ascii="Calibri" w:eastAsia="Calibri" w:hAnsi="Calibri"/>
        </w:rPr>
        <w:t xml:space="preserve">Na die periode mag de directeur van het CLB beslissen dat de dossiers vernietigd worden. De procedure daarvoor moet hij correct volgen. </w:t>
      </w:r>
    </w:p>
    <w:p w14:paraId="3844D231" w14:textId="77777777" w:rsidR="00BB50D4" w:rsidRDefault="00BB50D4" w:rsidP="00BB50D4">
      <w:pPr>
        <w:spacing w:after="0" w:line="240" w:lineRule="auto"/>
        <w:ind w:left="360"/>
        <w:contextualSpacing/>
        <w:jc w:val="both"/>
        <w:rPr>
          <w:rFonts w:ascii="Calibri" w:eastAsia="Calibri" w:hAnsi="Calibri"/>
        </w:rPr>
      </w:pPr>
    </w:p>
    <w:p w14:paraId="4340647D" w14:textId="77777777" w:rsidR="00BB50D4" w:rsidRDefault="00BB50D4" w:rsidP="00BB50D4">
      <w:pPr>
        <w:rPr>
          <w:b/>
          <w:color w:val="182983"/>
        </w:rPr>
      </w:pPr>
      <w:bookmarkStart w:id="248" w:name="_Toc441573169"/>
      <w:bookmarkStart w:id="249" w:name="_Toc441563833"/>
      <w:bookmarkStart w:id="250" w:name="_Toc440452858"/>
      <w:proofErr w:type="gramStart"/>
      <w:r>
        <w:rPr>
          <w:b/>
          <w:color w:val="182983"/>
        </w:rPr>
        <w:t>dossiers</w:t>
      </w:r>
      <w:proofErr w:type="gramEnd"/>
      <w:r>
        <w:rPr>
          <w:b/>
          <w:color w:val="182983"/>
        </w:rPr>
        <w:t xml:space="preserve"> van leerlingen uit het buitengewoon onderwijs</w:t>
      </w:r>
      <w:bookmarkEnd w:id="248"/>
      <w:bookmarkEnd w:id="249"/>
      <w:bookmarkEnd w:id="250"/>
    </w:p>
    <w:p w14:paraId="185BDC37" w14:textId="77777777" w:rsidR="00BB50D4" w:rsidRDefault="00BB50D4" w:rsidP="00BB50D4">
      <w:pPr>
        <w:spacing w:after="0" w:line="240" w:lineRule="auto"/>
        <w:jc w:val="both"/>
        <w:rPr>
          <w:rFonts w:ascii="Calibri" w:eastAsia="Calibri" w:hAnsi="Calibri"/>
        </w:rPr>
      </w:pPr>
      <w:r>
        <w:rPr>
          <w:rFonts w:ascii="Calibri" w:eastAsia="Calibri" w:hAnsi="Calibri"/>
        </w:rPr>
        <w:t>Dossiers van leerlingen die hun allerlaatste schooljaar les volgden in het buitengewoon onderwijs worden langer bewaard. Deze dossiers mogen pas vernietigd worden als de leerlingen minimum 30 jaar zijn. Ook hier mag het pas tien jaar na het laatste consult.</w:t>
      </w:r>
    </w:p>
    <w:p w14:paraId="171BE46D" w14:textId="77777777" w:rsidR="00BB50D4" w:rsidRDefault="00BB50D4" w:rsidP="00BB50D4">
      <w:pPr>
        <w:spacing w:after="0" w:line="240" w:lineRule="auto"/>
        <w:jc w:val="both"/>
        <w:rPr>
          <w:rFonts w:ascii="Calibri" w:eastAsia="Calibri" w:hAnsi="Calibri"/>
        </w:rPr>
      </w:pPr>
    </w:p>
    <w:p w14:paraId="2416F727" w14:textId="77777777" w:rsidR="00BB50D4" w:rsidRDefault="00BB50D4" w:rsidP="00BB50D4">
      <w:pPr>
        <w:pStyle w:val="Opsomming2"/>
        <w:numPr>
          <w:ilvl w:val="0"/>
          <w:numId w:val="0"/>
        </w:numPr>
        <w:rPr>
          <w:b/>
          <w:color w:val="182983"/>
        </w:rPr>
      </w:pPr>
      <w:bookmarkStart w:id="251" w:name="_Toc441573170"/>
      <w:bookmarkStart w:id="252" w:name="_Toc441563834"/>
      <w:bookmarkStart w:id="253" w:name="_Toc440452859"/>
      <w:r>
        <w:rPr>
          <w:b/>
          <w:color w:val="182983"/>
        </w:rPr>
        <w:t>rijksarchief</w:t>
      </w:r>
      <w:bookmarkEnd w:id="251"/>
      <w:bookmarkEnd w:id="252"/>
      <w:bookmarkEnd w:id="253"/>
    </w:p>
    <w:p w14:paraId="20144692" w14:textId="77777777" w:rsidR="00BB50D4" w:rsidRDefault="00BB50D4" w:rsidP="00BB50D4">
      <w:pPr>
        <w:spacing w:after="0" w:line="240" w:lineRule="auto"/>
        <w:jc w:val="both"/>
        <w:rPr>
          <w:rFonts w:ascii="Calibri" w:eastAsia="Calibri" w:hAnsi="Calibri"/>
        </w:rPr>
      </w:pPr>
      <w:r>
        <w:rPr>
          <w:rFonts w:ascii="Calibri" w:eastAsia="Calibri" w:hAnsi="Calibri"/>
        </w:rPr>
        <w:t>Een heel beperkt aantal dossiers wordt permanent bewaard en kan worden overgedragen aan het Rijksarchief. Ook hiervoor is er een procedure. Als een dossier daar terechtkomt, wordt het ook daar met respect voor de privacy behandeld.</w:t>
      </w:r>
    </w:p>
    <w:p w14:paraId="44E419BE" w14:textId="77777777" w:rsidR="00BB50D4" w:rsidRDefault="00BB50D4" w:rsidP="00BB50D4">
      <w:pPr>
        <w:spacing w:after="0" w:line="240" w:lineRule="auto"/>
        <w:jc w:val="both"/>
        <w:rPr>
          <w:rFonts w:ascii="Calibri" w:eastAsia="Calibri" w:hAnsi="Calibri"/>
        </w:rPr>
      </w:pPr>
    </w:p>
    <w:p w14:paraId="7DBC6B88" w14:textId="77777777" w:rsidR="00BB50D4" w:rsidRDefault="00BB50D4" w:rsidP="00D61DE9">
      <w:pPr>
        <w:pStyle w:val="Kop3"/>
        <w:numPr>
          <w:ilvl w:val="2"/>
          <w:numId w:val="7"/>
        </w:numPr>
        <w:rPr>
          <w:rFonts w:eastAsia="Calibri"/>
          <w:color w:val="182983"/>
        </w:rPr>
      </w:pPr>
      <w:bookmarkStart w:id="254" w:name="_Toc441573171"/>
      <w:bookmarkStart w:id="255" w:name="_Toc441563835"/>
      <w:bookmarkStart w:id="256" w:name="_Toc440452860"/>
      <w:bookmarkStart w:id="257" w:name="_Toc484451346"/>
      <w:r>
        <w:rPr>
          <w:color w:val="182983"/>
        </w:rPr>
        <w:t>informatieplicht in verband met het multidisciplinaire dossier</w:t>
      </w:r>
      <w:bookmarkEnd w:id="254"/>
      <w:bookmarkEnd w:id="255"/>
      <w:bookmarkEnd w:id="256"/>
      <w:bookmarkEnd w:id="257"/>
    </w:p>
    <w:p w14:paraId="4076349F" w14:textId="77777777" w:rsidR="00BB50D4" w:rsidRDefault="00BB50D4" w:rsidP="00BB50D4">
      <w:pPr>
        <w:spacing w:after="0" w:line="240" w:lineRule="auto"/>
        <w:jc w:val="both"/>
        <w:rPr>
          <w:rFonts w:ascii="Calibri" w:eastAsia="Calibri" w:hAnsi="Calibri"/>
        </w:rPr>
      </w:pPr>
      <w:bookmarkStart w:id="258" w:name="161092"/>
      <w:bookmarkEnd w:id="258"/>
      <w:r>
        <w:rPr>
          <w:rFonts w:ascii="Calibri" w:eastAsia="Calibri" w:hAnsi="Calibri"/>
        </w:rPr>
        <w:t>De CLB-directeur moet ervoor zorgen dat jij en je ouders op de gepaste wijze over jouw dossier worden geïnformeerd.</w:t>
      </w:r>
    </w:p>
    <w:p w14:paraId="11CD871D" w14:textId="77777777" w:rsidR="00BB50D4" w:rsidRDefault="00BB50D4" w:rsidP="00BB50D4">
      <w:pPr>
        <w:spacing w:after="0" w:line="240" w:lineRule="auto"/>
        <w:jc w:val="both"/>
        <w:rPr>
          <w:rFonts w:ascii="Calibri" w:eastAsia="Calibri" w:hAnsi="Calibri"/>
        </w:rPr>
      </w:pPr>
    </w:p>
    <w:p w14:paraId="14C524BA" w14:textId="77777777" w:rsidR="00BB50D4" w:rsidRDefault="00BB50D4" w:rsidP="00BB50D4">
      <w:pPr>
        <w:spacing w:after="0" w:line="240" w:lineRule="auto"/>
        <w:jc w:val="both"/>
        <w:rPr>
          <w:rFonts w:ascii="Calibri" w:eastAsia="Calibri" w:hAnsi="Calibri"/>
        </w:rPr>
      </w:pPr>
      <w:r>
        <w:rPr>
          <w:rFonts w:ascii="Calibri" w:eastAsia="Calibri" w:hAnsi="Calibri"/>
        </w:rPr>
        <w:t xml:space="preserve">Als er, na overleg met het CLB, ‘betwisting’ is over de bescherming van de persoonlijke levenssfeer (schending van de privacy), kan men zich wenden tot de </w:t>
      </w:r>
    </w:p>
    <w:p w14:paraId="6A1EA818" w14:textId="77777777" w:rsidR="00BB50D4" w:rsidRDefault="00BB50D4" w:rsidP="00BB50D4">
      <w:pPr>
        <w:spacing w:after="0" w:line="240" w:lineRule="auto"/>
        <w:jc w:val="both"/>
        <w:rPr>
          <w:rFonts w:ascii="Calibri" w:eastAsia="Calibri" w:hAnsi="Calibri"/>
        </w:rPr>
      </w:pPr>
    </w:p>
    <w:p w14:paraId="35238739" w14:textId="77777777" w:rsidR="00BB50D4" w:rsidRDefault="00BB50D4" w:rsidP="00BB50D4">
      <w:pPr>
        <w:spacing w:after="0" w:line="240" w:lineRule="auto"/>
        <w:jc w:val="both"/>
        <w:rPr>
          <w:rFonts w:ascii="Calibri" w:eastAsia="Calibri" w:hAnsi="Calibri"/>
        </w:rPr>
      </w:pPr>
      <w:r>
        <w:rPr>
          <w:rFonts w:ascii="Calibri" w:eastAsia="Calibri" w:hAnsi="Calibri"/>
        </w:rPr>
        <w:t>Commissie voor de bescherming van de persoonlijke levenssfeer</w:t>
      </w:r>
    </w:p>
    <w:p w14:paraId="2F075BC4" w14:textId="77777777" w:rsidR="00BB50D4" w:rsidRDefault="00BB50D4" w:rsidP="00BB50D4">
      <w:pPr>
        <w:spacing w:after="0" w:line="240" w:lineRule="auto"/>
        <w:jc w:val="both"/>
        <w:rPr>
          <w:rFonts w:ascii="Calibri" w:eastAsia="Calibri" w:hAnsi="Calibri"/>
        </w:rPr>
      </w:pPr>
      <w:r>
        <w:rPr>
          <w:rFonts w:ascii="Calibri" w:eastAsia="Calibri" w:hAnsi="Calibri"/>
        </w:rPr>
        <w:t>Hoogstraat 139 – 1000 Brussel</w:t>
      </w:r>
    </w:p>
    <w:p w14:paraId="485841AC" w14:textId="77777777" w:rsidR="00BB50D4" w:rsidRDefault="00BB50D4" w:rsidP="00BB50D4">
      <w:pPr>
        <w:spacing w:after="0" w:line="240" w:lineRule="auto"/>
        <w:jc w:val="both"/>
        <w:rPr>
          <w:rFonts w:ascii="Calibri" w:eastAsia="Calibri" w:hAnsi="Calibri"/>
        </w:rPr>
      </w:pPr>
      <w:r>
        <w:rPr>
          <w:rFonts w:ascii="Calibri" w:eastAsia="Calibri" w:hAnsi="Calibri"/>
        </w:rPr>
        <w:t>Tel.: 02 213 85 40</w:t>
      </w:r>
    </w:p>
    <w:p w14:paraId="7CDC4AA8" w14:textId="77777777" w:rsidR="00BB50D4" w:rsidRDefault="00BB50D4" w:rsidP="00BB50D4">
      <w:pPr>
        <w:spacing w:after="0" w:line="240" w:lineRule="auto"/>
        <w:rPr>
          <w:rFonts w:ascii="Calibri" w:eastAsia="Calibri" w:hAnsi="Calibri"/>
          <w:strike/>
        </w:rPr>
      </w:pPr>
      <w:r>
        <w:rPr>
          <w:rFonts w:ascii="Calibri" w:eastAsia="Calibri" w:hAnsi="Calibri"/>
          <w:strike/>
        </w:rPr>
        <w:br w:type="page"/>
      </w:r>
    </w:p>
    <w:p w14:paraId="2A2913CE" w14:textId="77777777" w:rsidR="00BB50D4" w:rsidRDefault="00BB50D4" w:rsidP="00D61DE9">
      <w:pPr>
        <w:pStyle w:val="Kop3"/>
        <w:numPr>
          <w:ilvl w:val="2"/>
          <w:numId w:val="7"/>
        </w:numPr>
        <w:rPr>
          <w:rFonts w:eastAsia="Calibri"/>
          <w:snapToGrid w:val="0"/>
          <w:color w:val="182983"/>
        </w:rPr>
      </w:pPr>
      <w:bookmarkStart w:id="259" w:name="_Toc484451347"/>
      <w:r>
        <w:rPr>
          <w:rFonts w:eastAsia="Calibri"/>
          <w:snapToGrid w:val="0"/>
          <w:color w:val="182983"/>
        </w:rPr>
        <w:lastRenderedPageBreak/>
        <w:t>klachtenprocedure</w:t>
      </w:r>
      <w:bookmarkEnd w:id="259"/>
      <w:r>
        <w:rPr>
          <w:rFonts w:eastAsia="Calibri"/>
          <w:snapToGrid w:val="0"/>
          <w:color w:val="182983"/>
        </w:rPr>
        <w:t xml:space="preserve"> </w:t>
      </w:r>
    </w:p>
    <w:p w14:paraId="04E99A95" w14:textId="77777777" w:rsidR="00BB50D4" w:rsidRDefault="00BB50D4" w:rsidP="00BB50D4">
      <w:pPr>
        <w:spacing w:after="0" w:line="240" w:lineRule="auto"/>
        <w:jc w:val="both"/>
        <w:rPr>
          <w:rFonts w:ascii="Calibri" w:eastAsia="Calibri" w:hAnsi="Calibri"/>
        </w:rPr>
      </w:pPr>
      <w:r>
        <w:rPr>
          <w:rFonts w:ascii="Calibri" w:eastAsia="Calibri" w:hAnsi="Calibri"/>
        </w:rPr>
        <w:t>Voor klachten over het CLB (behalve de klachten over het beroepsgeheim van CLB-personeelsleden) gelden dezelfde bepalingen als die voor de school. Ze zijn opgenomen in de zogenaamde “algemene klachtenprocedure” van het schoolreglement.</w:t>
      </w:r>
    </w:p>
    <w:p w14:paraId="10DC0A51" w14:textId="77777777" w:rsidR="00BB50D4" w:rsidRDefault="00BB50D4" w:rsidP="00BB50D4">
      <w:pPr>
        <w:spacing w:after="0" w:line="240" w:lineRule="auto"/>
        <w:jc w:val="both"/>
        <w:rPr>
          <w:rFonts w:ascii="Calibri" w:eastAsia="Calibri" w:hAnsi="Calibri"/>
        </w:rPr>
      </w:pPr>
    </w:p>
    <w:p w14:paraId="64848424" w14:textId="77777777" w:rsidR="00BB50D4" w:rsidRDefault="00BB50D4" w:rsidP="00BB50D4">
      <w:pPr>
        <w:spacing w:after="0" w:line="240" w:lineRule="auto"/>
        <w:jc w:val="both"/>
        <w:rPr>
          <w:rFonts w:ascii="Calibri" w:eastAsia="Calibri" w:hAnsi="Calibri"/>
        </w:rPr>
      </w:pPr>
      <w:r>
        <w:rPr>
          <w:rFonts w:ascii="Calibri" w:eastAsia="Calibri" w:hAnsi="Calibri"/>
        </w:rPr>
        <w:t>Heb je een klacht over het beroepsgeheim van de CLB-personeelsleden, dan geldt de volgende procedure.</w:t>
      </w:r>
    </w:p>
    <w:p w14:paraId="4ACE3431" w14:textId="77777777" w:rsidR="00BB50D4" w:rsidRDefault="00BB50D4" w:rsidP="00BB50D4">
      <w:pPr>
        <w:spacing w:after="0" w:line="240" w:lineRule="auto"/>
        <w:jc w:val="both"/>
        <w:rPr>
          <w:rFonts w:ascii="Calibri" w:eastAsia="Calibri" w:hAnsi="Calibri"/>
        </w:rPr>
      </w:pPr>
    </w:p>
    <w:p w14:paraId="63B510D8" w14:textId="77777777" w:rsidR="00BB50D4" w:rsidRDefault="00BB50D4" w:rsidP="00D61DE9">
      <w:pPr>
        <w:pStyle w:val="Opsomming2"/>
        <w:numPr>
          <w:ilvl w:val="0"/>
          <w:numId w:val="9"/>
        </w:numPr>
        <w:snapToGrid w:val="0"/>
        <w:ind w:left="567"/>
        <w:rPr>
          <w:rFonts w:eastAsia="Calibri"/>
        </w:rPr>
      </w:pPr>
      <w:r>
        <w:rPr>
          <w:rFonts w:eastAsia="Calibri"/>
        </w:rPr>
        <w:t xml:space="preserve">Klachten over de werking van het CLB of over een concrete handeling of beslissing van een personeelslid, moeten kort na de feiten gemeld worden aan de directeur van het CLB en met hem  besproken worden. </w:t>
      </w:r>
    </w:p>
    <w:p w14:paraId="34540E87" w14:textId="77777777" w:rsidR="00BB50D4" w:rsidRDefault="00BB50D4" w:rsidP="00D61DE9">
      <w:pPr>
        <w:pStyle w:val="Opsomming2"/>
        <w:numPr>
          <w:ilvl w:val="0"/>
          <w:numId w:val="9"/>
        </w:numPr>
        <w:snapToGrid w:val="0"/>
        <w:ind w:left="567"/>
        <w:rPr>
          <w:rFonts w:eastAsia="Calibri"/>
        </w:rPr>
      </w:pPr>
      <w:r>
        <w:rPr>
          <w:rFonts w:eastAsia="Calibri"/>
        </w:rPr>
        <w:t xml:space="preserve">Komt men na overleg met de directeur niet tot een akkoord, dan kan men schriftelijk klacht indienen bij de directeur van het CLB. </w:t>
      </w:r>
    </w:p>
    <w:p w14:paraId="17BE25A4" w14:textId="77777777" w:rsidR="00BB50D4" w:rsidRDefault="00BB50D4" w:rsidP="00D61DE9">
      <w:pPr>
        <w:pStyle w:val="Opsomming2"/>
        <w:numPr>
          <w:ilvl w:val="0"/>
          <w:numId w:val="9"/>
        </w:numPr>
        <w:snapToGrid w:val="0"/>
        <w:ind w:left="567"/>
        <w:rPr>
          <w:rFonts w:eastAsia="Calibri"/>
        </w:rPr>
      </w:pPr>
      <w:r>
        <w:rPr>
          <w:rFonts w:eastAsia="Calibri"/>
        </w:rPr>
        <w:t xml:space="preserve">Binnen een termijn van tien kalenderdagen stuurt de directeur de klager een ontvangstbevestiging waarin hij informatie geeft over de behandeling van de klacht. </w:t>
      </w:r>
    </w:p>
    <w:p w14:paraId="74B6BAD3" w14:textId="77777777" w:rsidR="00BB50D4" w:rsidRDefault="00BB50D4" w:rsidP="00D61DE9">
      <w:pPr>
        <w:pStyle w:val="Opsomming2"/>
        <w:numPr>
          <w:ilvl w:val="0"/>
          <w:numId w:val="9"/>
        </w:numPr>
        <w:snapToGrid w:val="0"/>
        <w:ind w:left="567"/>
        <w:rPr>
          <w:rFonts w:eastAsia="Calibri"/>
        </w:rPr>
      </w:pPr>
      <w:r>
        <w:rPr>
          <w:rFonts w:eastAsia="Calibri"/>
        </w:rPr>
        <w:t>De directeur start een onderzoek naar de gegrondheid van de klacht. Na het onderzoek stuurt hij de klager een brief met een samenvatting van het onderzoek en zijn gemotiveerde bevindingen over de klacht. Als de klacht afgewezen wordt, brengt hij de klager hiervan op de hoogte met een motivatie.</w:t>
      </w:r>
    </w:p>
    <w:p w14:paraId="212A1DFA" w14:textId="77777777" w:rsidR="00BB50D4" w:rsidRDefault="00BB50D4" w:rsidP="00D61DE9">
      <w:pPr>
        <w:pStyle w:val="Opsomming2"/>
        <w:numPr>
          <w:ilvl w:val="0"/>
          <w:numId w:val="9"/>
        </w:numPr>
        <w:snapToGrid w:val="0"/>
        <w:ind w:left="567"/>
        <w:rPr>
          <w:rFonts w:eastAsia="Calibri"/>
        </w:rPr>
      </w:pPr>
      <w:r>
        <w:rPr>
          <w:rFonts w:eastAsia="Calibri"/>
        </w:rPr>
        <w:t xml:space="preserve">De directeur behandelt de klacht binnen een termijn van 45 kalenderdagen na ontvangst van de klacht. </w:t>
      </w:r>
    </w:p>
    <w:p w14:paraId="67CCB3E5" w14:textId="77777777" w:rsidR="00BB50D4" w:rsidRDefault="00BB50D4" w:rsidP="00D61DE9">
      <w:pPr>
        <w:pStyle w:val="Opsomming2"/>
        <w:numPr>
          <w:ilvl w:val="0"/>
          <w:numId w:val="9"/>
        </w:numPr>
        <w:snapToGrid w:val="0"/>
        <w:ind w:left="567"/>
        <w:rPr>
          <w:rFonts w:eastAsia="Calibri"/>
        </w:rPr>
      </w:pPr>
      <w:r>
        <w:rPr>
          <w:rFonts w:eastAsia="Calibri"/>
        </w:rPr>
        <w:t>Deze klachtenprocedure schorst de beslissingen waartegen klacht ingediend wordt niet op.</w:t>
      </w:r>
    </w:p>
    <w:p w14:paraId="331E3B3F" w14:textId="77777777" w:rsidR="00BB50D4" w:rsidRDefault="00BB50D4" w:rsidP="00D61DE9">
      <w:pPr>
        <w:pStyle w:val="Kop2"/>
        <w:numPr>
          <w:ilvl w:val="1"/>
          <w:numId w:val="7"/>
        </w:numPr>
        <w:ind w:left="567" w:hanging="567"/>
        <w:rPr>
          <w:rFonts w:eastAsia="Calibri"/>
          <w:snapToGrid w:val="0"/>
          <w:color w:val="182983"/>
        </w:rPr>
      </w:pPr>
      <w:bookmarkStart w:id="260" w:name="_Toc484451348"/>
      <w:r>
        <w:rPr>
          <w:rFonts w:eastAsia="Calibri"/>
          <w:snapToGrid w:val="0"/>
          <w:color w:val="182983"/>
        </w:rPr>
        <w:t>bijkomende informatie van het CLB</w:t>
      </w:r>
      <w:bookmarkEnd w:id="260"/>
    </w:p>
    <w:p w14:paraId="29D3BEAC" w14:textId="77777777" w:rsidR="00BB50D4" w:rsidRDefault="00BB50D4" w:rsidP="00BB50D4">
      <w:pPr>
        <w:rPr>
          <w:rFonts w:eastAsia="Calibri"/>
          <w:snapToGrid w:val="0"/>
        </w:rPr>
      </w:pPr>
      <w:r>
        <w:rPr>
          <w:rFonts w:eastAsia="Calibri"/>
          <w:snapToGrid w:val="0"/>
        </w:rPr>
        <w:t xml:space="preserve">In BS De </w:t>
      </w:r>
      <w:proofErr w:type="spellStart"/>
      <w:r>
        <w:rPr>
          <w:rFonts w:eastAsia="Calibri"/>
          <w:snapToGrid w:val="0"/>
        </w:rPr>
        <w:t>Smiskens</w:t>
      </w:r>
      <w:proofErr w:type="spellEnd"/>
      <w:r>
        <w:rPr>
          <w:rFonts w:eastAsia="Calibri"/>
          <w:snapToGrid w:val="0"/>
        </w:rPr>
        <w:t xml:space="preserve"> wordt er steeds een lokaal voor eventueel overleg voorzien. Dit betreft ons zorglokaal.</w:t>
      </w:r>
    </w:p>
    <w:p w14:paraId="3B469DB5" w14:textId="77777777" w:rsidR="00BB50D4" w:rsidRDefault="00BB50D4" w:rsidP="00BB50D4">
      <w:pPr>
        <w:spacing w:after="0" w:line="240" w:lineRule="auto"/>
        <w:rPr>
          <w:rFonts w:eastAsiaTheme="majorEastAsia" w:cstheme="majorBidi"/>
          <w:b/>
          <w:color w:val="C3004A" w:themeColor="text2"/>
          <w:kern w:val="28"/>
          <w:sz w:val="32"/>
          <w:lang w:val="nl-BE"/>
        </w:rPr>
      </w:pPr>
      <w:r>
        <w:br w:type="page"/>
      </w:r>
    </w:p>
    <w:p w14:paraId="1F1CFEB3" w14:textId="77777777" w:rsidR="00BB50D4" w:rsidRDefault="00BB50D4" w:rsidP="00D61DE9">
      <w:pPr>
        <w:pStyle w:val="Kop1"/>
        <w:numPr>
          <w:ilvl w:val="0"/>
          <w:numId w:val="7"/>
        </w:numPr>
        <w:ind w:left="567" w:hanging="567"/>
      </w:pPr>
      <w:bookmarkStart w:id="261" w:name="_Toc484451349"/>
      <w:r>
        <w:lastRenderedPageBreak/>
        <w:t>veiligheid en gezondheid</w:t>
      </w:r>
      <w:bookmarkEnd w:id="261"/>
    </w:p>
    <w:p w14:paraId="3663D99E" w14:textId="77777777" w:rsidR="00BB50D4" w:rsidRDefault="00BB50D4" w:rsidP="00D61DE9">
      <w:pPr>
        <w:pStyle w:val="Kop2"/>
        <w:numPr>
          <w:ilvl w:val="1"/>
          <w:numId w:val="7"/>
        </w:numPr>
        <w:ind w:left="567" w:hanging="567"/>
        <w:rPr>
          <w:color w:val="182983"/>
        </w:rPr>
      </w:pPr>
      <w:bookmarkStart w:id="262" w:name="_Toc484451350"/>
      <w:r>
        <w:rPr>
          <w:color w:val="182983"/>
        </w:rPr>
        <w:t>ziekte, ongeval en medicatie</w:t>
      </w:r>
      <w:bookmarkEnd w:id="262"/>
    </w:p>
    <w:p w14:paraId="2FA04BE8" w14:textId="77777777" w:rsidR="00BB50D4" w:rsidRDefault="00BB50D4" w:rsidP="00BB50D4">
      <w:r>
        <w:t>In onze school wordt geen medicatie aan de leerlingen toegediend. De school of de leerkracht kan niet op eigen initiatief medicatie verstrekken.</w:t>
      </w:r>
    </w:p>
    <w:p w14:paraId="338CBE07" w14:textId="77777777" w:rsidR="00BB50D4" w:rsidRDefault="00BB50D4" w:rsidP="00BB50D4">
      <w:pPr>
        <w:pStyle w:val="Opsomming"/>
        <w:numPr>
          <w:ilvl w:val="0"/>
          <w:numId w:val="0"/>
        </w:numPr>
      </w:pPr>
      <w:r>
        <w:t>Soms  vragen ouders aan de leerkracht om toezicht te houden bij het nemen van de medicatie.  U dient daartoe het formulier doktersattest ‘toezicht op inname medicatie’  in bijlage (zie punt 15.2 ) in te vullen en aan de leerkracht te overhandigen.</w:t>
      </w:r>
      <w:r>
        <w:br/>
      </w:r>
    </w:p>
    <w:p w14:paraId="3962D59B" w14:textId="77777777" w:rsidR="00BB50D4" w:rsidRDefault="00BB50D4" w:rsidP="00BB50D4">
      <w:r>
        <w:t xml:space="preserve">Het schoolpersoneel kan op geen enkel ogenblik </w:t>
      </w:r>
      <w:proofErr w:type="gramStart"/>
      <w:r>
        <w:t>verantwoordelijk  gesteld</w:t>
      </w:r>
      <w:proofErr w:type="gramEnd"/>
      <w:r>
        <w:t xml:space="preserve"> worden als  uw kind na het correct innemen van voorgeschreven medicatie bijwerkingen ondervindt .</w:t>
      </w:r>
    </w:p>
    <w:p w14:paraId="1FA96497" w14:textId="77777777" w:rsidR="00BB50D4" w:rsidRDefault="00BB50D4" w:rsidP="00D61DE9">
      <w:pPr>
        <w:pStyle w:val="Kop2"/>
        <w:numPr>
          <w:ilvl w:val="1"/>
          <w:numId w:val="7"/>
        </w:numPr>
        <w:ind w:left="567" w:hanging="567"/>
        <w:rPr>
          <w:color w:val="182983"/>
        </w:rPr>
      </w:pPr>
      <w:bookmarkStart w:id="263" w:name="_Toc484451351"/>
      <w:r>
        <w:rPr>
          <w:color w:val="182983"/>
        </w:rPr>
        <w:t>eerste hulp bij ongevallen (EHBO)</w:t>
      </w:r>
      <w:bookmarkEnd w:id="263"/>
    </w:p>
    <w:p w14:paraId="4084C10F" w14:textId="77777777" w:rsidR="00BB50D4" w:rsidRDefault="00BB50D4" w:rsidP="00BB50D4">
      <w:pPr>
        <w:tabs>
          <w:tab w:val="left" w:pos="1027"/>
        </w:tabs>
        <w:rPr>
          <w:rFonts w:ascii="Calibri" w:hAnsi="Calibri" w:cs="Segoe UI"/>
          <w:color w:val="000000" w:themeColor="text1"/>
        </w:rPr>
      </w:pPr>
      <w:r>
        <w:rPr>
          <w:rFonts w:ascii="Calibri" w:hAnsi="Calibri" w:cs="Segoe UI"/>
          <w:color w:val="000000" w:themeColor="text1"/>
        </w:rPr>
        <w:t xml:space="preserve">Bij een ongeval op school kun je terecht bij de EHBO-verantwoordelijke. Zowel in onze kleuterschool als in onze lagere school hebben we enkele leerkrachten die EHBO-verantwoordelijken zijn. In elke klas hangt de </w:t>
      </w:r>
      <w:proofErr w:type="gramStart"/>
      <w:r>
        <w:rPr>
          <w:rFonts w:ascii="Calibri" w:hAnsi="Calibri" w:cs="Segoe UI"/>
          <w:color w:val="000000" w:themeColor="text1"/>
        </w:rPr>
        <w:t>lijst  van</w:t>
      </w:r>
      <w:proofErr w:type="gramEnd"/>
      <w:r>
        <w:rPr>
          <w:rFonts w:ascii="Calibri" w:hAnsi="Calibri" w:cs="Segoe UI"/>
          <w:color w:val="000000" w:themeColor="text1"/>
        </w:rPr>
        <w:t xml:space="preserve"> deze personen op.</w:t>
      </w:r>
    </w:p>
    <w:p w14:paraId="3FEF2BE0" w14:textId="77777777" w:rsidR="00BB50D4" w:rsidRDefault="00BB50D4" w:rsidP="00BB50D4">
      <w:pPr>
        <w:tabs>
          <w:tab w:val="left" w:pos="1027"/>
        </w:tabs>
        <w:rPr>
          <w:rFonts w:ascii="Calibri" w:hAnsi="Calibri" w:cs="Segoe UI"/>
          <w:color w:val="000000" w:themeColor="text1"/>
        </w:rPr>
      </w:pPr>
      <w:r>
        <w:rPr>
          <w:rFonts w:ascii="Calibri" w:hAnsi="Calibri" w:cs="Segoe UI"/>
          <w:color w:val="000000" w:themeColor="text1"/>
        </w:rPr>
        <w:t>Het eerste hulplokaal op school bevindt zich aan ons secretariaat.</w:t>
      </w:r>
    </w:p>
    <w:p w14:paraId="5572F888" w14:textId="77777777" w:rsidR="00BB50D4" w:rsidRDefault="00BB50D4" w:rsidP="00BB50D4">
      <w:pPr>
        <w:rPr>
          <w:color w:val="000000" w:themeColor="text1"/>
        </w:rPr>
      </w:pPr>
      <w:r>
        <w:rPr>
          <w:color w:val="000000" w:themeColor="text1"/>
        </w:rPr>
        <w:t>Als je op school pijn krijgt of onwel wordt, contacteren wij je ouders, eveneens conform de procedure. Bij dringende gevallen contacteren wij de hulpdiensten rechtstreeks.</w:t>
      </w:r>
    </w:p>
    <w:p w14:paraId="36B5502D" w14:textId="77777777" w:rsidR="00BB50D4" w:rsidRDefault="00BB50D4" w:rsidP="00BB50D4">
      <w:pPr>
        <w:rPr>
          <w:color w:val="000000" w:themeColor="text1"/>
        </w:rPr>
      </w:pPr>
      <w:r>
        <w:rPr>
          <w:color w:val="000000" w:themeColor="text1"/>
        </w:rPr>
        <w:t xml:space="preserve">Besmettelijke ziekten moeten zo vlug </w:t>
      </w:r>
      <w:proofErr w:type="gramStart"/>
      <w:r>
        <w:rPr>
          <w:color w:val="000000" w:themeColor="text1"/>
        </w:rPr>
        <w:t>mogelijk  gemeld</w:t>
      </w:r>
      <w:proofErr w:type="gramEnd"/>
      <w:r>
        <w:rPr>
          <w:color w:val="000000" w:themeColor="text1"/>
        </w:rPr>
        <w:t xml:space="preserve"> worden aan het CLB of de directeur.</w:t>
      </w:r>
    </w:p>
    <w:p w14:paraId="64D18EDC" w14:textId="77777777" w:rsidR="00BB50D4" w:rsidRDefault="00BB50D4" w:rsidP="00D61DE9">
      <w:pPr>
        <w:pStyle w:val="Kop2"/>
        <w:numPr>
          <w:ilvl w:val="1"/>
          <w:numId w:val="7"/>
        </w:numPr>
        <w:ind w:left="567" w:hanging="567"/>
        <w:rPr>
          <w:color w:val="182983"/>
        </w:rPr>
      </w:pPr>
      <w:bookmarkStart w:id="264" w:name="_Toc484451352"/>
      <w:r>
        <w:rPr>
          <w:color w:val="182983"/>
        </w:rPr>
        <w:t>tabak</w:t>
      </w:r>
      <w:bookmarkEnd w:id="264"/>
    </w:p>
    <w:p w14:paraId="566276D2" w14:textId="77777777" w:rsidR="00BB50D4" w:rsidRDefault="00BB50D4" w:rsidP="00BB50D4">
      <w:r>
        <w:t>Er geldt een algemeen rookverbod:</w:t>
      </w:r>
    </w:p>
    <w:p w14:paraId="1A753B85" w14:textId="77777777" w:rsidR="00BB50D4" w:rsidRDefault="00BB50D4" w:rsidP="00D61DE9">
      <w:pPr>
        <w:pStyle w:val="Opsomming2"/>
        <w:numPr>
          <w:ilvl w:val="0"/>
          <w:numId w:val="9"/>
        </w:numPr>
        <w:snapToGrid w:val="0"/>
        <w:ind w:left="567"/>
      </w:pPr>
      <w:r>
        <w:t>in gesloten ruimten: altijd</w:t>
      </w:r>
    </w:p>
    <w:p w14:paraId="1E792001" w14:textId="77777777" w:rsidR="00BB50D4" w:rsidRDefault="00BB50D4" w:rsidP="00D61DE9">
      <w:pPr>
        <w:pStyle w:val="Opsomming2"/>
        <w:numPr>
          <w:ilvl w:val="0"/>
          <w:numId w:val="9"/>
        </w:numPr>
        <w:snapToGrid w:val="0"/>
        <w:ind w:left="567"/>
      </w:pPr>
      <w:r>
        <w:t>in de buitenlucht: altijd</w:t>
      </w:r>
    </w:p>
    <w:p w14:paraId="27CD932B" w14:textId="77777777" w:rsidR="00BB50D4" w:rsidRDefault="00BB50D4" w:rsidP="00D61DE9">
      <w:pPr>
        <w:pStyle w:val="Opsomming2"/>
        <w:numPr>
          <w:ilvl w:val="0"/>
          <w:numId w:val="9"/>
        </w:numPr>
        <w:snapToGrid w:val="0"/>
        <w:ind w:left="567"/>
      </w:pPr>
      <w:r>
        <w:t>tijdens activiteiten extra muros: altijd</w:t>
      </w:r>
    </w:p>
    <w:p w14:paraId="14939311" w14:textId="77777777" w:rsidR="00BB50D4" w:rsidRDefault="00BB50D4" w:rsidP="00BB50D4">
      <w:pPr>
        <w:spacing w:after="0" w:line="240" w:lineRule="auto"/>
        <w:ind w:left="1425"/>
      </w:pPr>
    </w:p>
    <w:p w14:paraId="7C7DC0B9" w14:textId="77777777" w:rsidR="00BB50D4" w:rsidRDefault="00BB50D4" w:rsidP="00BB50D4">
      <w:r>
        <w:t>De school controleert de naleving van dit verbod en kan bij vaststelling van overtreding een sanctie opleggen overeenkomstig de leefregels. Ook de elektronische sigaretten vallen onder het rookverbod.</w:t>
      </w:r>
    </w:p>
    <w:p w14:paraId="7F577955" w14:textId="77777777" w:rsidR="00BB50D4" w:rsidRDefault="00BB50D4" w:rsidP="00BB50D4">
      <w:pPr>
        <w:spacing w:after="0" w:line="240" w:lineRule="auto"/>
      </w:pPr>
      <w:r>
        <w:br w:type="page"/>
      </w:r>
    </w:p>
    <w:p w14:paraId="59D6A318" w14:textId="77777777" w:rsidR="00BB50D4" w:rsidRDefault="00BB50D4" w:rsidP="00D61DE9">
      <w:pPr>
        <w:pStyle w:val="Kop2"/>
        <w:numPr>
          <w:ilvl w:val="1"/>
          <w:numId w:val="7"/>
        </w:numPr>
        <w:ind w:left="567" w:hanging="567"/>
        <w:rPr>
          <w:color w:val="182983"/>
        </w:rPr>
      </w:pPr>
      <w:bookmarkStart w:id="265" w:name="_Toc484451353"/>
      <w:r>
        <w:rPr>
          <w:color w:val="182983"/>
        </w:rPr>
        <w:lastRenderedPageBreak/>
        <w:t>alcohol en drugs</w:t>
      </w:r>
      <w:bookmarkEnd w:id="265"/>
    </w:p>
    <w:p w14:paraId="1A3BBB3E" w14:textId="77777777" w:rsidR="00BB50D4" w:rsidRDefault="00BB50D4" w:rsidP="00BB50D4">
      <w:pPr>
        <w:pStyle w:val="Geenafstand"/>
      </w:pPr>
      <w:r>
        <w:t>Het bezit, gebruik, onder invloed zijn, dealen en delen van alcohol en illegale drugs zijn niet toegelaten op school.</w:t>
      </w:r>
    </w:p>
    <w:p w14:paraId="008B061B" w14:textId="77777777" w:rsidR="00BB50D4" w:rsidRDefault="00BB50D4" w:rsidP="00BB50D4">
      <w:pPr>
        <w:pStyle w:val="Geenafstand"/>
      </w:pPr>
    </w:p>
    <w:p w14:paraId="7075DF58" w14:textId="77777777" w:rsidR="00BB50D4" w:rsidRDefault="00BB50D4" w:rsidP="00D61DE9">
      <w:pPr>
        <w:pStyle w:val="Opsomming2"/>
        <w:numPr>
          <w:ilvl w:val="0"/>
          <w:numId w:val="9"/>
        </w:numPr>
        <w:snapToGrid w:val="0"/>
        <w:ind w:left="567"/>
      </w:pPr>
      <w:r>
        <w:t>De regelgeving alcohol en drugs heeft betrekking op alle leerlingen. Ook derden die de school betreden zijn eraan onderworpen.</w:t>
      </w:r>
    </w:p>
    <w:p w14:paraId="7506333F" w14:textId="77777777" w:rsidR="00BB50D4" w:rsidRDefault="00BB50D4" w:rsidP="00D61DE9">
      <w:pPr>
        <w:pStyle w:val="Opsomming2"/>
        <w:numPr>
          <w:ilvl w:val="0"/>
          <w:numId w:val="9"/>
        </w:numPr>
        <w:snapToGrid w:val="0"/>
        <w:ind w:left="567"/>
        <w:rPr>
          <w:sz w:val="20"/>
        </w:rPr>
      </w:pPr>
      <w:r>
        <w:t xml:space="preserve">Het reglement is van toepassing op de school en in de nabije omgeving van de school. Het geldt ook als  leerlingen zich tijdens de schooluren tussen de vestigingsplaatsen verplaatsen.  </w:t>
      </w:r>
    </w:p>
    <w:p w14:paraId="09E8DC12" w14:textId="77777777" w:rsidR="00BB50D4" w:rsidRDefault="00BB50D4" w:rsidP="00D61DE9">
      <w:pPr>
        <w:pStyle w:val="Opsomming2"/>
        <w:numPr>
          <w:ilvl w:val="0"/>
          <w:numId w:val="9"/>
        </w:numPr>
        <w:snapToGrid w:val="0"/>
        <w:ind w:left="567"/>
      </w:pPr>
      <w:r>
        <w:t xml:space="preserve">Tijdens extra activiteiten zowel binnen als buiten de school geldt de algemene regel. </w:t>
      </w:r>
    </w:p>
    <w:p w14:paraId="454F4C78" w14:textId="77777777" w:rsidR="00BB50D4" w:rsidRDefault="00BB50D4" w:rsidP="00D61DE9">
      <w:pPr>
        <w:pStyle w:val="Opsomming2"/>
        <w:numPr>
          <w:ilvl w:val="0"/>
          <w:numId w:val="9"/>
        </w:numPr>
        <w:snapToGrid w:val="0"/>
        <w:ind w:left="567"/>
      </w:pPr>
      <w:r>
        <w:br/>
        <w:t>De school controleert de naleving van dit verbod en kan bij vaststelling van overtreding een sanctie opleggen overeenkomstig de leefregels.</w:t>
      </w:r>
    </w:p>
    <w:p w14:paraId="0E357EB3" w14:textId="77777777" w:rsidR="00BB50D4" w:rsidRDefault="00BB50D4" w:rsidP="00D61DE9">
      <w:pPr>
        <w:pStyle w:val="Kop2"/>
        <w:numPr>
          <w:ilvl w:val="1"/>
          <w:numId w:val="7"/>
        </w:numPr>
        <w:ind w:left="567" w:hanging="567"/>
        <w:rPr>
          <w:color w:val="182983"/>
        </w:rPr>
      </w:pPr>
      <w:bookmarkStart w:id="266" w:name="_Toc484451354"/>
      <w:r>
        <w:rPr>
          <w:color w:val="182983"/>
        </w:rPr>
        <w:t>welbevinden</w:t>
      </w:r>
      <w:bookmarkEnd w:id="266"/>
    </w:p>
    <w:p w14:paraId="354A4A1B" w14:textId="77777777" w:rsidR="00BB50D4" w:rsidRDefault="00BB50D4" w:rsidP="00BB50D4">
      <w:proofErr w:type="gramStart"/>
      <w:r>
        <w:t>Het  welbevinden</w:t>
      </w:r>
      <w:proofErr w:type="gramEnd"/>
      <w:r>
        <w:t xml:space="preserve"> van leerlingen op school is een fundamentele voorwaarde  voor  gunstige leerprocessen en een beschermende factor tegen risicogedrag. </w:t>
      </w:r>
    </w:p>
    <w:p w14:paraId="7E09C6AC" w14:textId="77777777" w:rsidR="00BB50D4" w:rsidRDefault="00BB50D4" w:rsidP="00D61DE9">
      <w:pPr>
        <w:pStyle w:val="Kop3"/>
        <w:numPr>
          <w:ilvl w:val="2"/>
          <w:numId w:val="7"/>
        </w:numPr>
        <w:ind w:left="851" w:hanging="851"/>
        <w:rPr>
          <w:color w:val="182983"/>
        </w:rPr>
      </w:pPr>
      <w:bookmarkStart w:id="267" w:name="_Toc484451355"/>
      <w:r>
        <w:rPr>
          <w:color w:val="182983"/>
        </w:rPr>
        <w:t>respect</w:t>
      </w:r>
      <w:bookmarkEnd w:id="267"/>
    </w:p>
    <w:p w14:paraId="58179EA8" w14:textId="77777777" w:rsidR="00BB50D4" w:rsidRDefault="00BB50D4" w:rsidP="00BB50D4">
      <w:r>
        <w:t>Het pedagogisch project ‘samen leren samenleven’ benadrukt de nood om respectvol om te gaan met elkaar. Op school heerst een klimaat van verdraagzaamheid, openheid en respect ten aanzien van de diversiteit in seksuele geaardheid, genderidentiteit, religie, huidskleur, beperkingen, cultuur, enz.</w:t>
      </w:r>
    </w:p>
    <w:p w14:paraId="1D2E7BB5" w14:textId="77777777" w:rsidR="00BB50D4" w:rsidRDefault="00BB50D4" w:rsidP="00D61DE9">
      <w:pPr>
        <w:pStyle w:val="Kop3"/>
        <w:numPr>
          <w:ilvl w:val="2"/>
          <w:numId w:val="7"/>
        </w:numPr>
        <w:ind w:left="851" w:hanging="851"/>
        <w:rPr>
          <w:color w:val="182983"/>
        </w:rPr>
      </w:pPr>
      <w:bookmarkStart w:id="268" w:name="_Toc484451356"/>
      <w:r>
        <w:rPr>
          <w:color w:val="182983"/>
        </w:rPr>
        <w:t>geweld, pesterijen en ongewenst (seksueel) gedrag</w:t>
      </w:r>
      <w:bookmarkEnd w:id="268"/>
    </w:p>
    <w:p w14:paraId="1B4C9F14" w14:textId="77777777" w:rsidR="00BB50D4" w:rsidRDefault="00BB50D4" w:rsidP="00BB50D4">
      <w:pPr>
        <w:autoSpaceDE w:val="0"/>
        <w:autoSpaceDN w:val="0"/>
        <w:adjustRightInd w:val="0"/>
        <w:spacing w:after="0" w:line="240" w:lineRule="auto"/>
      </w:pPr>
      <w:r>
        <w:t>[</w:t>
      </w:r>
      <w:proofErr w:type="gramStart"/>
      <w:r>
        <w:t>verplicht</w:t>
      </w:r>
      <w:proofErr w:type="gramEnd"/>
      <w:r>
        <w:t xml:space="preserve"> item]</w:t>
      </w:r>
    </w:p>
    <w:p w14:paraId="657F9150" w14:textId="77777777" w:rsidR="00BB50D4" w:rsidRDefault="00BB50D4" w:rsidP="00BB50D4">
      <w:pPr>
        <w:autoSpaceDE w:val="0"/>
        <w:autoSpaceDN w:val="0"/>
        <w:adjustRightInd w:val="0"/>
        <w:spacing w:after="0" w:line="240" w:lineRule="auto"/>
      </w:pPr>
    </w:p>
    <w:p w14:paraId="69F69C1A" w14:textId="77777777" w:rsidR="00BB50D4" w:rsidRDefault="00BB50D4" w:rsidP="00BB50D4">
      <w:pPr>
        <w:autoSpaceDE w:val="0"/>
        <w:autoSpaceDN w:val="0"/>
        <w:adjustRightInd w:val="0"/>
        <w:spacing w:after="0" w:line="240" w:lineRule="auto"/>
      </w:pPr>
      <w:r>
        <w:t>Onze school wil de integriteit beschermen van de leerlingen die ons zijn toevertrouwd. Situaties van (vermoedelijk) (seksueel) misbruik en geweld worden met zorg behandeld. Leerlingen met vragen, problemen of noden kunnen terecht bij de leerlingenbegeleider, vertrouwenspersoon of het CLB.</w:t>
      </w:r>
    </w:p>
    <w:p w14:paraId="34CF7CD2" w14:textId="77777777" w:rsidR="00BB50D4" w:rsidRDefault="00BB50D4" w:rsidP="00BB50D4">
      <w:pPr>
        <w:autoSpaceDE w:val="0"/>
        <w:autoSpaceDN w:val="0"/>
        <w:adjustRightInd w:val="0"/>
        <w:spacing w:after="0" w:line="240" w:lineRule="auto"/>
      </w:pPr>
      <w:r>
        <w:t xml:space="preserve">Leerlingen die toch </w:t>
      </w:r>
      <w:proofErr w:type="spellStart"/>
      <w:r>
        <w:t>onrespectvol</w:t>
      </w:r>
      <w:proofErr w:type="spellEnd"/>
      <w:r>
        <w:t xml:space="preserve"> gedrag stellen, zowel online als offline, worden hiervoor gesanctioneerd. Dit past in het kader </w:t>
      </w:r>
      <w:proofErr w:type="gramStart"/>
      <w:r>
        <w:t>van  het</w:t>
      </w:r>
      <w:proofErr w:type="gramEnd"/>
      <w:r>
        <w:t xml:space="preserve"> ruimere pestactieplan.</w:t>
      </w:r>
    </w:p>
    <w:p w14:paraId="16F442EF" w14:textId="77777777" w:rsidR="00BB50D4" w:rsidRDefault="00BB50D4" w:rsidP="00D61DE9">
      <w:pPr>
        <w:pStyle w:val="Kop3"/>
        <w:numPr>
          <w:ilvl w:val="2"/>
          <w:numId w:val="7"/>
        </w:numPr>
        <w:ind w:left="851" w:hanging="851"/>
        <w:rPr>
          <w:color w:val="182983"/>
        </w:rPr>
      </w:pPr>
      <w:bookmarkStart w:id="269" w:name="_Toc484451357"/>
      <w:r>
        <w:rPr>
          <w:color w:val="182983"/>
        </w:rPr>
        <w:t>zorg en leerlingenbegeleiding</w:t>
      </w:r>
      <w:bookmarkEnd w:id="269"/>
    </w:p>
    <w:p w14:paraId="33B8789B" w14:textId="77777777" w:rsidR="00BB50D4" w:rsidRDefault="00BB50D4" w:rsidP="00BB50D4">
      <w:r>
        <w:t>Leerlingen met zeer specifieke individuele noden kunnen met problemen, vragen of twijfels terecht bij vertrouwensleerkrachten of leerlingenbegeleiders.</w:t>
      </w:r>
    </w:p>
    <w:p w14:paraId="46F7AB79" w14:textId="77777777" w:rsidR="00BB50D4" w:rsidRDefault="00BB50D4" w:rsidP="00D61DE9">
      <w:pPr>
        <w:pStyle w:val="Kop3"/>
        <w:numPr>
          <w:ilvl w:val="2"/>
          <w:numId w:val="7"/>
        </w:numPr>
        <w:ind w:left="851" w:hanging="851"/>
        <w:rPr>
          <w:color w:val="182983"/>
        </w:rPr>
      </w:pPr>
      <w:bookmarkStart w:id="270" w:name="_Toc484451358"/>
      <w:r>
        <w:rPr>
          <w:color w:val="182983"/>
        </w:rPr>
        <w:t>participatiecultuur</w:t>
      </w:r>
      <w:bookmarkEnd w:id="270"/>
    </w:p>
    <w:p w14:paraId="267A20A4" w14:textId="77777777" w:rsidR="00BB50D4" w:rsidRDefault="00BB50D4" w:rsidP="00BB50D4">
      <w:r>
        <w:t xml:space="preserve">Participatie op school bevordert het welbevinden. In het onderdeel ‘participatie’ lees je alles over de betrokkenheid van leerlingen en ouders bij ons schoolbeleid. </w:t>
      </w:r>
    </w:p>
    <w:p w14:paraId="36430BB2" w14:textId="77777777" w:rsidR="00BB50D4" w:rsidRDefault="00BB50D4" w:rsidP="00BB50D4">
      <w:pPr>
        <w:spacing w:after="0" w:line="240" w:lineRule="auto"/>
        <w:rPr>
          <w:rFonts w:eastAsiaTheme="majorEastAsia"/>
          <w:b/>
          <w:kern w:val="28"/>
          <w:sz w:val="28"/>
          <w:lang w:val="nl-BE" w:eastAsia="en-US"/>
        </w:rPr>
      </w:pPr>
      <w:r>
        <w:rPr>
          <w:rFonts w:eastAsiaTheme="majorEastAsia"/>
          <w:lang w:eastAsia="en-US"/>
        </w:rPr>
        <w:br w:type="page"/>
      </w:r>
    </w:p>
    <w:p w14:paraId="45247684" w14:textId="77777777" w:rsidR="00BB50D4" w:rsidRDefault="00BB50D4" w:rsidP="00D61DE9">
      <w:pPr>
        <w:pStyle w:val="Kop2"/>
        <w:numPr>
          <w:ilvl w:val="1"/>
          <w:numId w:val="7"/>
        </w:numPr>
        <w:ind w:left="567" w:hanging="567"/>
        <w:rPr>
          <w:rFonts w:eastAsiaTheme="majorEastAsia"/>
          <w:color w:val="182983"/>
          <w:lang w:eastAsia="en-US"/>
        </w:rPr>
      </w:pPr>
      <w:bookmarkStart w:id="271" w:name="_Toc484451359"/>
      <w:r>
        <w:rPr>
          <w:rFonts w:eastAsiaTheme="majorEastAsia"/>
          <w:color w:val="182983"/>
          <w:lang w:eastAsia="en-US"/>
        </w:rPr>
        <w:lastRenderedPageBreak/>
        <w:t>voeding, dranken en tussendoortjes</w:t>
      </w:r>
      <w:bookmarkEnd w:id="271"/>
    </w:p>
    <w:p w14:paraId="22E39167" w14:textId="77777777" w:rsidR="00BB50D4" w:rsidRDefault="00BB50D4" w:rsidP="00BB50D4">
      <w:pPr>
        <w:spacing w:after="200" w:line="276" w:lineRule="auto"/>
        <w:rPr>
          <w:rFonts w:eastAsiaTheme="minorHAnsi" w:cstheme="minorBidi"/>
          <w:szCs w:val="22"/>
          <w:lang w:eastAsia="en-US"/>
        </w:rPr>
      </w:pPr>
      <w:r>
        <w:rPr>
          <w:rFonts w:eastAsiaTheme="minorHAnsi" w:cstheme="minorBidi"/>
          <w:szCs w:val="22"/>
          <w:lang w:eastAsia="en-US"/>
        </w:rPr>
        <w:t>Het reguliere aanbod in onze school</w:t>
      </w:r>
    </w:p>
    <w:p w14:paraId="0F4DE208" w14:textId="77777777" w:rsidR="00BB50D4" w:rsidRDefault="00BB50D4" w:rsidP="00D61DE9">
      <w:pPr>
        <w:numPr>
          <w:ilvl w:val="0"/>
          <w:numId w:val="37"/>
        </w:numPr>
        <w:spacing w:after="200" w:line="276" w:lineRule="auto"/>
        <w:contextualSpacing/>
        <w:rPr>
          <w:rFonts w:eastAsiaTheme="minorHAnsi" w:cstheme="minorBidi"/>
          <w:szCs w:val="22"/>
          <w:lang w:eastAsia="en-US"/>
        </w:rPr>
      </w:pPr>
      <w:r>
        <w:rPr>
          <w:rFonts w:eastAsiaTheme="minorHAnsi" w:cstheme="minorBidi"/>
          <w:szCs w:val="22"/>
          <w:lang w:eastAsia="en-US"/>
        </w:rPr>
        <w:t>Bij ons op school wordt er permanent [</w:t>
      </w:r>
      <w:proofErr w:type="gramStart"/>
      <w:r>
        <w:rPr>
          <w:rFonts w:eastAsiaTheme="minorHAnsi" w:cstheme="minorBidi"/>
          <w:szCs w:val="22"/>
          <w:lang w:eastAsia="en-US"/>
        </w:rPr>
        <w:t>gratis]  water</w:t>
      </w:r>
      <w:proofErr w:type="gramEnd"/>
      <w:r>
        <w:rPr>
          <w:rFonts w:eastAsiaTheme="minorHAnsi" w:cstheme="minorBidi"/>
          <w:szCs w:val="22"/>
          <w:lang w:eastAsia="en-US"/>
        </w:rPr>
        <w:t xml:space="preserve"> ter beschikking gesteld. Als </w:t>
      </w:r>
      <w:proofErr w:type="gramStart"/>
      <w:r>
        <w:rPr>
          <w:rFonts w:eastAsiaTheme="minorHAnsi" w:cstheme="minorBidi"/>
          <w:szCs w:val="22"/>
          <w:lang w:eastAsia="en-US"/>
        </w:rPr>
        <w:t>leerlingen  meer</w:t>
      </w:r>
      <w:proofErr w:type="gramEnd"/>
      <w:r>
        <w:rPr>
          <w:rFonts w:eastAsiaTheme="minorHAnsi" w:cstheme="minorBidi"/>
          <w:szCs w:val="22"/>
          <w:lang w:eastAsia="en-US"/>
        </w:rPr>
        <w:t xml:space="preserve"> drinken, moeten ze ook meer naar het toilet. Daar houden we rekening mee. Dit actiepunt gaat dus hand in hand met [een drink- en plasbeleid op school]. </w:t>
      </w:r>
    </w:p>
    <w:p w14:paraId="39E4F691" w14:textId="77777777" w:rsidR="00BB50D4" w:rsidRDefault="00BB50D4" w:rsidP="00D61DE9">
      <w:pPr>
        <w:numPr>
          <w:ilvl w:val="0"/>
          <w:numId w:val="37"/>
        </w:numPr>
        <w:spacing w:after="200" w:line="240" w:lineRule="auto"/>
        <w:contextualSpacing/>
        <w:rPr>
          <w:rFonts w:eastAsiaTheme="minorHAnsi" w:cstheme="minorBidi"/>
          <w:szCs w:val="22"/>
          <w:lang w:eastAsia="en-US"/>
        </w:rPr>
      </w:pPr>
      <w:r>
        <w:rPr>
          <w:rFonts w:eastAsiaTheme="minorHAnsi" w:cstheme="minorBidi"/>
          <w:szCs w:val="22"/>
          <w:lang w:eastAsia="en-US"/>
        </w:rPr>
        <w:t>Het aanbod dranken en tussendoortjes bij ons op school stimuleert leerlingen tot een gezonde keuze. De aanbevelingen uit het GO! standpunt zijn hierbij richtinggevend (zie</w:t>
      </w:r>
      <w:r>
        <w:t xml:space="preserve"> visietekst op GO! pro: </w:t>
      </w:r>
      <w:hyperlink r:id="rId30" w:history="1">
        <w:r>
          <w:rPr>
            <w:rStyle w:val="Hyperlink"/>
            <w:rFonts w:eastAsiaTheme="majorEastAsia"/>
          </w:rPr>
          <w:t>http://pro.g-o.be/gezondheid-en-preventie/gezondheid/themas/voeding-en-dranken</w:t>
        </w:r>
      </w:hyperlink>
      <w:r>
        <w:t xml:space="preserve"> )</w:t>
      </w:r>
      <w:r>
        <w:br/>
      </w:r>
      <w:r>
        <w:rPr>
          <w:rFonts w:eastAsiaTheme="minorHAnsi" w:cstheme="minorBidi"/>
          <w:szCs w:val="22"/>
          <w:lang w:eastAsia="en-US"/>
        </w:rPr>
        <w:t xml:space="preserve">Er geldt een verbod op alcoholische dranken, </w:t>
      </w:r>
      <w:proofErr w:type="spellStart"/>
      <w:r>
        <w:rPr>
          <w:rFonts w:eastAsiaTheme="minorHAnsi" w:cstheme="minorBidi"/>
          <w:szCs w:val="22"/>
          <w:lang w:eastAsia="en-US"/>
        </w:rPr>
        <w:t>energiedranken</w:t>
      </w:r>
      <w:proofErr w:type="spellEnd"/>
      <w:r>
        <w:rPr>
          <w:rFonts w:eastAsiaTheme="minorHAnsi" w:cstheme="minorBidi"/>
          <w:szCs w:val="22"/>
          <w:lang w:eastAsia="en-US"/>
        </w:rPr>
        <w:t xml:space="preserve"> (met cafeïne en/of </w:t>
      </w:r>
      <w:proofErr w:type="spellStart"/>
      <w:r>
        <w:rPr>
          <w:rFonts w:eastAsiaTheme="minorHAnsi" w:cstheme="minorBidi"/>
          <w:szCs w:val="22"/>
          <w:lang w:eastAsia="en-US"/>
        </w:rPr>
        <w:t>taurine</w:t>
      </w:r>
      <w:proofErr w:type="spellEnd"/>
      <w:r>
        <w:rPr>
          <w:rFonts w:eastAsiaTheme="minorHAnsi" w:cstheme="minorBidi"/>
          <w:szCs w:val="22"/>
          <w:lang w:eastAsia="en-US"/>
        </w:rPr>
        <w:t xml:space="preserve">) en </w:t>
      </w:r>
      <w:proofErr w:type="spellStart"/>
      <w:r>
        <w:rPr>
          <w:rFonts w:eastAsiaTheme="minorHAnsi" w:cstheme="minorBidi"/>
          <w:szCs w:val="22"/>
          <w:lang w:eastAsia="en-US"/>
        </w:rPr>
        <w:t>hypertone</w:t>
      </w:r>
      <w:proofErr w:type="spellEnd"/>
      <w:r>
        <w:rPr>
          <w:rFonts w:eastAsiaTheme="minorHAnsi" w:cstheme="minorBidi"/>
          <w:szCs w:val="22"/>
          <w:lang w:eastAsia="en-US"/>
        </w:rPr>
        <w:t xml:space="preserve"> sportdranken.</w:t>
      </w:r>
    </w:p>
    <w:p w14:paraId="1FD3F238" w14:textId="77777777" w:rsidR="00BB50D4" w:rsidRDefault="00BB50D4" w:rsidP="00BB50D4">
      <w:pPr>
        <w:spacing w:after="200" w:line="240" w:lineRule="auto"/>
        <w:ind w:left="720"/>
        <w:contextualSpacing/>
        <w:rPr>
          <w:rFonts w:eastAsiaTheme="minorHAnsi" w:cstheme="minorBidi"/>
          <w:szCs w:val="22"/>
          <w:lang w:eastAsia="en-US"/>
        </w:rPr>
      </w:pPr>
    </w:p>
    <w:p w14:paraId="21000425" w14:textId="77777777" w:rsidR="00BB50D4" w:rsidRDefault="00BB50D4" w:rsidP="00BB50D4">
      <w:pPr>
        <w:spacing w:line="240" w:lineRule="auto"/>
        <w:rPr>
          <w:rFonts w:eastAsiaTheme="minorHAnsi" w:cstheme="minorBidi"/>
          <w:szCs w:val="22"/>
          <w:lang w:eastAsia="en-US"/>
        </w:rPr>
      </w:pPr>
      <w:r>
        <w:rPr>
          <w:rFonts w:eastAsiaTheme="minorHAnsi" w:cstheme="minorBidi"/>
          <w:szCs w:val="22"/>
          <w:lang w:eastAsia="en-US"/>
        </w:rPr>
        <w:t>•</w:t>
      </w:r>
      <w:r>
        <w:rPr>
          <w:rFonts w:eastAsiaTheme="minorHAnsi" w:cstheme="minorBidi"/>
          <w:szCs w:val="22"/>
          <w:lang w:eastAsia="en-US"/>
        </w:rPr>
        <w:tab/>
        <w:t>Er geldt een verbod op het meebrengen naar school van producten uit de categorieën ‘uitzonderlijk’ en ‘te mijden</w:t>
      </w:r>
      <w:proofErr w:type="gramStart"/>
      <w:r>
        <w:rPr>
          <w:rFonts w:eastAsiaTheme="minorHAnsi" w:cstheme="minorBidi"/>
          <w:szCs w:val="22"/>
          <w:lang w:eastAsia="en-US"/>
        </w:rPr>
        <w:t>’  (</w:t>
      </w:r>
      <w:proofErr w:type="gramEnd"/>
      <w:r>
        <w:rPr>
          <w:rFonts w:eastAsiaTheme="minorHAnsi" w:cstheme="minorBidi"/>
          <w:szCs w:val="22"/>
          <w:lang w:eastAsia="en-US"/>
        </w:rPr>
        <w:t xml:space="preserve">zie tabel (link invoegen) : frisdrank, gezoete fruitsappen, light frisdranken, sportdranken, enz. en snoep, chocoladekoeken, wafels, chips, repen, enz.) </w:t>
      </w:r>
    </w:p>
    <w:p w14:paraId="18ABC2F4" w14:textId="77777777" w:rsidR="00BB50D4" w:rsidRDefault="00BB50D4" w:rsidP="00BB50D4">
      <w:pPr>
        <w:spacing w:line="240" w:lineRule="auto"/>
        <w:rPr>
          <w:rFonts w:eastAsiaTheme="minorHAnsi" w:cstheme="minorBidi"/>
          <w:szCs w:val="22"/>
          <w:lang w:eastAsia="en-US"/>
        </w:rPr>
      </w:pPr>
      <w:r>
        <w:rPr>
          <w:rFonts w:eastAsiaTheme="minorHAnsi" w:cstheme="minorBidi"/>
          <w:szCs w:val="22"/>
          <w:lang w:eastAsia="en-US"/>
        </w:rPr>
        <w:t>•</w:t>
      </w:r>
      <w:r>
        <w:rPr>
          <w:rFonts w:eastAsiaTheme="minorHAnsi" w:cstheme="minorBidi"/>
          <w:szCs w:val="22"/>
          <w:lang w:eastAsia="en-US"/>
        </w:rPr>
        <w:tab/>
        <w:t xml:space="preserve">Uitzonderingen: frisdranken of snoep zijn op school enkel in beperkte mate toegestaan bij schoolfeesten, </w:t>
      </w:r>
      <w:proofErr w:type="spellStart"/>
      <w:r>
        <w:rPr>
          <w:rFonts w:eastAsiaTheme="minorHAnsi" w:cstheme="minorBidi"/>
          <w:szCs w:val="22"/>
          <w:lang w:eastAsia="en-US"/>
        </w:rPr>
        <w:t>verjaardagstraktaties</w:t>
      </w:r>
      <w:proofErr w:type="spellEnd"/>
      <w:r>
        <w:rPr>
          <w:rFonts w:eastAsiaTheme="minorHAnsi" w:cstheme="minorBidi"/>
          <w:szCs w:val="22"/>
          <w:lang w:eastAsia="en-US"/>
        </w:rPr>
        <w:t>, e.d.</w:t>
      </w:r>
    </w:p>
    <w:p w14:paraId="1062D75F" w14:textId="77777777" w:rsidR="00BB50D4" w:rsidRDefault="00BB50D4" w:rsidP="00BB50D4">
      <w:pPr>
        <w:spacing w:line="240" w:lineRule="auto"/>
        <w:rPr>
          <w:rFonts w:eastAsiaTheme="minorHAnsi" w:cstheme="minorBidi"/>
          <w:szCs w:val="22"/>
          <w:lang w:eastAsia="en-US"/>
        </w:rPr>
      </w:pPr>
      <w:r>
        <w:rPr>
          <w:rFonts w:eastAsiaTheme="minorHAnsi" w:cstheme="minorBidi"/>
          <w:szCs w:val="22"/>
          <w:lang w:eastAsia="en-US"/>
        </w:rPr>
        <w:t>•</w:t>
      </w:r>
      <w:r>
        <w:rPr>
          <w:rFonts w:eastAsiaTheme="minorHAnsi" w:cstheme="minorBidi"/>
          <w:szCs w:val="22"/>
          <w:lang w:eastAsia="en-US"/>
        </w:rPr>
        <w:tab/>
        <w:t>Het is de leerlingen toegestaan om in de klas een (</w:t>
      </w:r>
      <w:proofErr w:type="spellStart"/>
      <w:r>
        <w:rPr>
          <w:rFonts w:eastAsiaTheme="minorHAnsi" w:cstheme="minorBidi"/>
          <w:szCs w:val="22"/>
          <w:lang w:eastAsia="en-US"/>
        </w:rPr>
        <w:t>hervulbaar</w:t>
      </w:r>
      <w:proofErr w:type="spellEnd"/>
      <w:r>
        <w:rPr>
          <w:rFonts w:eastAsiaTheme="minorHAnsi" w:cstheme="minorBidi"/>
          <w:szCs w:val="22"/>
          <w:lang w:eastAsia="en-US"/>
        </w:rPr>
        <w:t>) flesje drinkbaar water te gebruiken waarvan ze tijdens de lesdag mogen drinken en dat ze tijdens de pauzes kunnen (bij)vullen.</w:t>
      </w:r>
    </w:p>
    <w:p w14:paraId="3AED0AFD" w14:textId="77777777" w:rsidR="00BB50D4" w:rsidRDefault="00BB50D4" w:rsidP="00BB50D4">
      <w:pPr>
        <w:spacing w:line="240" w:lineRule="auto"/>
        <w:rPr>
          <w:rFonts w:eastAsiaTheme="minorHAnsi" w:cstheme="minorBidi"/>
          <w:szCs w:val="22"/>
          <w:lang w:eastAsia="en-US"/>
        </w:rPr>
      </w:pPr>
      <w:r>
        <w:rPr>
          <w:rFonts w:eastAsiaTheme="minorHAnsi" w:cstheme="minorBidi"/>
          <w:szCs w:val="22"/>
          <w:lang w:eastAsia="en-US"/>
        </w:rPr>
        <w:t>•</w:t>
      </w:r>
      <w:r>
        <w:rPr>
          <w:rFonts w:eastAsiaTheme="minorHAnsi" w:cstheme="minorBidi"/>
          <w:szCs w:val="22"/>
          <w:lang w:eastAsia="en-US"/>
        </w:rPr>
        <w:tab/>
        <w:t xml:space="preserve">Onze school stimuleert de leerlingen om fruit mee te brengen. Wij organiseren daartoe </w:t>
      </w:r>
      <w:proofErr w:type="gramStart"/>
      <w:r>
        <w:rPr>
          <w:rFonts w:eastAsiaTheme="minorHAnsi" w:cstheme="minorBidi"/>
          <w:szCs w:val="22"/>
          <w:lang w:eastAsia="en-US"/>
        </w:rPr>
        <w:t>één</w:t>
      </w:r>
      <w:proofErr w:type="gramEnd"/>
      <w:r>
        <w:rPr>
          <w:rFonts w:eastAsiaTheme="minorHAnsi" w:cstheme="minorBidi"/>
          <w:szCs w:val="22"/>
          <w:lang w:eastAsia="en-US"/>
        </w:rPr>
        <w:t xml:space="preserve"> of meer ‘fruit-in-de-boekentasdagen’ in de schoolweek, waarop de leerlingen (enkel) fruit als tussendoortje van thuis meebrengen].</w:t>
      </w:r>
    </w:p>
    <w:p w14:paraId="32CB5D95" w14:textId="77777777" w:rsidR="00BB50D4" w:rsidRDefault="00BB50D4" w:rsidP="00D61DE9">
      <w:pPr>
        <w:pStyle w:val="Kop2"/>
        <w:numPr>
          <w:ilvl w:val="1"/>
          <w:numId w:val="7"/>
        </w:numPr>
        <w:ind w:left="567" w:hanging="567"/>
        <w:rPr>
          <w:color w:val="182983"/>
        </w:rPr>
      </w:pPr>
      <w:bookmarkStart w:id="272" w:name="_Toc484451360"/>
      <w:r>
        <w:rPr>
          <w:color w:val="182983"/>
        </w:rPr>
        <w:t>verkeersveilige schoolomgeving</w:t>
      </w:r>
      <w:bookmarkEnd w:id="272"/>
    </w:p>
    <w:p w14:paraId="3ED1F685" w14:textId="77777777" w:rsidR="00BB50D4" w:rsidRDefault="00BB50D4" w:rsidP="00BB50D4">
      <w:r>
        <w:t>Leerlingen worden gestimuleerd om op een duurzame manier naar school te komen: te voet, met de fiets of met het openbaar vervoer. De volgende afspraken gelden op school:</w:t>
      </w:r>
    </w:p>
    <w:p w14:paraId="17EB1A8B" w14:textId="77777777" w:rsidR="00BB50D4" w:rsidRDefault="00BB50D4" w:rsidP="00D61DE9">
      <w:pPr>
        <w:pStyle w:val="Geenafstand"/>
        <w:numPr>
          <w:ilvl w:val="0"/>
          <w:numId w:val="38"/>
        </w:numPr>
        <w:rPr>
          <w:lang w:val="nl-BE" w:eastAsia="en-US"/>
        </w:rPr>
      </w:pPr>
      <w:r>
        <w:rPr>
          <w:lang w:val="nl-BE" w:eastAsia="en-US"/>
        </w:rPr>
        <w:t>Parkeren in de omgeving van de schoolpoort wordt zoveel mogelijk vermeden, zodat de zwakke weggebruikers meer ruimte krijgen om zich comfortabel en veilig te bewegen. Parkeerplaatsen bevinden zich aan de parking van Sporthal Technico, vlak aan onze school. Op de buszone kan men heel even met de wagen stoppen om er leerlingen af te zetten of op te halen, en daarna weer door te rijden. Deze buszone bevindt zich vlak aan de school.</w:t>
      </w:r>
    </w:p>
    <w:p w14:paraId="31661240" w14:textId="77777777" w:rsidR="00BB50D4" w:rsidRDefault="00BB50D4" w:rsidP="00D61DE9">
      <w:pPr>
        <w:pStyle w:val="Geenafstand"/>
        <w:numPr>
          <w:ilvl w:val="0"/>
          <w:numId w:val="38"/>
        </w:numPr>
        <w:rPr>
          <w:lang w:val="nl-BE" w:eastAsia="en-US"/>
        </w:rPr>
      </w:pPr>
      <w:r>
        <w:rPr>
          <w:lang w:val="nl-BE" w:eastAsia="en-US"/>
        </w:rPr>
        <w:t xml:space="preserve">De fietsenstallingen voor leerlingen bevinden zich op het schoolterrein… Fietsers verlaten de school met de fiets aan de hand. Via een fietsrij (begeleid door een leerkracht) worden zij tot aan de voorkant van de school gebracht en kunnen zij gezamenlijk de school verlaten. </w:t>
      </w:r>
    </w:p>
    <w:p w14:paraId="33D6ED3A" w14:textId="77777777" w:rsidR="00BB50D4" w:rsidRDefault="00BB50D4" w:rsidP="00D61DE9">
      <w:pPr>
        <w:pStyle w:val="Geenafstand"/>
        <w:numPr>
          <w:ilvl w:val="0"/>
          <w:numId w:val="38"/>
        </w:numPr>
        <w:rPr>
          <w:lang w:val="nl-BE" w:eastAsia="en-US"/>
        </w:rPr>
      </w:pPr>
      <w:r>
        <w:rPr>
          <w:lang w:val="nl-BE" w:eastAsia="en-US"/>
        </w:rPr>
        <w:t xml:space="preserve">Een gemachtigd opzichter helpt leerlingen de straat oversteken en veilig de schoolpoort te bereiken. </w:t>
      </w:r>
    </w:p>
    <w:p w14:paraId="5757AAF4" w14:textId="77777777" w:rsidR="00BB50D4" w:rsidRDefault="00BB50D4" w:rsidP="00D61DE9">
      <w:pPr>
        <w:pStyle w:val="Geenafstand"/>
        <w:numPr>
          <w:ilvl w:val="0"/>
          <w:numId w:val="38"/>
        </w:numPr>
        <w:rPr>
          <w:lang w:val="nl-BE" w:eastAsia="en-US"/>
        </w:rPr>
      </w:pPr>
    </w:p>
    <w:p w14:paraId="59462729" w14:textId="77777777" w:rsidR="00BB50D4" w:rsidRDefault="00BB50D4" w:rsidP="00BB50D4">
      <w:r>
        <w:t xml:space="preserve">Bij elke verplaatsing in klas- en schoolverband gebruiken we een </w:t>
      </w:r>
      <w:proofErr w:type="spellStart"/>
      <w:r>
        <w:t>fluohesje</w:t>
      </w:r>
      <w:proofErr w:type="spellEnd"/>
      <w:r>
        <w:t xml:space="preserve"> en/of een fietshelm.</w:t>
      </w:r>
    </w:p>
    <w:p w14:paraId="73592589" w14:textId="77777777" w:rsidR="00BB50D4" w:rsidRDefault="00BB50D4" w:rsidP="00BB50D4"/>
    <w:p w14:paraId="3E01EA36" w14:textId="77777777" w:rsidR="00BB50D4" w:rsidRDefault="00BB50D4" w:rsidP="00BB50D4">
      <w:pPr>
        <w:pStyle w:val="Geenafstand"/>
      </w:pPr>
    </w:p>
    <w:p w14:paraId="6A82F3C1" w14:textId="77777777" w:rsidR="00BB50D4" w:rsidRDefault="00BB50D4" w:rsidP="00D61DE9">
      <w:pPr>
        <w:pStyle w:val="Kop1"/>
        <w:numPr>
          <w:ilvl w:val="0"/>
          <w:numId w:val="7"/>
        </w:numPr>
        <w:ind w:left="567" w:hanging="567"/>
      </w:pPr>
      <w:bookmarkStart w:id="273" w:name="_Toc484451361"/>
      <w:r>
        <w:t>schoolkosten</w:t>
      </w:r>
      <w:bookmarkEnd w:id="273"/>
    </w:p>
    <w:p w14:paraId="3CCE20A9" w14:textId="77777777" w:rsidR="00BB50D4" w:rsidRDefault="00BB50D4" w:rsidP="00BB50D4">
      <w:pPr>
        <w:pStyle w:val="Geenafstand"/>
      </w:pPr>
      <w:r>
        <w:t xml:space="preserve">In het GO! betaalt u geen inschrijvingsgeld voor uw kind, noch bijdragen voor kosten die nodig zijn om ontwikkelingsdoelen na te streven of de eindtermen te behalen. De materialen die hiervoor nodig zijn, </w:t>
      </w:r>
      <w:r>
        <w:lastRenderedPageBreak/>
        <w:t>krijgen de leerlingen kosteloos in bruikleen. Ze blijven eigendom van de school. Worden de materialen beschadigd of raken ze zoek, dan worden ze op uw kosten vervangen.</w:t>
      </w:r>
    </w:p>
    <w:p w14:paraId="4AC7BC4D" w14:textId="77777777" w:rsidR="00BB50D4" w:rsidRDefault="00BB50D4" w:rsidP="00BB50D4">
      <w:pPr>
        <w:pStyle w:val="Geenafstand"/>
      </w:pPr>
    </w:p>
    <w:tbl>
      <w:tblPr>
        <w:tblStyle w:val="GOmagentatabel"/>
        <w:tblW w:w="0" w:type="auto"/>
        <w:tblLook w:val="04A0" w:firstRow="1" w:lastRow="0" w:firstColumn="1" w:lastColumn="0" w:noHBand="0" w:noVBand="1"/>
      </w:tblPr>
      <w:tblGrid>
        <w:gridCol w:w="4619"/>
        <w:gridCol w:w="4725"/>
      </w:tblGrid>
      <w:tr w:rsidR="00BB50D4" w14:paraId="73805005" w14:textId="77777777" w:rsidTr="00BB5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6B8FA5B2" w14:textId="77777777" w:rsidR="00BB50D4" w:rsidRDefault="00BB50D4">
            <w:pPr>
              <w:spacing w:after="200" w:line="276" w:lineRule="auto"/>
              <w:rPr>
                <w:rFonts w:eastAsiaTheme="minorHAnsi"/>
                <w:b w:val="0"/>
              </w:rPr>
            </w:pPr>
            <w:r>
              <w:rPr>
                <w:rFonts w:eastAsiaTheme="minorHAnsi"/>
                <w:b w:val="0"/>
              </w:rPr>
              <w:t>Lijst met materialen (voorbeelden)</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tcPr>
          <w:p w14:paraId="00D481B3" w14:textId="77777777" w:rsidR="00BB50D4" w:rsidRDefault="00BB50D4">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HAnsi"/>
                <w:b w:val="0"/>
              </w:rPr>
            </w:pPr>
          </w:p>
        </w:tc>
      </w:tr>
      <w:tr w:rsidR="00BB50D4" w14:paraId="1CF82C7D" w14:textId="77777777" w:rsidTr="00BB50D4">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1C8ABF2A" w14:textId="77777777" w:rsidR="00BB50D4" w:rsidRDefault="00BB50D4">
            <w:pPr>
              <w:spacing w:after="200" w:line="276" w:lineRule="auto"/>
              <w:rPr>
                <w:rFonts w:eastAsiaTheme="minorHAnsi"/>
                <w:b w:val="0"/>
              </w:rPr>
            </w:pPr>
            <w:r>
              <w:rPr>
                <w:rFonts w:eastAsiaTheme="minorHAnsi"/>
                <w:b w:val="0"/>
              </w:rPr>
              <w:t>Bewegingsmateriaal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11D46A21" w14:textId="77777777" w:rsidR="00BB50D4" w:rsidRDefault="00BB50D4">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proofErr w:type="gramStart"/>
            <w:r>
              <w:rPr>
                <w:rFonts w:eastAsiaTheme="minorHAnsi"/>
              </w:rPr>
              <w:t>ballen</w:t>
            </w:r>
            <w:proofErr w:type="gramEnd"/>
            <w:r>
              <w:rPr>
                <w:rFonts w:eastAsiaTheme="minorHAnsi"/>
              </w:rPr>
              <w:t>, touwen, (klim)toestellen, driewielers,…</w:t>
            </w:r>
          </w:p>
        </w:tc>
      </w:tr>
      <w:tr w:rsidR="00BB50D4" w14:paraId="3DE8F683" w14:textId="77777777" w:rsidTr="00BB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77CF693C" w14:textId="77777777" w:rsidR="00BB50D4" w:rsidRDefault="00BB50D4">
            <w:pPr>
              <w:spacing w:after="200" w:line="276" w:lineRule="auto"/>
              <w:rPr>
                <w:rFonts w:eastAsiaTheme="minorHAnsi"/>
                <w:b w:val="0"/>
              </w:rPr>
            </w:pPr>
            <w:r>
              <w:rPr>
                <w:rFonts w:eastAsiaTheme="minorHAnsi"/>
                <w:b w:val="0"/>
              </w:rPr>
              <w:t>Constructiemateriaal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6B051AFB" w14:textId="77777777" w:rsidR="00BB50D4" w:rsidRDefault="00BB50D4">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b/>
              </w:rPr>
            </w:pPr>
            <w:proofErr w:type="gramStart"/>
            <w:r>
              <w:rPr>
                <w:rFonts w:eastAsiaTheme="minorHAnsi"/>
              </w:rPr>
              <w:t>karton</w:t>
            </w:r>
            <w:proofErr w:type="gramEnd"/>
            <w:r>
              <w:rPr>
                <w:rFonts w:eastAsiaTheme="minorHAnsi"/>
              </w:rPr>
              <w:t>, hout, hechtingen, gereedschap, katrollen, tandwielen, bouwdozen,…</w:t>
            </w:r>
          </w:p>
        </w:tc>
      </w:tr>
      <w:tr w:rsidR="00BB50D4" w14:paraId="19A7471C" w14:textId="77777777" w:rsidTr="00BB50D4">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2D45C5A6" w14:textId="77777777" w:rsidR="00BB50D4" w:rsidRDefault="00BB50D4">
            <w:pPr>
              <w:spacing w:after="200" w:line="276" w:lineRule="auto"/>
              <w:rPr>
                <w:rFonts w:eastAsiaTheme="minorHAnsi"/>
                <w:b w:val="0"/>
              </w:rPr>
            </w:pPr>
            <w:r>
              <w:rPr>
                <w:rFonts w:eastAsiaTheme="minorHAnsi"/>
                <w:b w:val="0"/>
              </w:rPr>
              <w:t>ICT-materiaal: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68BC44C6" w14:textId="77777777" w:rsidR="00BB50D4" w:rsidRDefault="00BB50D4">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proofErr w:type="gramStart"/>
            <w:r>
              <w:rPr>
                <w:rFonts w:eastAsiaTheme="minorHAnsi"/>
              </w:rPr>
              <w:t>computers</w:t>
            </w:r>
            <w:proofErr w:type="gramEnd"/>
            <w:r>
              <w:rPr>
                <w:rFonts w:eastAsiaTheme="minorHAnsi"/>
              </w:rPr>
              <w:t xml:space="preserve"> inclusief internet, tv, radio, telefoon,…</w:t>
            </w:r>
          </w:p>
        </w:tc>
      </w:tr>
      <w:tr w:rsidR="00BB50D4" w14:paraId="2002088B" w14:textId="77777777" w:rsidTr="00BB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415FB538" w14:textId="77777777" w:rsidR="00BB50D4" w:rsidRDefault="00BB50D4">
            <w:pPr>
              <w:spacing w:after="200" w:line="276" w:lineRule="auto"/>
              <w:rPr>
                <w:rFonts w:eastAsiaTheme="minorHAnsi"/>
                <w:b w:val="0"/>
              </w:rPr>
            </w:pPr>
            <w:r>
              <w:rPr>
                <w:rFonts w:eastAsiaTheme="minorHAnsi"/>
                <w:b w:val="0"/>
              </w:rPr>
              <w:t>Informatiebronnen</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0FB7FA17" w14:textId="77777777" w:rsidR="00BB50D4" w:rsidRDefault="00BB50D4">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rPr>
            </w:pPr>
            <w:r>
              <w:rPr>
                <w:rFonts w:eastAsiaTheme="minorHAnsi"/>
              </w:rPr>
              <w:t>(</w:t>
            </w:r>
            <w:proofErr w:type="gramStart"/>
            <w:r>
              <w:rPr>
                <w:rFonts w:eastAsiaTheme="minorHAnsi"/>
              </w:rPr>
              <w:t>verklarend</w:t>
            </w:r>
            <w:proofErr w:type="gramEnd"/>
            <w:r>
              <w:rPr>
                <w:rFonts w:eastAsiaTheme="minorHAnsi"/>
              </w:rPr>
              <w:t>) woordenboek, (</w:t>
            </w:r>
            <w:proofErr w:type="spellStart"/>
            <w:r>
              <w:rPr>
                <w:rFonts w:eastAsiaTheme="minorHAnsi"/>
              </w:rPr>
              <w:t>kinder</w:t>
            </w:r>
            <w:proofErr w:type="spellEnd"/>
            <w:r>
              <w:rPr>
                <w:rFonts w:eastAsiaTheme="minorHAnsi"/>
              </w:rPr>
              <w:t>)krant, jeugdencyclopedie, handboeken, schriften, werkboeken en blaadjes, fotokopieën, software, documentatiecentrum, cd-rom, dvd, klank- en beeldmateriaal</w:t>
            </w:r>
          </w:p>
        </w:tc>
      </w:tr>
      <w:tr w:rsidR="00BB50D4" w14:paraId="1FDE57FB" w14:textId="77777777" w:rsidTr="00BB50D4">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090E7B37" w14:textId="77777777" w:rsidR="00BB50D4" w:rsidRDefault="00BB50D4">
            <w:pPr>
              <w:spacing w:after="200" w:line="276" w:lineRule="auto"/>
              <w:rPr>
                <w:rFonts w:eastAsiaTheme="minorHAnsi"/>
                <w:b w:val="0"/>
              </w:rPr>
            </w:pPr>
            <w:r>
              <w:rPr>
                <w:rFonts w:eastAsiaTheme="minorHAnsi"/>
                <w:b w:val="0"/>
              </w:rPr>
              <w:t>Kinderliteratuur</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0B99A1BC" w14:textId="77777777" w:rsidR="00BB50D4" w:rsidRDefault="00BB50D4">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proofErr w:type="gramStart"/>
            <w:r>
              <w:rPr>
                <w:rFonts w:eastAsiaTheme="minorHAnsi"/>
              </w:rPr>
              <w:t>prentenboeken</w:t>
            </w:r>
            <w:proofErr w:type="gramEnd"/>
            <w:r>
              <w:rPr>
                <w:rFonts w:eastAsiaTheme="minorHAnsi"/>
              </w:rPr>
              <w:t>, (voor)leesboeken, kinderromans, poëzie, strips,...</w:t>
            </w:r>
          </w:p>
        </w:tc>
      </w:tr>
      <w:tr w:rsidR="00BB50D4" w14:paraId="1A1DAE7E" w14:textId="77777777" w:rsidTr="00BB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2FE1F1E1" w14:textId="77777777" w:rsidR="00BB50D4" w:rsidRDefault="00BB50D4">
            <w:pPr>
              <w:spacing w:after="200" w:line="276" w:lineRule="auto"/>
              <w:rPr>
                <w:rFonts w:eastAsiaTheme="minorHAnsi"/>
                <w:b w:val="0"/>
              </w:rPr>
            </w:pPr>
            <w:r>
              <w:rPr>
                <w:rFonts w:eastAsiaTheme="minorHAnsi"/>
                <w:b w:val="0"/>
              </w:rPr>
              <w:t>Knutselmateriaal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0A091956" w14:textId="77777777" w:rsidR="00BB50D4" w:rsidRDefault="00BB50D4">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b/>
              </w:rPr>
            </w:pPr>
            <w:proofErr w:type="gramStart"/>
            <w:r>
              <w:rPr>
                <w:rFonts w:eastAsiaTheme="minorHAnsi"/>
              </w:rPr>
              <w:t>lijm</w:t>
            </w:r>
            <w:proofErr w:type="gramEnd"/>
            <w:r>
              <w:rPr>
                <w:rFonts w:eastAsiaTheme="minorHAnsi"/>
              </w:rPr>
              <w:t>, schaar, grondstoffen, textiel,…</w:t>
            </w:r>
          </w:p>
        </w:tc>
      </w:tr>
      <w:tr w:rsidR="00BB50D4" w14:paraId="2998EDD9" w14:textId="77777777" w:rsidTr="00BB50D4">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7FBBDEBA" w14:textId="77777777" w:rsidR="00BB50D4" w:rsidRDefault="00BB50D4">
            <w:pPr>
              <w:spacing w:after="200" w:line="276" w:lineRule="auto"/>
              <w:rPr>
                <w:rFonts w:eastAsiaTheme="minorHAnsi"/>
                <w:b w:val="0"/>
              </w:rPr>
            </w:pPr>
            <w:r>
              <w:rPr>
                <w:rFonts w:eastAsiaTheme="minorHAnsi"/>
                <w:b w:val="0"/>
              </w:rPr>
              <w:t>Multimediamateriaal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655C864C" w14:textId="77777777" w:rsidR="00BB50D4" w:rsidRDefault="00BB50D4">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proofErr w:type="gramStart"/>
            <w:r>
              <w:rPr>
                <w:rFonts w:eastAsiaTheme="minorHAnsi"/>
              </w:rPr>
              <w:t>audiovisuele</w:t>
            </w:r>
            <w:proofErr w:type="gramEnd"/>
            <w:r>
              <w:rPr>
                <w:rFonts w:eastAsiaTheme="minorHAnsi"/>
              </w:rPr>
              <w:t xml:space="preserve"> toestellen, fototoestel, cassetterecorder, dvd-speler,…</w:t>
            </w:r>
          </w:p>
        </w:tc>
      </w:tr>
      <w:tr w:rsidR="00BB50D4" w14:paraId="7B6EB368" w14:textId="77777777" w:rsidTr="00BB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6AE9684F" w14:textId="77777777" w:rsidR="00BB50D4" w:rsidRDefault="00BB50D4">
            <w:pPr>
              <w:spacing w:after="200" w:line="276" w:lineRule="auto"/>
              <w:rPr>
                <w:rFonts w:eastAsiaTheme="minorHAnsi"/>
                <w:b w:val="0"/>
              </w:rPr>
            </w:pPr>
            <w:r>
              <w:rPr>
                <w:rFonts w:eastAsiaTheme="minorHAnsi"/>
                <w:b w:val="0"/>
              </w:rPr>
              <w:t>Muziekinstrumenten</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17538DAC" w14:textId="77777777" w:rsidR="00BB50D4" w:rsidRDefault="00BB50D4">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rPr>
            </w:pPr>
            <w:proofErr w:type="gramStart"/>
            <w:r>
              <w:rPr>
                <w:rFonts w:eastAsiaTheme="minorHAnsi"/>
              </w:rPr>
              <w:t>trommels</w:t>
            </w:r>
            <w:proofErr w:type="gramEnd"/>
            <w:r>
              <w:rPr>
                <w:rFonts w:eastAsiaTheme="minorHAnsi"/>
              </w:rPr>
              <w:t>, fluiten,…</w:t>
            </w:r>
          </w:p>
        </w:tc>
      </w:tr>
      <w:tr w:rsidR="00BB50D4" w14:paraId="57B2CB9F" w14:textId="77777777" w:rsidTr="00BB50D4">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60E59843" w14:textId="77777777" w:rsidR="00BB50D4" w:rsidRDefault="00BB50D4">
            <w:pPr>
              <w:spacing w:after="200" w:line="276" w:lineRule="auto"/>
              <w:rPr>
                <w:rFonts w:eastAsiaTheme="minorHAnsi"/>
                <w:b w:val="0"/>
              </w:rPr>
            </w:pPr>
            <w:r>
              <w:rPr>
                <w:rFonts w:eastAsiaTheme="minorHAnsi"/>
                <w:b w:val="0"/>
              </w:rPr>
              <w:t>Planningsmateriaal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630F295D" w14:textId="77777777" w:rsidR="00BB50D4" w:rsidRDefault="00BB50D4">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rPr>
            </w:pPr>
            <w:proofErr w:type="gramStart"/>
            <w:r>
              <w:rPr>
                <w:rFonts w:eastAsiaTheme="minorHAnsi"/>
              </w:rPr>
              <w:t>schoolagenda</w:t>
            </w:r>
            <w:proofErr w:type="gramEnd"/>
            <w:r>
              <w:rPr>
                <w:rFonts w:eastAsiaTheme="minorHAnsi"/>
              </w:rPr>
              <w:t>, kalender, dagindeling,...</w:t>
            </w:r>
          </w:p>
        </w:tc>
      </w:tr>
      <w:tr w:rsidR="00BB50D4" w14:paraId="0F54E333" w14:textId="77777777" w:rsidTr="00BB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013A6FC0" w14:textId="77777777" w:rsidR="00BB50D4" w:rsidRDefault="00BB50D4">
            <w:pPr>
              <w:spacing w:after="200" w:line="276" w:lineRule="auto"/>
              <w:rPr>
                <w:rFonts w:eastAsiaTheme="minorHAnsi"/>
                <w:b w:val="0"/>
              </w:rPr>
            </w:pPr>
            <w:r>
              <w:rPr>
                <w:rFonts w:eastAsiaTheme="minorHAnsi"/>
                <w:b w:val="0"/>
              </w:rPr>
              <w:t>Schrijfgerief</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39DDDC30" w14:textId="77777777" w:rsidR="00BB50D4" w:rsidRDefault="00BB50D4">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rPr>
            </w:pPr>
            <w:proofErr w:type="gramStart"/>
            <w:r>
              <w:rPr>
                <w:rFonts w:eastAsiaTheme="minorHAnsi"/>
              </w:rPr>
              <w:t>potlood</w:t>
            </w:r>
            <w:proofErr w:type="gramEnd"/>
            <w:r>
              <w:rPr>
                <w:rFonts w:eastAsiaTheme="minorHAnsi"/>
              </w:rPr>
              <w:t>, pen,…</w:t>
            </w:r>
          </w:p>
        </w:tc>
      </w:tr>
      <w:tr w:rsidR="00BB50D4" w14:paraId="1BBBDAEB" w14:textId="77777777" w:rsidTr="00BB50D4">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469CDE97" w14:textId="77777777" w:rsidR="00BB50D4" w:rsidRDefault="00BB50D4">
            <w:pPr>
              <w:spacing w:after="200" w:line="276" w:lineRule="auto"/>
              <w:rPr>
                <w:rFonts w:eastAsiaTheme="minorHAnsi"/>
                <w:b w:val="0"/>
              </w:rPr>
            </w:pPr>
            <w:r>
              <w:rPr>
                <w:rFonts w:eastAsiaTheme="minorHAnsi"/>
                <w:b w:val="0"/>
              </w:rPr>
              <w:t>Tekengerief</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0B141024" w14:textId="77777777" w:rsidR="00BB50D4" w:rsidRDefault="00BB50D4">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rPr>
            </w:pPr>
            <w:proofErr w:type="gramStart"/>
            <w:r>
              <w:rPr>
                <w:rFonts w:eastAsiaTheme="minorHAnsi"/>
              </w:rPr>
              <w:t>stiften</w:t>
            </w:r>
            <w:proofErr w:type="gramEnd"/>
            <w:r>
              <w:rPr>
                <w:rFonts w:eastAsiaTheme="minorHAnsi"/>
              </w:rPr>
              <w:t>, kleurpotloden, verf, penselen,…</w:t>
            </w:r>
          </w:p>
        </w:tc>
      </w:tr>
      <w:tr w:rsidR="00BB50D4" w14:paraId="2B50B179" w14:textId="77777777" w:rsidTr="00BB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10CA38CC" w14:textId="77777777" w:rsidR="00BB50D4" w:rsidRDefault="00BB50D4">
            <w:pPr>
              <w:spacing w:after="200" w:line="276" w:lineRule="auto"/>
              <w:rPr>
                <w:rFonts w:eastAsiaTheme="minorHAnsi"/>
                <w:b w:val="0"/>
              </w:rPr>
            </w:pPr>
            <w:r>
              <w:rPr>
                <w:rFonts w:eastAsiaTheme="minorHAnsi"/>
                <w:b w:val="0"/>
              </w:rPr>
              <w:t>Leer- en ontwikkelingsmateriaal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38F1B244" w14:textId="77777777" w:rsidR="00BB50D4" w:rsidRDefault="00BB50D4">
            <w:pPr>
              <w:spacing w:after="200" w:line="276" w:lineRule="auto"/>
              <w:ind w:left="2124" w:hanging="2124"/>
              <w:cnfStyle w:val="000000010000" w:firstRow="0" w:lastRow="0" w:firstColumn="0" w:lastColumn="0" w:oddVBand="0" w:evenVBand="0" w:oddHBand="0" w:evenHBand="1" w:firstRowFirstColumn="0" w:firstRowLastColumn="0" w:lastRowFirstColumn="0" w:lastRowLastColumn="0"/>
              <w:rPr>
                <w:rFonts w:eastAsiaTheme="minorHAnsi"/>
              </w:rPr>
            </w:pPr>
            <w:proofErr w:type="gramStart"/>
            <w:r>
              <w:rPr>
                <w:rFonts w:eastAsiaTheme="minorHAnsi"/>
              </w:rPr>
              <w:t>spelmateriaal</w:t>
            </w:r>
            <w:proofErr w:type="gramEnd"/>
            <w:r>
              <w:rPr>
                <w:rFonts w:eastAsiaTheme="minorHAnsi"/>
              </w:rPr>
              <w:t>, lees- en rekenmateriaal, denkspellen, materiaal voor sociaal emotionele ontwikkeling</w:t>
            </w:r>
          </w:p>
        </w:tc>
      </w:tr>
      <w:tr w:rsidR="00BB50D4" w14:paraId="07258201" w14:textId="77777777" w:rsidTr="00BB50D4">
        <w:tc>
          <w:tcPr>
            <w:cnfStyle w:val="001000000000" w:firstRow="0" w:lastRow="0" w:firstColumn="1" w:lastColumn="0" w:oddVBand="0" w:evenVBand="0" w:oddHBand="0" w:evenHBand="0" w:firstRowFirstColumn="0" w:firstRowLastColumn="0" w:lastRowFirstColumn="0" w:lastRowLastColumn="0"/>
            <w:tcW w:w="4824"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51B52F78" w14:textId="77777777" w:rsidR="00BB50D4" w:rsidRDefault="00BB50D4">
            <w:pPr>
              <w:spacing w:after="200" w:line="276" w:lineRule="auto"/>
              <w:rPr>
                <w:rFonts w:eastAsiaTheme="minorHAnsi"/>
                <w:b w:val="0"/>
              </w:rPr>
            </w:pPr>
            <w:r>
              <w:rPr>
                <w:rFonts w:eastAsiaTheme="minorHAnsi"/>
                <w:b w:val="0"/>
              </w:rPr>
              <w:t>Meetmateriaal</w:t>
            </w:r>
          </w:p>
        </w:tc>
        <w:tc>
          <w:tcPr>
            <w:tcW w:w="4820" w:type="dxa"/>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2EEAF77F" w14:textId="77777777" w:rsidR="00BB50D4" w:rsidRDefault="00BB50D4">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rPr>
            </w:pPr>
            <w:proofErr w:type="gramStart"/>
            <w:r>
              <w:rPr>
                <w:rFonts w:eastAsiaTheme="minorHAnsi"/>
              </w:rPr>
              <w:t>lat</w:t>
            </w:r>
            <w:proofErr w:type="gramEnd"/>
            <w:r>
              <w:rPr>
                <w:rFonts w:eastAsiaTheme="minorHAnsi"/>
              </w:rPr>
              <w:t>, graadboog, geodriehoek, tekendriehoek, klok (analoog en digitaal), thermometer, weegschaal,…</w:t>
            </w:r>
          </w:p>
        </w:tc>
      </w:tr>
      <w:tr w:rsidR="00BB50D4" w14:paraId="24C27687" w14:textId="77777777" w:rsidTr="00BB5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4" w:type="dxa"/>
            <w:gridSpan w:val="2"/>
            <w:tcBorders>
              <w:top w:val="single" w:sz="4" w:space="0" w:color="C3004A" w:themeColor="text2"/>
              <w:left w:val="single" w:sz="4" w:space="0" w:color="C3004A" w:themeColor="text2"/>
              <w:bottom w:val="single" w:sz="4" w:space="0" w:color="C3004A" w:themeColor="text2"/>
              <w:right w:val="single" w:sz="4" w:space="0" w:color="C3004A" w:themeColor="text2"/>
            </w:tcBorders>
            <w:hideMark/>
          </w:tcPr>
          <w:p w14:paraId="44F9230D" w14:textId="77777777" w:rsidR="00BB50D4" w:rsidRDefault="00BB50D4">
            <w:pPr>
              <w:spacing w:after="200" w:line="276" w:lineRule="auto"/>
              <w:rPr>
                <w:rFonts w:eastAsiaTheme="minorHAnsi"/>
                <w:b w:val="0"/>
              </w:rPr>
            </w:pPr>
            <w:r>
              <w:rPr>
                <w:rFonts w:eastAsiaTheme="minorHAnsi"/>
                <w:b w:val="0"/>
              </w:rPr>
              <w:t>Atlas - Globe - Kaarten - Kompas - Passer - Tweetalige alfabetische woordenlijst - Zakrekenmachine</w:t>
            </w:r>
          </w:p>
        </w:tc>
      </w:tr>
    </w:tbl>
    <w:p w14:paraId="5349D37C" w14:textId="77777777" w:rsidR="00BB50D4" w:rsidRDefault="00BB50D4" w:rsidP="00BB50D4">
      <w:pPr>
        <w:pStyle w:val="Geenafstand"/>
      </w:pPr>
      <w:r>
        <w:t xml:space="preserve"> </w:t>
      </w:r>
    </w:p>
    <w:p w14:paraId="52432FF6" w14:textId="77777777" w:rsidR="00BB50D4" w:rsidRDefault="00BB50D4" w:rsidP="00BB50D4">
      <w:pPr>
        <w:pStyle w:val="Geenafstand"/>
      </w:pPr>
      <w:r>
        <w:t>Toch kan onze school niet voor alle kosten instaan. Voor bepaalde activiteiten waaraan uw kind deelneemt, zijn wij genoodzaakt een minimale bijdrage te vragen.</w:t>
      </w:r>
    </w:p>
    <w:p w14:paraId="7693CA21" w14:textId="77777777" w:rsidR="00BB50D4" w:rsidRDefault="00BB50D4" w:rsidP="00BB50D4">
      <w:pPr>
        <w:pStyle w:val="Geenafstand"/>
      </w:pPr>
    </w:p>
    <w:p w14:paraId="1EBE450F" w14:textId="77777777" w:rsidR="00BB50D4" w:rsidRDefault="00BB50D4" w:rsidP="00BB50D4">
      <w:pPr>
        <w:pStyle w:val="Geenafstand"/>
        <w:rPr>
          <w:highlight w:val="cyan"/>
        </w:rPr>
      </w:pPr>
    </w:p>
    <w:p w14:paraId="046C07AD" w14:textId="77777777" w:rsidR="00BB50D4" w:rsidRDefault="00BB50D4" w:rsidP="00D61DE9">
      <w:pPr>
        <w:numPr>
          <w:ilvl w:val="0"/>
          <w:numId w:val="39"/>
        </w:numPr>
        <w:spacing w:before="120" w:after="0" w:line="240" w:lineRule="auto"/>
        <w:jc w:val="both"/>
        <w:rPr>
          <w:rFonts w:cs="Arial"/>
          <w:color w:val="000000"/>
        </w:rPr>
      </w:pPr>
      <w:r>
        <w:rPr>
          <w:rFonts w:cs="Arial"/>
          <w:color w:val="000000"/>
        </w:rPr>
        <w:lastRenderedPageBreak/>
        <w:t xml:space="preserve">De scherpe maximumfactuur: dit zijn bijdragen voor eendaagse uitstappen en voor activiteiten waaraan de klas deelneemt (bv. bezoek aan tentoonstelling, toneel- of theatervoorstelling, workshops, sportactiviteiten tijdens de onderwijstijd, e.d.). Ook de zwembeurten behoren tot deze categorie (behalve het </w:t>
      </w:r>
      <w:proofErr w:type="gramStart"/>
      <w:r>
        <w:rPr>
          <w:rFonts w:cs="Arial"/>
          <w:color w:val="000000"/>
        </w:rPr>
        <w:t>één</w:t>
      </w:r>
      <w:proofErr w:type="gramEnd"/>
      <w:r>
        <w:rPr>
          <w:rFonts w:cs="Arial"/>
          <w:color w:val="000000"/>
        </w:rPr>
        <w:t xml:space="preserve"> jaar verplicht aan te bieden gratis zwemonderricht).</w:t>
      </w:r>
    </w:p>
    <w:p w14:paraId="3F6F264E" w14:textId="77777777" w:rsidR="00BB50D4" w:rsidRDefault="00BB50D4" w:rsidP="00BB50D4">
      <w:pPr>
        <w:spacing w:before="120"/>
        <w:ind w:left="720"/>
        <w:jc w:val="both"/>
        <w:rPr>
          <w:rFonts w:cs="Arial"/>
          <w:color w:val="000000"/>
        </w:rPr>
      </w:pPr>
      <w:r>
        <w:rPr>
          <w:rFonts w:cs="Arial"/>
          <w:color w:val="000000"/>
        </w:rPr>
        <w:t xml:space="preserve">Per schooljaar mag de school voor dit soort activiteiten aan de ouders een bijdrage vragen van 45 euro voor de kleuters en 85 euro in het lager onderwijs. </w:t>
      </w:r>
    </w:p>
    <w:p w14:paraId="261D497E" w14:textId="77777777" w:rsidR="00BB50D4" w:rsidRDefault="00BB50D4" w:rsidP="00BB50D4">
      <w:pPr>
        <w:spacing w:before="120"/>
        <w:ind w:left="720"/>
        <w:jc w:val="both"/>
        <w:rPr>
          <w:rFonts w:cs="Arial"/>
          <w:color w:val="000000"/>
        </w:rPr>
      </w:pPr>
      <w:r>
        <w:rPr>
          <w:rFonts w:cs="Arial"/>
          <w:color w:val="000000"/>
        </w:rPr>
        <w:t xml:space="preserve">De minder scherpe maximumfactuur: dit zijn bijdragen voor alle vormen van meerdaagse uitstappen binnen de onderwijstijd. Het gaat om de </w:t>
      </w:r>
      <w:proofErr w:type="spellStart"/>
      <w:r>
        <w:rPr>
          <w:rFonts w:cs="Arial"/>
          <w:color w:val="000000"/>
        </w:rPr>
        <w:t>GWP’s</w:t>
      </w:r>
      <w:proofErr w:type="spellEnd"/>
      <w:r>
        <w:rPr>
          <w:rFonts w:cs="Arial"/>
          <w:color w:val="000000"/>
        </w:rPr>
        <w:t xml:space="preserve"> zoals bos-, zee-, boerderij-, plattelandsklassen, </w:t>
      </w:r>
      <w:proofErr w:type="spellStart"/>
      <w:r>
        <w:rPr>
          <w:rFonts w:cs="Arial"/>
          <w:color w:val="000000"/>
        </w:rPr>
        <w:t>e.d</w:t>
      </w:r>
      <w:proofErr w:type="spellEnd"/>
    </w:p>
    <w:p w14:paraId="4C99215E" w14:textId="77777777" w:rsidR="00BB50D4" w:rsidRDefault="00BB50D4" w:rsidP="00BB50D4">
      <w:pPr>
        <w:spacing w:before="120"/>
        <w:ind w:left="720"/>
        <w:jc w:val="both"/>
        <w:rPr>
          <w:rFonts w:cs="Arial"/>
        </w:rPr>
      </w:pPr>
      <w:r>
        <w:rPr>
          <w:rFonts w:cs="Arial"/>
          <w:color w:val="000000"/>
        </w:rPr>
        <w:t xml:space="preserve">Voor dit soort activiteiten mag de school in de kleuterafdeling aan de ouders geen bijdrage meer vragen (dus 0 euro) en in de lagere school nog slechts 425 </w:t>
      </w:r>
      <w:r>
        <w:rPr>
          <w:rFonts w:cs="Arial"/>
        </w:rPr>
        <w:t xml:space="preserve">euro </w:t>
      </w:r>
      <w:r>
        <w:rPr>
          <w:rFonts w:cs="Arial"/>
          <w:color w:val="000000"/>
        </w:rPr>
        <w:t>voor de volledige duur van het lager onderwijs</w:t>
      </w:r>
      <w:r>
        <w:rPr>
          <w:rFonts w:cs="Arial"/>
        </w:rPr>
        <w:t xml:space="preserve">. </w:t>
      </w:r>
    </w:p>
    <w:p w14:paraId="29A1EEA3" w14:textId="77777777" w:rsidR="00BB50D4" w:rsidRDefault="00BB50D4" w:rsidP="00BB50D4">
      <w:pPr>
        <w:spacing w:before="120"/>
        <w:ind w:left="720"/>
        <w:jc w:val="both"/>
        <w:rPr>
          <w:rFonts w:cs="Arial"/>
        </w:rPr>
      </w:pPr>
      <w:r>
        <w:rPr>
          <w:rFonts w:cs="Arial"/>
        </w:rPr>
        <w:t>Indien echter de schoolrekeningen niet of laattijdig betaald worden, zal de school in voorkomend geval wettelijke dwangmiddelen toepassen.</w:t>
      </w:r>
    </w:p>
    <w:p w14:paraId="444CB4BD" w14:textId="77777777" w:rsidR="00BB50D4" w:rsidRDefault="00BB50D4" w:rsidP="00BB50D4">
      <w:pPr>
        <w:spacing w:before="120"/>
        <w:ind w:left="720"/>
        <w:jc w:val="both"/>
        <w:rPr>
          <w:rFonts w:cs="Arial"/>
        </w:rPr>
      </w:pPr>
      <w:r>
        <w:rPr>
          <w:rFonts w:cs="Arial"/>
        </w:rPr>
        <w:t>De school zal genoodzaakt zijn om verwijlintresten en inningskosten aan te rekenen. De inningskosten worden begroot op 60 euro per kind. Dit bedrag wordt toegevoegd aan de openstaande schoolrekening. Enkel de rechtbanken van Turnhout zijn bevoegd.</w:t>
      </w:r>
    </w:p>
    <w:p w14:paraId="4DBE821D" w14:textId="77777777" w:rsidR="00BB50D4" w:rsidRDefault="00BB50D4" w:rsidP="00BB50D4">
      <w:pPr>
        <w:spacing w:before="120"/>
        <w:ind w:left="720"/>
        <w:jc w:val="both"/>
        <w:rPr>
          <w:rFonts w:cs="Arial"/>
        </w:rPr>
      </w:pPr>
      <w:r>
        <w:rPr>
          <w:rFonts w:cs="Arial"/>
        </w:rPr>
        <w:t>Onze school heeft in overleg met de schoolraad een regeling uitgewerkt die het mogelijk maakt dat kinderen van minder gegoede ouders aan activiteiten kunnen deelnemen. De ouders dienen wel bereidt te zijn om samen met de school het OCMW van de wettelijke verblijfplaats in te schakelen.</w:t>
      </w:r>
    </w:p>
    <w:p w14:paraId="20926901" w14:textId="77777777" w:rsidR="00BB50D4" w:rsidRDefault="00BB50D4" w:rsidP="00BB50D4">
      <w:pPr>
        <w:spacing w:before="120"/>
        <w:ind w:left="720"/>
        <w:jc w:val="both"/>
        <w:rPr>
          <w:rFonts w:cs="Arial"/>
        </w:rPr>
      </w:pPr>
    </w:p>
    <w:p w14:paraId="2BD3165E" w14:textId="77777777" w:rsidR="00BB50D4" w:rsidRDefault="00BB50D4" w:rsidP="00D61DE9">
      <w:pPr>
        <w:pStyle w:val="Kop1"/>
        <w:numPr>
          <w:ilvl w:val="0"/>
          <w:numId w:val="7"/>
        </w:numPr>
        <w:ind w:left="567" w:hanging="567"/>
      </w:pPr>
      <w:bookmarkStart w:id="274" w:name="_Toc484451362"/>
      <w:r>
        <w:t>leefregels</w:t>
      </w:r>
      <w:bookmarkEnd w:id="274"/>
    </w:p>
    <w:p w14:paraId="5C0DE72B" w14:textId="77777777" w:rsidR="00BB50D4" w:rsidRDefault="00BB50D4" w:rsidP="00D61DE9">
      <w:pPr>
        <w:pStyle w:val="Kop2"/>
        <w:numPr>
          <w:ilvl w:val="1"/>
          <w:numId w:val="7"/>
        </w:numPr>
        <w:ind w:left="567" w:hanging="567"/>
        <w:rPr>
          <w:color w:val="182983"/>
        </w:rPr>
      </w:pPr>
      <w:bookmarkStart w:id="275" w:name="_Toc484451363"/>
      <w:r>
        <w:rPr>
          <w:color w:val="182983"/>
        </w:rPr>
        <w:t>ordemaatregelen</w:t>
      </w:r>
      <w:bookmarkEnd w:id="275"/>
    </w:p>
    <w:p w14:paraId="1C6A405A" w14:textId="77777777" w:rsidR="00BB50D4" w:rsidRDefault="00BB50D4" w:rsidP="00BB50D4">
      <w:pPr>
        <w:jc w:val="both"/>
        <w:rPr>
          <w:rFonts w:cs="Arial"/>
          <w:color w:val="000000"/>
        </w:rPr>
      </w:pPr>
      <w:r>
        <w:rPr>
          <w:rFonts w:cs="Arial"/>
          <w:color w:val="000000"/>
        </w:rPr>
        <w:t>Een goede samenwerking tussen kind, ouder en personeel van de school is zeker nodig om vlot te functioneren. Als die samenwerking niet volgens de afspraken verloopt, kan de school passende maatregelen nemen.</w:t>
      </w:r>
    </w:p>
    <w:p w14:paraId="33338D78" w14:textId="77777777" w:rsidR="00BB50D4" w:rsidRDefault="00BB50D4" w:rsidP="00BB50D4">
      <w:pPr>
        <w:jc w:val="both"/>
        <w:rPr>
          <w:rFonts w:cs="Arial"/>
          <w:color w:val="000000"/>
        </w:rPr>
      </w:pPr>
      <w:r>
        <w:rPr>
          <w:rFonts w:cs="Arial"/>
          <w:color w:val="000000"/>
        </w:rPr>
        <w:t>Enkel voor leerplichtigen in het lager onderwijs kan de school uitzonderlijk orde – en tuchtmaatregelen nemen.</w:t>
      </w:r>
    </w:p>
    <w:p w14:paraId="5BC70717" w14:textId="77777777" w:rsidR="00BB50D4" w:rsidRDefault="00BB50D4" w:rsidP="00BB50D4">
      <w:pPr>
        <w:jc w:val="both"/>
        <w:rPr>
          <w:rFonts w:cs="Arial"/>
          <w:color w:val="000000"/>
        </w:rPr>
      </w:pPr>
      <w:r>
        <w:rPr>
          <w:rFonts w:cs="Arial"/>
          <w:color w:val="000000"/>
        </w:rPr>
        <w:t>De volgende ordemaatregelen zijn mogelijk:</w:t>
      </w:r>
    </w:p>
    <w:p w14:paraId="7D67D6AB" w14:textId="77777777" w:rsidR="00BB50D4" w:rsidRDefault="00BB50D4" w:rsidP="00D61DE9">
      <w:pPr>
        <w:pStyle w:val="Opsomming2"/>
        <w:numPr>
          <w:ilvl w:val="0"/>
          <w:numId w:val="9"/>
        </w:numPr>
        <w:snapToGrid w:val="0"/>
        <w:ind w:left="567"/>
      </w:pPr>
      <w:r>
        <w:t>een vermaning;</w:t>
      </w:r>
    </w:p>
    <w:p w14:paraId="13A34BBF" w14:textId="77777777" w:rsidR="00BB50D4" w:rsidRDefault="00BB50D4" w:rsidP="00D61DE9">
      <w:pPr>
        <w:pStyle w:val="Opsomming2"/>
        <w:numPr>
          <w:ilvl w:val="0"/>
          <w:numId w:val="9"/>
        </w:numPr>
        <w:snapToGrid w:val="0"/>
        <w:ind w:left="567"/>
      </w:pPr>
      <w:r>
        <w:t>een schriftelijke straftaak;</w:t>
      </w:r>
    </w:p>
    <w:p w14:paraId="7A9D87F8" w14:textId="77777777" w:rsidR="00BB50D4" w:rsidRDefault="00BB50D4" w:rsidP="00D61DE9">
      <w:pPr>
        <w:pStyle w:val="Opsomming2"/>
        <w:numPr>
          <w:ilvl w:val="0"/>
          <w:numId w:val="9"/>
        </w:numPr>
        <w:snapToGrid w:val="0"/>
        <w:ind w:left="567"/>
      </w:pPr>
      <w:r>
        <w:t>een tijdelijke verwijdering uit de les of studie tot het einde van de les of studie voor maximum één lesdag. Ondertussen krijg de leerling een straf of een taak;</w:t>
      </w:r>
    </w:p>
    <w:p w14:paraId="08762E08" w14:textId="77777777" w:rsidR="00BB50D4" w:rsidRDefault="00BB50D4" w:rsidP="00D61DE9">
      <w:pPr>
        <w:pStyle w:val="Opsomming2"/>
        <w:numPr>
          <w:ilvl w:val="0"/>
          <w:numId w:val="9"/>
        </w:numPr>
        <w:snapToGrid w:val="0"/>
        <w:ind w:left="567"/>
      </w:pPr>
      <w:r>
        <w:t>een strafstudie buiten de lesuren;</w:t>
      </w:r>
    </w:p>
    <w:p w14:paraId="38D0A2FA" w14:textId="77777777" w:rsidR="00BB50D4" w:rsidRDefault="00BB50D4" w:rsidP="00D61DE9">
      <w:pPr>
        <w:pStyle w:val="Opsomming2"/>
        <w:numPr>
          <w:ilvl w:val="0"/>
          <w:numId w:val="9"/>
        </w:numPr>
        <w:snapToGrid w:val="0"/>
        <w:ind w:left="567"/>
      </w:pPr>
      <w:r>
        <w:t>…</w:t>
      </w:r>
    </w:p>
    <w:p w14:paraId="370921E5" w14:textId="77777777" w:rsidR="00BB50D4" w:rsidRDefault="00BB50D4" w:rsidP="00BB50D4">
      <w:pPr>
        <w:pStyle w:val="Opsomming2"/>
        <w:numPr>
          <w:ilvl w:val="0"/>
          <w:numId w:val="0"/>
        </w:numPr>
        <w:ind w:left="567"/>
      </w:pPr>
    </w:p>
    <w:p w14:paraId="74661632" w14:textId="77777777" w:rsidR="00BB50D4" w:rsidRDefault="00BB50D4" w:rsidP="00BB50D4">
      <w:pPr>
        <w:jc w:val="both"/>
      </w:pPr>
      <w:r>
        <w:t>Tegen een ordemaatregel kan geen beroep worden aangetekend.</w:t>
      </w:r>
    </w:p>
    <w:p w14:paraId="0B6E6B5C" w14:textId="77777777" w:rsidR="00BB50D4" w:rsidRDefault="00BB50D4" w:rsidP="00BB50D4">
      <w:pPr>
        <w:jc w:val="both"/>
      </w:pPr>
      <w:r>
        <w:t xml:space="preserve">Volstaat een ordemaatregel niet, dan kan de directeur met de leerling een begeleidingsovereenkomst sluiten waarin duidelijk omschreven wordt wat van de leerling wordt verwacht en wat de gevolgen zijn </w:t>
      </w:r>
      <w:r>
        <w:lastRenderedPageBreak/>
        <w:t xml:space="preserve">als de leerling de afspraken niet nakomt. De ouders worden hierover geïnformeerd. Het contract heeft een beperkte duur en wordt voortdurend geëvalueerd. Eventueel kan daarop een tuchtprocedure volgen. </w:t>
      </w:r>
    </w:p>
    <w:p w14:paraId="2619712E" w14:textId="77777777" w:rsidR="00BB50D4" w:rsidRDefault="00BB50D4" w:rsidP="00D61DE9">
      <w:pPr>
        <w:pStyle w:val="Kop2"/>
        <w:numPr>
          <w:ilvl w:val="1"/>
          <w:numId w:val="7"/>
        </w:numPr>
        <w:ind w:left="567" w:hanging="567"/>
        <w:rPr>
          <w:color w:val="182983"/>
        </w:rPr>
      </w:pPr>
      <w:bookmarkStart w:id="276" w:name="_Toc484451364"/>
      <w:r>
        <w:rPr>
          <w:color w:val="182983"/>
        </w:rPr>
        <w:t>preventieve schorsing</w:t>
      </w:r>
      <w:bookmarkEnd w:id="276"/>
    </w:p>
    <w:p w14:paraId="3917B380" w14:textId="77777777" w:rsidR="00BB50D4" w:rsidRDefault="00BB50D4" w:rsidP="00BB50D4">
      <w:pPr>
        <w:jc w:val="both"/>
        <w:rPr>
          <w:rFonts w:cs="Arial"/>
        </w:rPr>
      </w:pPr>
      <w:r>
        <w:rPr>
          <w:rFonts w:cs="Arial"/>
        </w:rPr>
        <w:t xml:space="preserve">Om de leefregels te handhaven kan de directeur of zijn afgevaardigde in zeer uitzonderlijke omstandigheden een leerplichtige leerling lager </w:t>
      </w:r>
      <w:proofErr w:type="gramStart"/>
      <w:r>
        <w:rPr>
          <w:rFonts w:cs="Arial"/>
        </w:rPr>
        <w:t>onderwijs  preventief</w:t>
      </w:r>
      <w:proofErr w:type="gramEnd"/>
      <w:r>
        <w:rPr>
          <w:rFonts w:cs="Arial"/>
        </w:rPr>
        <w:t xml:space="preserve"> schorsen;  d.w.z. voorlopig uit de school sluiten.</w:t>
      </w:r>
    </w:p>
    <w:p w14:paraId="5D4DFB68" w14:textId="77777777" w:rsidR="00BB50D4" w:rsidRDefault="00BB50D4" w:rsidP="00BB50D4">
      <w:pPr>
        <w:rPr>
          <w:rFonts w:cs="Arial"/>
        </w:rPr>
      </w:pPr>
      <w:r>
        <w:rPr>
          <w:rFonts w:cs="Arial"/>
        </w:rPr>
        <w:t xml:space="preserve">Deze bewarende maatregel geldt maximaal vijf opeenvolgende schooldagen. Het </w:t>
      </w:r>
      <w:r>
        <w:rPr>
          <w:rFonts w:cs="Arial"/>
          <w:b/>
        </w:rPr>
        <w:t>schoolbestuur</w:t>
      </w:r>
      <w:r>
        <w:rPr>
          <w:rFonts w:cs="Arial"/>
          <w:color w:val="FF0000"/>
        </w:rPr>
        <w:t xml:space="preserve"> </w:t>
      </w:r>
      <w:r>
        <w:rPr>
          <w:rFonts w:cs="Arial"/>
        </w:rPr>
        <w:t xml:space="preserve">kan beslissen om deze periode één keer met vijf opeenvolgende schooldagen te verlengen indien het </w:t>
      </w:r>
      <w:proofErr w:type="gramStart"/>
      <w:r>
        <w:rPr>
          <w:rFonts w:cs="Arial"/>
        </w:rPr>
        <w:t>tuchtonderzoek  niet</w:t>
      </w:r>
      <w:proofErr w:type="gramEnd"/>
      <w:r>
        <w:rPr>
          <w:rFonts w:cs="Arial"/>
        </w:rPr>
        <w:t xml:space="preserve"> binnen deze periode kan worden afgerond.</w:t>
      </w:r>
    </w:p>
    <w:p w14:paraId="13B2B0AE" w14:textId="77777777" w:rsidR="00BB50D4" w:rsidRDefault="00BB50D4" w:rsidP="00BB50D4">
      <w:pPr>
        <w:rPr>
          <w:rFonts w:cs="Arial"/>
        </w:rPr>
      </w:pPr>
      <w:r>
        <w:rPr>
          <w:rFonts w:cs="Arial"/>
        </w:rPr>
        <w:t>De schorsing kan onmiddellijk uitwerking hebben en wordt aan de ouders meegedeeld.</w:t>
      </w:r>
    </w:p>
    <w:p w14:paraId="4930CC44" w14:textId="77777777" w:rsidR="00BB50D4" w:rsidRDefault="00BB50D4" w:rsidP="00BB50D4">
      <w:pPr>
        <w:spacing w:before="60"/>
        <w:rPr>
          <w:rFonts w:cs="Arial"/>
          <w:strike/>
        </w:rPr>
      </w:pPr>
      <w:r>
        <w:rPr>
          <w:rFonts w:cs="Arial"/>
        </w:rPr>
        <w:t xml:space="preserve">De school </w:t>
      </w:r>
      <w:proofErr w:type="gramStart"/>
      <w:r>
        <w:rPr>
          <w:rFonts w:cs="Arial"/>
        </w:rPr>
        <w:t>voorziet  in</w:t>
      </w:r>
      <w:proofErr w:type="gramEnd"/>
      <w:r>
        <w:rPr>
          <w:rFonts w:cs="Arial"/>
        </w:rPr>
        <w:t xml:space="preserve"> opvang voor de leerling, tenzij ze aan de ouders motiveert  waarom dit niet haalbaar is.</w:t>
      </w:r>
    </w:p>
    <w:p w14:paraId="70192A5C" w14:textId="77777777" w:rsidR="00BB50D4" w:rsidRDefault="00BB50D4" w:rsidP="00D61DE9">
      <w:pPr>
        <w:pStyle w:val="Kop2"/>
        <w:numPr>
          <w:ilvl w:val="1"/>
          <w:numId w:val="7"/>
        </w:numPr>
        <w:ind w:left="567" w:hanging="567"/>
        <w:rPr>
          <w:bCs/>
          <w:color w:val="182983"/>
        </w:rPr>
      </w:pPr>
      <w:bookmarkStart w:id="277" w:name="_Toc484451365"/>
      <w:r>
        <w:rPr>
          <w:color w:val="182983"/>
        </w:rPr>
        <w:t>tuchtmaatregelen</w:t>
      </w:r>
      <w:bookmarkEnd w:id="277"/>
    </w:p>
    <w:p w14:paraId="107B0D93" w14:textId="77777777" w:rsidR="00BB50D4" w:rsidRDefault="00BB50D4" w:rsidP="00BB50D4">
      <w:pPr>
        <w:spacing w:before="100" w:beforeAutospacing="1" w:after="100" w:afterAutospacing="1"/>
        <w:rPr>
          <w:rFonts w:cs="Arial"/>
        </w:rPr>
      </w:pPr>
      <w:r>
        <w:rPr>
          <w:rFonts w:cs="Arial"/>
        </w:rPr>
        <w:t>De directeur of zijn afgevaardigde</w:t>
      </w:r>
      <w:r>
        <w:rPr>
          <w:rFonts w:cs="Arial"/>
          <w:color w:val="FF0000"/>
        </w:rPr>
        <w:t xml:space="preserve"> </w:t>
      </w:r>
      <w:r>
        <w:rPr>
          <w:rFonts w:cs="Arial"/>
        </w:rPr>
        <w:t xml:space="preserve">kan een tuchtmaatregel nemen bij zeer ernstige overtredingen. Dit is het geval wanneer het gedrag van de leerling werkelijk een gevaar voor anderen vormt of een belemmering is voor het ordentelijk verstrekken van het onderwijs en/of de verwezenlijking van het eigen opvoedingsproject van onze school in het gedrang brengt. </w:t>
      </w:r>
    </w:p>
    <w:p w14:paraId="5BC48782" w14:textId="77777777" w:rsidR="00BB50D4" w:rsidRDefault="00BB50D4" w:rsidP="00BB50D4">
      <w:pPr>
        <w:spacing w:before="100" w:beforeAutospacing="1" w:after="100" w:afterAutospacing="1"/>
        <w:rPr>
          <w:rFonts w:cs="Arial"/>
        </w:rPr>
      </w:pPr>
      <w:r>
        <w:rPr>
          <w:rFonts w:cs="Arial"/>
        </w:rPr>
        <w:t xml:space="preserve">De directeur of zijn afgevaardigde zal slechts tuchtmaatregelen nemen als de ordemaatregelen geen </w:t>
      </w:r>
      <w:proofErr w:type="gramStart"/>
      <w:r>
        <w:rPr>
          <w:rFonts w:cs="Arial"/>
        </w:rPr>
        <w:t>effect  hebben</w:t>
      </w:r>
      <w:proofErr w:type="gramEnd"/>
      <w:r>
        <w:rPr>
          <w:rFonts w:cs="Arial"/>
        </w:rPr>
        <w:t>. Zeer ernstige overtredingen zijn onder meer opzettelijk slagen en verwondingen toebrengen, opzettelijk essentiële veiligheidsregels overtreden, opzettelijk en blijvend de lessen en activiteiten storen, zware schade toebrengen, drugs dealen of diefstal plegen, e.d.</w:t>
      </w:r>
    </w:p>
    <w:p w14:paraId="1D8F6E87" w14:textId="77777777" w:rsidR="00BB50D4" w:rsidRDefault="00BB50D4" w:rsidP="00D61DE9">
      <w:pPr>
        <w:pStyle w:val="Kop3"/>
        <w:numPr>
          <w:ilvl w:val="2"/>
          <w:numId w:val="7"/>
        </w:numPr>
        <w:ind w:left="851" w:hanging="851"/>
        <w:rPr>
          <w:color w:val="182983"/>
        </w:rPr>
      </w:pPr>
      <w:bookmarkStart w:id="278" w:name="_Toc484451366"/>
      <w:r>
        <w:rPr>
          <w:color w:val="182983"/>
        </w:rPr>
        <w:t>tijdelijke uitsluiting</w:t>
      </w:r>
      <w:bookmarkEnd w:id="278"/>
    </w:p>
    <w:p w14:paraId="229004E4" w14:textId="77777777" w:rsidR="00BB50D4" w:rsidRDefault="00BB50D4" w:rsidP="00BB50D4">
      <w:pPr>
        <w:jc w:val="both"/>
      </w:pPr>
      <w:r>
        <w:rPr>
          <w:rFonts w:cs="Arial"/>
        </w:rPr>
        <w:t xml:space="preserve">Een tijdelijke uitsluiting uit alle lessen voor een minimale duur van één schooldag en voor een maximale duur van vijftien opeenvolgende schooldagen. De directeur of zijn afgevaardigde spreekt deze maatregel uit na voorafgaand advies van de klassenraad. De school </w:t>
      </w:r>
      <w:proofErr w:type="gramStart"/>
      <w:r>
        <w:rPr>
          <w:rFonts w:cs="Arial"/>
        </w:rPr>
        <w:t>voorziet  in</w:t>
      </w:r>
      <w:proofErr w:type="gramEnd"/>
      <w:r>
        <w:rPr>
          <w:rFonts w:cs="Arial"/>
        </w:rPr>
        <w:t xml:space="preserve"> opvang voor de leerling, tenzij ze aan de ouders motiveert waarom dit niet haalbaar is.</w:t>
      </w:r>
      <w:r>
        <w:t xml:space="preserve"> De school </w:t>
      </w:r>
      <w:proofErr w:type="gramStart"/>
      <w:r>
        <w:t>kan  voorwaarden</w:t>
      </w:r>
      <w:proofErr w:type="gramEnd"/>
      <w:r>
        <w:t xml:space="preserve"> aan de opvang koppelen en zal met de ouders hierover afspraken maken.</w:t>
      </w:r>
    </w:p>
    <w:p w14:paraId="0A185C20" w14:textId="77777777" w:rsidR="00BB50D4" w:rsidRDefault="00BB50D4" w:rsidP="00D61DE9">
      <w:pPr>
        <w:pStyle w:val="Kop3"/>
        <w:numPr>
          <w:ilvl w:val="2"/>
          <w:numId w:val="7"/>
        </w:numPr>
        <w:ind w:left="851" w:hanging="851"/>
        <w:rPr>
          <w:color w:val="182983"/>
        </w:rPr>
      </w:pPr>
      <w:bookmarkStart w:id="279" w:name="_Toc484451367"/>
      <w:r>
        <w:rPr>
          <w:color w:val="182983"/>
        </w:rPr>
        <w:t>definitieve uitsluiting</w:t>
      </w:r>
      <w:bookmarkEnd w:id="279"/>
    </w:p>
    <w:p w14:paraId="6392DB10" w14:textId="77777777" w:rsidR="00BB50D4" w:rsidRDefault="00BB50D4" w:rsidP="00BB50D4">
      <w:pPr>
        <w:spacing w:before="60" w:after="0" w:line="240" w:lineRule="auto"/>
        <w:rPr>
          <w:rFonts w:cs="Arial"/>
        </w:rPr>
      </w:pPr>
      <w:r>
        <w:rPr>
          <w:rFonts w:cs="Arial"/>
        </w:rPr>
        <w:t>De directeur of zijn afgevaardigde spreekt deze maatregel uit na voorafgaand advies van de klassenraad waarin ook het CLB  vertegenwoordigd is.</w:t>
      </w:r>
    </w:p>
    <w:p w14:paraId="13EAF1CC" w14:textId="77777777" w:rsidR="00BB50D4" w:rsidRDefault="00BB50D4" w:rsidP="00BB50D4">
      <w:pPr>
        <w:spacing w:before="60"/>
        <w:rPr>
          <w:rFonts w:cs="Arial"/>
        </w:rPr>
      </w:pPr>
      <w:r>
        <w:t>Een definitieve uitsluiting gaat in hetzij onmiddellijk na de schriftelijke kennisgeving</w:t>
      </w:r>
      <w:r>
        <w:rPr>
          <w:rFonts w:cs="Arial"/>
        </w:rPr>
        <w:t xml:space="preserve"> aan de ouders van de leerling</w:t>
      </w:r>
      <w:r>
        <w:t>, hetzij op 31 augustus van het lopende schooljaar</w:t>
      </w:r>
      <w:r>
        <w:rPr>
          <w:rFonts w:cs="Arial"/>
        </w:rPr>
        <w:t>.</w:t>
      </w:r>
    </w:p>
    <w:p w14:paraId="374AD1B0" w14:textId="77777777" w:rsidR="00BB50D4" w:rsidRDefault="00BB50D4" w:rsidP="00BB50D4">
      <w:pPr>
        <w:rPr>
          <w:rFonts w:cs="Arial"/>
        </w:rPr>
      </w:pPr>
      <w:r>
        <w:rPr>
          <w:rFonts w:cs="Arial"/>
        </w:rPr>
        <w:t>Wordt de leerling in de loop van het schooljaar definitief uitgesloten, dan blijft de leerling in de school ingeschreven tot aan de inschrijving in een andere school. Uiterlijk één maand (vakantieperioden tussen 1 september en 30 juni niet inbegrepen) na de schriftelijke kennisgeving van de definitieve uitsluiting, wordt de leerling definitief uitgeschreven, zelfs als er dan nog geen andere school voor de leerling gevonden is.</w:t>
      </w:r>
    </w:p>
    <w:p w14:paraId="4C5B17B7" w14:textId="77777777" w:rsidR="00BB50D4" w:rsidRDefault="00BB50D4" w:rsidP="00BB50D4">
      <w:pPr>
        <w:spacing w:before="60"/>
        <w:rPr>
          <w:rFonts w:cs="Arial"/>
        </w:rPr>
      </w:pPr>
      <w:r>
        <w:rPr>
          <w:rFonts w:cs="Arial"/>
        </w:rPr>
        <w:t>De uitsluiting op zich doet geen afbreuk aan het statuut van regelmatige leerling. Samen met het begeleidende CLB zal de school de leerling actief helpen zoeken naar een andere school.</w:t>
      </w:r>
    </w:p>
    <w:p w14:paraId="5DA9ABF5" w14:textId="77777777" w:rsidR="00BB50D4" w:rsidRDefault="00BB50D4" w:rsidP="00BB50D4">
      <w:pPr>
        <w:spacing w:before="60"/>
        <w:rPr>
          <w:rFonts w:cs="Arial"/>
        </w:rPr>
      </w:pPr>
      <w:r>
        <w:rPr>
          <w:rFonts w:cs="Arial"/>
        </w:rPr>
        <w:lastRenderedPageBreak/>
        <w:t xml:space="preserve">De school bepaalt of de aanwezigheid van de leerling verplicht is of niet. Als de ouders om opvang vragen en de school acht dit niet haalbaar, dan motiveert zij dit en deelt dit schriftelijk </w:t>
      </w:r>
      <w:proofErr w:type="gramStart"/>
      <w:r>
        <w:rPr>
          <w:rFonts w:cs="Arial"/>
        </w:rPr>
        <w:t>mee  aan</w:t>
      </w:r>
      <w:proofErr w:type="gramEnd"/>
      <w:r>
        <w:rPr>
          <w:rFonts w:cs="Arial"/>
        </w:rPr>
        <w:t xml:space="preserve"> de ouders.</w:t>
      </w:r>
    </w:p>
    <w:p w14:paraId="5136C619" w14:textId="77777777" w:rsidR="00BB50D4" w:rsidRDefault="00BB50D4" w:rsidP="00BB50D4">
      <w:pPr>
        <w:jc w:val="both"/>
        <w:rPr>
          <w:rFonts w:cs="Arial"/>
        </w:rPr>
      </w:pPr>
      <w:r>
        <w:rPr>
          <w:rFonts w:cs="Arial"/>
        </w:rPr>
        <w:t xml:space="preserve">Bij manifeste onwil om op het aanbod van verandering van school in te gaan, kan de school de </w:t>
      </w:r>
      <w:proofErr w:type="gramStart"/>
      <w:r>
        <w:rPr>
          <w:rFonts w:cs="Arial"/>
        </w:rPr>
        <w:t>leerling  uitschrijven</w:t>
      </w:r>
      <w:proofErr w:type="gramEnd"/>
      <w:r>
        <w:rPr>
          <w:rFonts w:cs="Arial"/>
        </w:rPr>
        <w:t xml:space="preserve">. </w:t>
      </w:r>
    </w:p>
    <w:p w14:paraId="3D5A7CBB" w14:textId="77777777" w:rsidR="00BB50D4" w:rsidRDefault="00BB50D4" w:rsidP="00BB50D4">
      <w:pPr>
        <w:jc w:val="both"/>
      </w:pPr>
      <w:r>
        <w:rPr>
          <w:rFonts w:cs="Arial"/>
        </w:rPr>
        <w:t>Een leerling die uit de school uitgesloten werd</w:t>
      </w:r>
      <w:r>
        <w:t xml:space="preserve"> gedurende het lopende, het vorige of het daaraan voorafgaande schooljaar, en zich opnieuw wenst in te schrijven in de school kan geweigerd worden. </w:t>
      </w:r>
    </w:p>
    <w:p w14:paraId="536FEEFE" w14:textId="77777777" w:rsidR="00BB50D4" w:rsidRDefault="00BB50D4" w:rsidP="00BB50D4">
      <w:pPr>
        <w:spacing w:before="60"/>
        <w:rPr>
          <w:rFonts w:cs="Arial"/>
        </w:rPr>
      </w:pPr>
      <w:proofErr w:type="gramStart"/>
      <w:r>
        <w:rPr>
          <w:rFonts w:cs="Arial"/>
        </w:rPr>
        <w:t>Dit  geldt</w:t>
      </w:r>
      <w:proofErr w:type="gramEnd"/>
      <w:r>
        <w:rPr>
          <w:rFonts w:cs="Arial"/>
        </w:rPr>
        <w:t xml:space="preserve"> ook voor de  school of scholen waarmee onze school samenwerkt, voor zover de  controversiële handelingen zich  in die andere school hebben voorgedaan.</w:t>
      </w:r>
      <w:bookmarkStart w:id="280" w:name="_Toc255552400"/>
    </w:p>
    <w:p w14:paraId="0830770B" w14:textId="77777777" w:rsidR="00BB50D4" w:rsidRDefault="00BB50D4" w:rsidP="00D61DE9">
      <w:pPr>
        <w:pStyle w:val="Kop2"/>
        <w:numPr>
          <w:ilvl w:val="1"/>
          <w:numId w:val="7"/>
        </w:numPr>
        <w:ind w:left="567" w:hanging="567"/>
        <w:rPr>
          <w:color w:val="182983"/>
        </w:rPr>
      </w:pPr>
      <w:bookmarkStart w:id="281" w:name="_Toc484451368"/>
      <w:r>
        <w:rPr>
          <w:color w:val="182983"/>
        </w:rPr>
        <w:t>regels bij tuchtmaatregelen</w:t>
      </w:r>
      <w:bookmarkEnd w:id="281"/>
    </w:p>
    <w:p w14:paraId="4653A2A2" w14:textId="77777777" w:rsidR="00BB50D4" w:rsidRDefault="00BB50D4" w:rsidP="00BB50D4">
      <w:pPr>
        <w:spacing w:before="120"/>
        <w:jc w:val="both"/>
        <w:rPr>
          <w:rFonts w:cs="Arial"/>
        </w:rPr>
      </w:pPr>
      <w:r>
        <w:rPr>
          <w:rFonts w:cs="Arial"/>
        </w:rPr>
        <w:t>De tijdelijke en definitieve uitsluiting kunnen enkel uitgevoerd worden na een procedure die de rechten van verdediging waarborgt, mits men de volgende principes respecteert:</w:t>
      </w:r>
    </w:p>
    <w:p w14:paraId="1192FF30" w14:textId="77777777" w:rsidR="00BB50D4" w:rsidRDefault="00BB50D4" w:rsidP="00D61DE9">
      <w:pPr>
        <w:pStyle w:val="Opsomming2"/>
        <w:numPr>
          <w:ilvl w:val="0"/>
          <w:numId w:val="9"/>
        </w:numPr>
        <w:snapToGrid w:val="0"/>
        <w:ind w:left="567"/>
      </w:pPr>
      <w:r>
        <w:t>Men moet het voorafgaand advies van de klassenraad inwinnen. Bij een definitieve uitsluiting moet de klassenraad uitgebreid worden met een vertegenwoordiger van het CLB, die een adviserende stem heeft.</w:t>
      </w:r>
    </w:p>
    <w:p w14:paraId="4F54A236" w14:textId="77777777" w:rsidR="00BB50D4" w:rsidRDefault="00BB50D4" w:rsidP="00D61DE9">
      <w:pPr>
        <w:pStyle w:val="Opsomming2"/>
        <w:numPr>
          <w:ilvl w:val="0"/>
          <w:numId w:val="9"/>
        </w:numPr>
        <w:snapToGrid w:val="0"/>
        <w:ind w:left="567"/>
      </w:pPr>
      <w:r>
        <w:t>De intentie tot het nemen van een tuchtmaatregel wordt door de school schriftelijk aan de ouders gemeld</w:t>
      </w:r>
    </w:p>
    <w:p w14:paraId="7CDFE048" w14:textId="77777777" w:rsidR="00BB50D4" w:rsidRDefault="00BB50D4" w:rsidP="00D61DE9">
      <w:pPr>
        <w:pStyle w:val="Opsomming2"/>
        <w:numPr>
          <w:ilvl w:val="0"/>
          <w:numId w:val="9"/>
        </w:numPr>
        <w:snapToGrid w:val="0"/>
        <w:ind w:left="567"/>
      </w:pPr>
      <w:r>
        <w:t>De ouders en de leerling hebben inzage in het tuchtdossier van de leerling. In dit tuchtdossier wordt het advies van de klassenraad opgenomen. De ouders  worden gehoord. Ze  kunnen  eventueel worden bijgestaan door een vertrouwenspersoon.</w:t>
      </w:r>
    </w:p>
    <w:p w14:paraId="33AC3539" w14:textId="77777777" w:rsidR="00BB50D4" w:rsidRDefault="00BB50D4" w:rsidP="00D61DE9">
      <w:pPr>
        <w:pStyle w:val="Opsomming2"/>
        <w:numPr>
          <w:ilvl w:val="0"/>
          <w:numId w:val="9"/>
        </w:numPr>
        <w:snapToGrid w:val="0"/>
        <w:ind w:left="567"/>
        <w:rPr>
          <w:rFonts w:ascii="Arial" w:hAnsi="Arial"/>
        </w:rPr>
      </w:pPr>
      <w:r>
        <w:t>De tuchtstraf moet pedagogisch verantwoord kunnen worden en in overeenstemming zijn met de ernst van de feiten.</w:t>
      </w:r>
      <w:r>
        <w:rPr>
          <w:rFonts w:ascii="Arial" w:hAnsi="Arial"/>
        </w:rPr>
        <w:t xml:space="preserve"> </w:t>
      </w:r>
    </w:p>
    <w:p w14:paraId="7082AA57" w14:textId="77777777" w:rsidR="00BB50D4" w:rsidRDefault="00BB50D4" w:rsidP="00D61DE9">
      <w:pPr>
        <w:pStyle w:val="Opsomming2"/>
        <w:numPr>
          <w:ilvl w:val="0"/>
          <w:numId w:val="9"/>
        </w:numPr>
        <w:snapToGrid w:val="0"/>
        <w:ind w:left="567"/>
      </w:pPr>
      <w:r>
        <w:t xml:space="preserve">Je uitsluiting heeft geen invloed op je eventuele lidmaatschap in de leerlingenraad of de schoolraad.    </w:t>
      </w:r>
    </w:p>
    <w:p w14:paraId="5FCDB541" w14:textId="77777777" w:rsidR="00BB50D4" w:rsidRDefault="00BB50D4" w:rsidP="00D61DE9">
      <w:pPr>
        <w:pStyle w:val="Opsomming2"/>
        <w:numPr>
          <w:ilvl w:val="0"/>
          <w:numId w:val="9"/>
        </w:numPr>
        <w:snapToGrid w:val="0"/>
        <w:ind w:left="567"/>
      </w:pPr>
      <w:r>
        <w:t>De beslissing tot tijdelijke of definitieve uitsluiting wordt genomen door de directeur of zijn afgevaardigde. Deze beslissing wordt schriftelijk en behoorlijk gemotiveerd aan de ouders meegedeeld vóór de tuchtmaatregel ingaat met vermelding van de datum waarop de maatregel ingaat.</w:t>
      </w:r>
    </w:p>
    <w:p w14:paraId="71AF5CF2" w14:textId="77777777" w:rsidR="00BB50D4" w:rsidRDefault="00BB50D4" w:rsidP="00D61DE9">
      <w:pPr>
        <w:pStyle w:val="Opsomming2"/>
        <w:numPr>
          <w:ilvl w:val="0"/>
          <w:numId w:val="9"/>
        </w:numPr>
        <w:snapToGrid w:val="0"/>
        <w:ind w:left="567"/>
      </w:pPr>
      <w:r>
        <w:t>De school geeft in de mededeling van de definitieve beslissing aan dat de ouders een beroep kunnen instellen en verwijst tegelijk ook naar de bepalingen daaromtrent uit het schoolreglement.</w:t>
      </w:r>
    </w:p>
    <w:p w14:paraId="6F8DA40D" w14:textId="77777777" w:rsidR="00BB50D4" w:rsidRDefault="00BB50D4" w:rsidP="00D61DE9">
      <w:pPr>
        <w:pStyle w:val="Opsomming2"/>
        <w:numPr>
          <w:ilvl w:val="0"/>
          <w:numId w:val="9"/>
        </w:numPr>
        <w:snapToGrid w:val="0"/>
        <w:ind w:left="567"/>
      </w:pPr>
      <w:r>
        <w:t>Het tuchtdossier en de tuchtmaatregelen zijn niet overdraagbaar van de ene school naar de andere school.</w:t>
      </w:r>
    </w:p>
    <w:p w14:paraId="27DB758B" w14:textId="77777777" w:rsidR="00BB50D4" w:rsidRDefault="00BB50D4" w:rsidP="00D61DE9">
      <w:pPr>
        <w:pStyle w:val="Opsomming2"/>
        <w:numPr>
          <w:ilvl w:val="0"/>
          <w:numId w:val="9"/>
        </w:numPr>
        <w:snapToGrid w:val="0"/>
        <w:ind w:left="567"/>
      </w:pPr>
      <w:r>
        <w:t>Er wordt nooit overgegaan tot collectieve uitsluitingen.</w:t>
      </w:r>
    </w:p>
    <w:bookmarkEnd w:id="280"/>
    <w:p w14:paraId="293921DA" w14:textId="77777777" w:rsidR="00BB50D4" w:rsidRDefault="00BB50D4" w:rsidP="00BB50D4">
      <w:pPr>
        <w:spacing w:after="0" w:line="240" w:lineRule="auto"/>
        <w:rPr>
          <w:rFonts w:eastAsiaTheme="majorEastAsia" w:cstheme="majorBidi"/>
          <w:b/>
          <w:color w:val="C3004A" w:themeColor="text2"/>
          <w:kern w:val="28"/>
          <w:sz w:val="32"/>
          <w:lang w:val="nl-BE"/>
        </w:rPr>
      </w:pPr>
      <w:r>
        <w:br w:type="page"/>
      </w:r>
      <w:bookmarkStart w:id="282" w:name="_Toc443472264"/>
      <w:bookmarkStart w:id="283" w:name="_Toc347152567"/>
      <w:bookmarkStart w:id="284" w:name="_Toc253650726"/>
    </w:p>
    <w:p w14:paraId="0FD45F32" w14:textId="77777777" w:rsidR="00BB50D4" w:rsidRDefault="00BB50D4" w:rsidP="00D61DE9">
      <w:pPr>
        <w:pStyle w:val="Kop1"/>
        <w:numPr>
          <w:ilvl w:val="0"/>
          <w:numId w:val="7"/>
        </w:numPr>
        <w:ind w:left="567" w:hanging="567"/>
      </w:pPr>
      <w:bookmarkStart w:id="285" w:name="_Toc484451369"/>
      <w:r>
        <w:lastRenderedPageBreak/>
        <w:t>betwistingen en klachten</w:t>
      </w:r>
      <w:bookmarkEnd w:id="285"/>
    </w:p>
    <w:p w14:paraId="6154C114" w14:textId="77777777" w:rsidR="00BB50D4" w:rsidRDefault="00BB50D4" w:rsidP="00D61DE9">
      <w:pPr>
        <w:pStyle w:val="Kop2"/>
        <w:numPr>
          <w:ilvl w:val="1"/>
          <w:numId w:val="7"/>
        </w:numPr>
        <w:rPr>
          <w:color w:val="182983"/>
        </w:rPr>
      </w:pPr>
      <w:bookmarkStart w:id="286" w:name="_Toc484451370"/>
      <w:r>
        <w:rPr>
          <w:color w:val="182983"/>
        </w:rPr>
        <w:t>algemene klachtenprocedure</w:t>
      </w:r>
      <w:bookmarkEnd w:id="286"/>
    </w:p>
    <w:p w14:paraId="0B7FF3C9" w14:textId="77777777" w:rsidR="00BB50D4" w:rsidRDefault="00BB50D4" w:rsidP="00D61DE9">
      <w:pPr>
        <w:pStyle w:val="Kop3"/>
        <w:numPr>
          <w:ilvl w:val="2"/>
          <w:numId w:val="7"/>
        </w:numPr>
        <w:ind w:left="851" w:hanging="851"/>
        <w:rPr>
          <w:color w:val="182983"/>
        </w:rPr>
      </w:pPr>
      <w:bookmarkStart w:id="287" w:name="_Toc484451371"/>
      <w:r>
        <w:rPr>
          <w:color w:val="182983"/>
        </w:rPr>
        <w:t>Een klacht ?</w:t>
      </w:r>
      <w:bookmarkEnd w:id="287"/>
    </w:p>
    <w:p w14:paraId="46B81F7D" w14:textId="77777777" w:rsidR="00BB50D4" w:rsidRDefault="00BB50D4" w:rsidP="00BB50D4">
      <w:pPr>
        <w:rPr>
          <w:lang w:eastAsia="nl-BE"/>
        </w:rPr>
      </w:pPr>
      <w:r>
        <w:rPr>
          <w:lang w:eastAsia="nl-BE"/>
        </w:rPr>
        <w:t xml:space="preserve">Ben je niet tevreden over de werking van de school rond een bepaald </w:t>
      </w:r>
      <w:proofErr w:type="gramStart"/>
      <w:r>
        <w:rPr>
          <w:lang w:eastAsia="nl-BE"/>
        </w:rPr>
        <w:t>aspect ?</w:t>
      </w:r>
      <w:proofErr w:type="gramEnd"/>
      <w:r>
        <w:rPr>
          <w:lang w:eastAsia="nl-BE"/>
        </w:rPr>
        <w:t xml:space="preserve"> Of heb je bedenkingen bij een concrete handeling of beslissing van een personeelslid van de </w:t>
      </w:r>
      <w:proofErr w:type="gramStart"/>
      <w:r>
        <w:rPr>
          <w:lang w:eastAsia="nl-BE"/>
        </w:rPr>
        <w:t>school ?</w:t>
      </w:r>
      <w:proofErr w:type="gramEnd"/>
      <w:r>
        <w:rPr>
          <w:lang w:eastAsia="nl-BE"/>
        </w:rPr>
        <w:t xml:space="preserve"> Dan kun je overwegen om een klacht in te dienen. </w:t>
      </w:r>
    </w:p>
    <w:p w14:paraId="209CE477" w14:textId="77777777" w:rsidR="00BB50D4" w:rsidRDefault="00BB50D4" w:rsidP="00BB50D4">
      <w:pPr>
        <w:rPr>
          <w:lang w:eastAsia="nl-BE"/>
        </w:rPr>
      </w:pPr>
      <w:r>
        <w:rPr>
          <w:lang w:eastAsia="nl-BE"/>
        </w:rPr>
        <w:t xml:space="preserve">In principe kan iedere belanghebbende dergelijke klacht indienen. </w:t>
      </w:r>
    </w:p>
    <w:p w14:paraId="3DF56BD8" w14:textId="77777777" w:rsidR="00BB50D4" w:rsidRDefault="00BB50D4" w:rsidP="00D61DE9">
      <w:pPr>
        <w:pStyle w:val="Kop3"/>
        <w:numPr>
          <w:ilvl w:val="2"/>
          <w:numId w:val="7"/>
        </w:numPr>
        <w:ind w:left="851" w:hanging="851"/>
        <w:rPr>
          <w:color w:val="182983"/>
          <w:lang w:eastAsia="nl-BE"/>
        </w:rPr>
      </w:pPr>
      <w:bookmarkStart w:id="288" w:name="_Toc484451372"/>
      <w:r>
        <w:rPr>
          <w:color w:val="182983"/>
          <w:lang w:eastAsia="nl-BE"/>
        </w:rPr>
        <w:t>Waar kun je met een klacht terecht ?</w:t>
      </w:r>
      <w:bookmarkEnd w:id="288"/>
    </w:p>
    <w:p w14:paraId="0B37034E" w14:textId="77777777" w:rsidR="00BB50D4" w:rsidRDefault="00BB50D4" w:rsidP="00BB50D4">
      <w:pPr>
        <w:spacing w:after="0"/>
        <w:rPr>
          <w:lang w:eastAsia="nl-BE"/>
        </w:rPr>
      </w:pPr>
      <w:r>
        <w:rPr>
          <w:lang w:eastAsia="nl-BE"/>
        </w:rPr>
        <w:t xml:space="preserve">De eerste stap bestaat erin om de klacht rechtstreeks aan de </w:t>
      </w:r>
      <w:r>
        <w:rPr>
          <w:b/>
          <w:lang w:eastAsia="nl-BE"/>
        </w:rPr>
        <w:t xml:space="preserve">directeur </w:t>
      </w:r>
      <w:r>
        <w:rPr>
          <w:lang w:eastAsia="nl-BE"/>
        </w:rPr>
        <w:t xml:space="preserve">van de betrokken school of instelling te bezorgen en samen te zoeken naar een oplossing. </w:t>
      </w:r>
      <w:r>
        <w:rPr>
          <w:lang w:eastAsia="nl-BE"/>
        </w:rPr>
        <w:br/>
      </w:r>
    </w:p>
    <w:p w14:paraId="588685E6" w14:textId="77777777" w:rsidR="00BB50D4" w:rsidRDefault="00BB50D4" w:rsidP="00BB50D4">
      <w:pPr>
        <w:spacing w:after="0"/>
        <w:rPr>
          <w:lang w:eastAsia="nl-BE"/>
        </w:rPr>
      </w:pPr>
      <w:r>
        <w:rPr>
          <w:lang w:eastAsia="nl-BE"/>
        </w:rPr>
        <w:t xml:space="preserve">Lukt dit niet en kom je na overleg met de directeur niet tot een akkoord - of handelt de klacht over het optreden van de directeur zelf - dan kun je vervolgens formeel een klacht indienen bij de </w:t>
      </w:r>
      <w:r>
        <w:rPr>
          <w:b/>
          <w:lang w:eastAsia="nl-BE"/>
        </w:rPr>
        <w:t>algemeen directeur van de scholengroep</w:t>
      </w:r>
      <w:r>
        <w:rPr>
          <w:lang w:eastAsia="nl-BE"/>
        </w:rPr>
        <w:t xml:space="preserve">. </w:t>
      </w:r>
    </w:p>
    <w:p w14:paraId="3BCBBC18" w14:textId="77777777" w:rsidR="00BB50D4" w:rsidRDefault="00BB50D4" w:rsidP="00BB50D4">
      <w:pPr>
        <w:spacing w:after="0"/>
        <w:rPr>
          <w:lang w:eastAsia="nl-BE"/>
        </w:rPr>
      </w:pPr>
    </w:p>
    <w:p w14:paraId="11FBC202" w14:textId="77777777" w:rsidR="00BB50D4" w:rsidRDefault="00BB50D4" w:rsidP="00BB50D4">
      <w:pPr>
        <w:spacing w:after="0"/>
        <w:rPr>
          <w:rStyle w:val="Hyperlink"/>
          <w:rFonts w:eastAsiaTheme="majorEastAsia" w:cs="Arial"/>
        </w:rPr>
      </w:pPr>
      <w:r>
        <w:rPr>
          <w:lang w:eastAsia="nl-BE"/>
        </w:rPr>
        <w:t xml:space="preserve">Ben je niet tevreden over het resultaat van de klachtenbehandeling of de geboden oplossing door de algemeen directeur dan kun je tot slot eventueel een klacht indienen bij de </w:t>
      </w:r>
      <w:r>
        <w:rPr>
          <w:b/>
          <w:lang w:eastAsia="nl-BE"/>
        </w:rPr>
        <w:t xml:space="preserve">Vlaamse </w:t>
      </w:r>
      <w:proofErr w:type="spellStart"/>
      <w:proofErr w:type="gramStart"/>
      <w:r>
        <w:rPr>
          <w:b/>
          <w:lang w:eastAsia="nl-BE"/>
        </w:rPr>
        <w:t>Ombudsdienst</w:t>
      </w:r>
      <w:proofErr w:type="spellEnd"/>
      <w:r>
        <w:rPr>
          <w:lang w:eastAsia="nl-BE"/>
        </w:rPr>
        <w:t>,  Leuvenseweg</w:t>
      </w:r>
      <w:proofErr w:type="gramEnd"/>
      <w:r>
        <w:rPr>
          <w:lang w:eastAsia="nl-BE"/>
        </w:rPr>
        <w:t xml:space="preserve"> 86 , 1000 Brussel, telefoonnummer 0800 240 50 of via volgende website : </w:t>
      </w:r>
      <w:hyperlink r:id="rId31" w:history="1">
        <w:r>
          <w:rPr>
            <w:rStyle w:val="Hyperlink"/>
            <w:rFonts w:eastAsiaTheme="majorEastAsia" w:cs="Arial"/>
            <w:lang w:eastAsia="nl-BE"/>
          </w:rPr>
          <w:t>www.vlaamseombudsdienst.be</w:t>
        </w:r>
      </w:hyperlink>
    </w:p>
    <w:p w14:paraId="024E7FAD" w14:textId="77777777" w:rsidR="00BB50D4" w:rsidRDefault="00BB50D4" w:rsidP="00BB50D4">
      <w:pPr>
        <w:spacing w:after="0"/>
        <w:rPr>
          <w:rFonts w:eastAsiaTheme="majorEastAsia"/>
        </w:rPr>
      </w:pPr>
    </w:p>
    <w:p w14:paraId="1884C520" w14:textId="77777777" w:rsidR="00BB50D4" w:rsidRDefault="00BB50D4" w:rsidP="00BB50D4">
      <w:pPr>
        <w:rPr>
          <w:lang w:eastAsia="nl-BE"/>
        </w:rPr>
      </w:pPr>
      <w:r>
        <w:rPr>
          <w:lang w:eastAsia="nl-BE"/>
        </w:rPr>
        <w:t xml:space="preserve">De afgevaardigd bestuurder van het GO! - mevrouw </w:t>
      </w:r>
      <w:proofErr w:type="spellStart"/>
      <w:r>
        <w:rPr>
          <w:lang w:eastAsia="nl-BE"/>
        </w:rPr>
        <w:t>Raymonda</w:t>
      </w:r>
      <w:proofErr w:type="spellEnd"/>
      <w:r>
        <w:rPr>
          <w:lang w:eastAsia="nl-BE"/>
        </w:rPr>
        <w:t xml:space="preserve"> </w:t>
      </w:r>
      <w:proofErr w:type="spellStart"/>
      <w:r>
        <w:rPr>
          <w:lang w:eastAsia="nl-BE"/>
        </w:rPr>
        <w:t>Verdyck</w:t>
      </w:r>
      <w:proofErr w:type="spellEnd"/>
      <w:r>
        <w:rPr>
          <w:lang w:eastAsia="nl-BE"/>
        </w:rPr>
        <w:t xml:space="preserve"> - is enkel bevoegd voor klachten in verband met de administratieve diensten van het </w:t>
      </w:r>
      <w:proofErr w:type="gramStart"/>
      <w:r>
        <w:rPr>
          <w:lang w:eastAsia="nl-BE"/>
        </w:rPr>
        <w:t>GO!.</w:t>
      </w:r>
      <w:proofErr w:type="gramEnd"/>
      <w:r>
        <w:rPr>
          <w:lang w:eastAsia="nl-BE"/>
        </w:rPr>
        <w:t xml:space="preserve"> Voor klachten in verband met een school, instelling of scholengroep kun je terecht bij de betrokken directeur of algemeen directeur. Heb je vragen over de toepassing van de diverse procedures dan kun je dit aankaarten via </w:t>
      </w:r>
      <w:hyperlink r:id="rId32" w:history="1">
        <w:r>
          <w:rPr>
            <w:rStyle w:val="Hyperlink"/>
            <w:rFonts w:eastAsiaTheme="majorEastAsia"/>
            <w:lang w:eastAsia="nl-BE"/>
          </w:rPr>
          <w:t>klachten@g-o.be</w:t>
        </w:r>
      </w:hyperlink>
    </w:p>
    <w:p w14:paraId="388B15B9" w14:textId="77777777" w:rsidR="00BB50D4" w:rsidRDefault="00BB50D4" w:rsidP="00D61DE9">
      <w:pPr>
        <w:pStyle w:val="Kop3"/>
        <w:numPr>
          <w:ilvl w:val="2"/>
          <w:numId w:val="7"/>
        </w:numPr>
        <w:ind w:left="851" w:hanging="851"/>
        <w:rPr>
          <w:color w:val="182983"/>
          <w:lang w:eastAsia="nl-BE"/>
        </w:rPr>
      </w:pPr>
      <w:bookmarkStart w:id="289" w:name="_Toc484451373"/>
      <w:r>
        <w:rPr>
          <w:color w:val="182983"/>
          <w:lang w:eastAsia="nl-BE"/>
        </w:rPr>
        <w:t>Hoe dien je een klacht in ?</w:t>
      </w:r>
      <w:bookmarkEnd w:id="289"/>
    </w:p>
    <w:p w14:paraId="4ACD346C" w14:textId="77777777" w:rsidR="00BB50D4" w:rsidRDefault="00BB50D4" w:rsidP="00BB50D4">
      <w:pPr>
        <w:rPr>
          <w:lang w:eastAsia="nl-BE"/>
        </w:rPr>
      </w:pPr>
      <w:r>
        <w:rPr>
          <w:lang w:eastAsia="nl-BE"/>
        </w:rPr>
        <w:t>Je kunt telefonisch een klacht indienen of via brief, mail- of faxbericht. Je kunt eventueel ook een afspraak maken voor een persoonlijk gesprek.</w:t>
      </w:r>
    </w:p>
    <w:p w14:paraId="3D60E163" w14:textId="77777777" w:rsidR="00BB50D4" w:rsidRDefault="00BB50D4" w:rsidP="00BB50D4">
      <w:pPr>
        <w:rPr>
          <w:lang w:eastAsia="nl-BE"/>
        </w:rPr>
      </w:pPr>
      <w:r>
        <w:rPr>
          <w:lang w:eastAsia="nl-BE"/>
        </w:rPr>
        <w:t xml:space="preserve">Volgende gegevens mogen zeker niet ontbreken bij de </w:t>
      </w:r>
      <w:proofErr w:type="gramStart"/>
      <w:r>
        <w:rPr>
          <w:lang w:eastAsia="nl-BE"/>
        </w:rPr>
        <w:t>klachtmelding :</w:t>
      </w:r>
      <w:proofErr w:type="gramEnd"/>
    </w:p>
    <w:p w14:paraId="48B357C0" w14:textId="77777777" w:rsidR="00BB50D4" w:rsidRDefault="00BB50D4" w:rsidP="00D61DE9">
      <w:pPr>
        <w:pStyle w:val="Lijstalinea"/>
        <w:numPr>
          <w:ilvl w:val="0"/>
          <w:numId w:val="40"/>
        </w:numPr>
        <w:spacing w:after="200" w:line="276" w:lineRule="auto"/>
        <w:rPr>
          <w:lang w:eastAsia="nl-BE"/>
        </w:rPr>
      </w:pPr>
      <w:r>
        <w:rPr>
          <w:lang w:eastAsia="nl-BE"/>
        </w:rPr>
        <w:t>jouw contactgegevens (naam, adres, telefoonnummer of mailadres)</w:t>
      </w:r>
    </w:p>
    <w:p w14:paraId="233A30DA" w14:textId="77777777" w:rsidR="00BB50D4" w:rsidRDefault="00BB50D4" w:rsidP="00D61DE9">
      <w:pPr>
        <w:pStyle w:val="Lijstalinea"/>
        <w:numPr>
          <w:ilvl w:val="0"/>
          <w:numId w:val="40"/>
        </w:numPr>
        <w:spacing w:after="200" w:line="276" w:lineRule="auto"/>
        <w:rPr>
          <w:lang w:eastAsia="nl-BE"/>
        </w:rPr>
      </w:pPr>
      <w:r>
        <w:rPr>
          <w:lang w:eastAsia="nl-BE"/>
        </w:rPr>
        <w:t xml:space="preserve">een feitenrelaas - wat is er precies gebeurd en wanneer </w:t>
      </w:r>
    </w:p>
    <w:p w14:paraId="0A70D558" w14:textId="77777777" w:rsidR="00BB50D4" w:rsidRDefault="00BB50D4" w:rsidP="00D61DE9">
      <w:pPr>
        <w:pStyle w:val="Lijstalinea"/>
        <w:numPr>
          <w:ilvl w:val="0"/>
          <w:numId w:val="40"/>
        </w:numPr>
        <w:spacing w:after="200" w:line="276" w:lineRule="auto"/>
        <w:rPr>
          <w:lang w:eastAsia="nl-BE"/>
        </w:rPr>
      </w:pPr>
      <w:r>
        <w:rPr>
          <w:lang w:eastAsia="nl-BE"/>
        </w:rPr>
        <w:t>de naam van de school waar de feiten zich voordeden als je een klacht indient bij de algemeen directeur van de scholengroep</w:t>
      </w:r>
    </w:p>
    <w:p w14:paraId="25B542A6" w14:textId="77777777" w:rsidR="00BB50D4" w:rsidRDefault="00BB50D4" w:rsidP="00D61DE9">
      <w:pPr>
        <w:pStyle w:val="Kop3"/>
        <w:numPr>
          <w:ilvl w:val="2"/>
          <w:numId w:val="7"/>
        </w:numPr>
        <w:ind w:left="851" w:hanging="851"/>
        <w:rPr>
          <w:color w:val="182983"/>
          <w:lang w:eastAsia="nl-BE"/>
        </w:rPr>
      </w:pPr>
      <w:bookmarkStart w:id="290" w:name="_Toc484451374"/>
      <w:r>
        <w:rPr>
          <w:color w:val="182983"/>
          <w:lang w:eastAsia="nl-BE"/>
        </w:rPr>
        <w:t>Hoe verloopt de behandeling van een klacht ?</w:t>
      </w:r>
      <w:bookmarkEnd w:id="290"/>
    </w:p>
    <w:p w14:paraId="35CA9E31" w14:textId="77777777" w:rsidR="00BB50D4" w:rsidRDefault="00BB50D4" w:rsidP="00BB50D4">
      <w:pPr>
        <w:rPr>
          <w:lang w:eastAsia="nl-BE"/>
        </w:rPr>
      </w:pPr>
      <w:r>
        <w:rPr>
          <w:lang w:eastAsia="nl-BE"/>
        </w:rPr>
        <w:t>Binnen een termijn van 10 kalenderdagen ontvang je in principe een ontvangstmelding.</w:t>
      </w:r>
      <w:r>
        <w:rPr>
          <w:lang w:eastAsia="nl-BE"/>
        </w:rPr>
        <w:br/>
        <w:t xml:space="preserve">Indien de klacht niet wordt behandeld omdat deze niet ontvankelijk is conform de bepalingen van het Vlaams klachtendecreet, </w:t>
      </w:r>
      <w:proofErr w:type="spellStart"/>
      <w:r>
        <w:rPr>
          <w:lang w:eastAsia="nl-BE"/>
        </w:rPr>
        <w:t>zul</w:t>
      </w:r>
      <w:proofErr w:type="spellEnd"/>
      <w:r>
        <w:rPr>
          <w:lang w:eastAsia="nl-BE"/>
        </w:rPr>
        <w:t xml:space="preserve"> je daarvan op de hoogte worden gebracht.</w:t>
      </w:r>
      <w:r>
        <w:rPr>
          <w:lang w:eastAsia="nl-BE"/>
        </w:rPr>
        <w:br/>
        <w:t xml:space="preserve">Als de klacht wel ontvankelijk is, volgt er een onderzoek naar de gegrondheid van de klacht. Je wordt op de hoogte gebracht van het resultaat van dit onderzoek. </w:t>
      </w:r>
    </w:p>
    <w:p w14:paraId="39238702" w14:textId="77777777" w:rsidR="00BB50D4" w:rsidRDefault="00BB50D4" w:rsidP="00BB50D4">
      <w:pPr>
        <w:spacing w:after="0"/>
        <w:rPr>
          <w:lang w:eastAsia="nl-BE"/>
        </w:rPr>
      </w:pPr>
      <w:r>
        <w:rPr>
          <w:lang w:eastAsia="nl-BE"/>
        </w:rPr>
        <w:t xml:space="preserve">De klacht wordt afgehandeld binnen een termijn van 45 kalenderdagen vanaf het ogenblik waarop de klacht de betrokken directeur of algemeen directeur heeft bereikt. </w:t>
      </w:r>
      <w:r>
        <w:rPr>
          <w:lang w:eastAsia="nl-BE"/>
        </w:rPr>
        <w:br/>
      </w:r>
    </w:p>
    <w:p w14:paraId="22FF1CF6" w14:textId="77777777" w:rsidR="00BB50D4" w:rsidRDefault="00BB50D4" w:rsidP="00BB50D4">
      <w:pPr>
        <w:rPr>
          <w:lang w:eastAsia="nl-BE"/>
        </w:rPr>
      </w:pPr>
      <w:r>
        <w:rPr>
          <w:lang w:eastAsia="nl-BE"/>
        </w:rPr>
        <w:t>Als je een klacht indient tegen een bepaalde beslissing, betekent dit evenwel niet dat deze beslissing automatisch wordt uitgesteld of ingetrokken.</w:t>
      </w:r>
    </w:p>
    <w:p w14:paraId="3006DCEA" w14:textId="77777777" w:rsidR="00BB50D4" w:rsidRDefault="00BB50D4" w:rsidP="00D61DE9">
      <w:pPr>
        <w:pStyle w:val="Kop3"/>
        <w:numPr>
          <w:ilvl w:val="2"/>
          <w:numId w:val="7"/>
        </w:numPr>
        <w:ind w:left="851" w:hanging="851"/>
        <w:rPr>
          <w:color w:val="182983"/>
          <w:lang w:eastAsia="nl-BE"/>
        </w:rPr>
      </w:pPr>
      <w:bookmarkStart w:id="291" w:name="_Toc484451375"/>
      <w:r>
        <w:rPr>
          <w:color w:val="182983"/>
          <w:lang w:eastAsia="nl-BE"/>
        </w:rPr>
        <w:lastRenderedPageBreak/>
        <w:t>Welke klachten worden niet behandeld ?</w:t>
      </w:r>
      <w:bookmarkEnd w:id="291"/>
    </w:p>
    <w:p w14:paraId="1255C4CB" w14:textId="77777777" w:rsidR="00BB50D4" w:rsidRDefault="00BB50D4" w:rsidP="00BB50D4">
      <w:pPr>
        <w:rPr>
          <w:lang w:eastAsia="nl-BE"/>
        </w:rPr>
      </w:pPr>
      <w:r>
        <w:rPr>
          <w:lang w:eastAsia="nl-BE"/>
        </w:rPr>
        <w:t xml:space="preserve">Volgens de bepalingen van het Vlaams klachtendecreet dienen volgende klachten niet behandeld te </w:t>
      </w:r>
      <w:proofErr w:type="gramStart"/>
      <w:r>
        <w:rPr>
          <w:lang w:eastAsia="nl-BE"/>
        </w:rPr>
        <w:t>worden :</w:t>
      </w:r>
      <w:proofErr w:type="gramEnd"/>
    </w:p>
    <w:p w14:paraId="7F6B53AB" w14:textId="77777777" w:rsidR="00BB50D4" w:rsidRDefault="00BB50D4" w:rsidP="00D61DE9">
      <w:pPr>
        <w:pStyle w:val="Lijstalinea"/>
        <w:numPr>
          <w:ilvl w:val="0"/>
          <w:numId w:val="41"/>
        </w:numPr>
        <w:spacing w:after="200" w:line="276" w:lineRule="auto"/>
        <w:rPr>
          <w:lang w:eastAsia="nl-BE"/>
        </w:rPr>
      </w:pPr>
      <w:r>
        <w:rPr>
          <w:lang w:eastAsia="nl-BE"/>
        </w:rPr>
        <w:t>een klacht die betrekking heeft op feiten waarover reeds eerder een klacht is ingediend en die al behandeld werd</w:t>
      </w:r>
    </w:p>
    <w:p w14:paraId="5375C29A" w14:textId="77777777" w:rsidR="00BB50D4" w:rsidRDefault="00BB50D4" w:rsidP="00D61DE9">
      <w:pPr>
        <w:pStyle w:val="Lijstalinea"/>
        <w:numPr>
          <w:ilvl w:val="0"/>
          <w:numId w:val="41"/>
        </w:numPr>
        <w:spacing w:after="200" w:line="276" w:lineRule="auto"/>
        <w:rPr>
          <w:lang w:eastAsia="nl-BE"/>
        </w:rPr>
      </w:pPr>
      <w:r>
        <w:rPr>
          <w:lang w:eastAsia="nl-BE"/>
        </w:rPr>
        <w:t>een klacht die betrekking heeft op feiten die langer dan één jaar voor de indiening van de klacht hebben plaatsgevonden</w:t>
      </w:r>
    </w:p>
    <w:p w14:paraId="67B774F8" w14:textId="77777777" w:rsidR="00BB50D4" w:rsidRDefault="00BB50D4" w:rsidP="00D61DE9">
      <w:pPr>
        <w:pStyle w:val="Lijstalinea"/>
        <w:numPr>
          <w:ilvl w:val="0"/>
          <w:numId w:val="41"/>
        </w:numPr>
        <w:spacing w:after="200" w:line="276" w:lineRule="auto"/>
        <w:rPr>
          <w:lang w:eastAsia="nl-BE"/>
        </w:rPr>
      </w:pPr>
      <w:r>
        <w:rPr>
          <w:lang w:eastAsia="nl-BE"/>
        </w:rPr>
        <w:t>een klacht over een feit dat het voorwerp uitmaakt van een gerechtelijke procedure of waarvoor een jurisdictioneel beroep is ingediend (o.a. Raad van State)</w:t>
      </w:r>
    </w:p>
    <w:p w14:paraId="040F44EF" w14:textId="77777777" w:rsidR="00BB50D4" w:rsidRDefault="00BB50D4" w:rsidP="00D61DE9">
      <w:pPr>
        <w:pStyle w:val="Lijstalinea"/>
        <w:numPr>
          <w:ilvl w:val="0"/>
          <w:numId w:val="41"/>
        </w:numPr>
        <w:spacing w:after="200" w:line="276" w:lineRule="auto"/>
        <w:rPr>
          <w:lang w:eastAsia="nl-BE"/>
        </w:rPr>
      </w:pPr>
      <w:r>
        <w:rPr>
          <w:lang w:eastAsia="nl-BE"/>
        </w:rPr>
        <w:t>een beroepschrift tegen het niet toekennen van een getuigschrift basisonderwijs (inhoudelijke aspecten)</w:t>
      </w:r>
    </w:p>
    <w:p w14:paraId="58D43B72" w14:textId="77777777" w:rsidR="00BB50D4" w:rsidRDefault="00BB50D4" w:rsidP="00D61DE9">
      <w:pPr>
        <w:pStyle w:val="Lijstalinea"/>
        <w:numPr>
          <w:ilvl w:val="0"/>
          <w:numId w:val="41"/>
        </w:numPr>
        <w:spacing w:after="200" w:line="276" w:lineRule="auto"/>
        <w:rPr>
          <w:lang w:eastAsia="nl-BE"/>
        </w:rPr>
      </w:pPr>
      <w:r>
        <w:rPr>
          <w:lang w:eastAsia="nl-BE"/>
        </w:rPr>
        <w:t>een beroepschrift tegen een uitgereikt B- of C-attest (inhoudelijke aspecten)</w:t>
      </w:r>
    </w:p>
    <w:p w14:paraId="60F96E36" w14:textId="77777777" w:rsidR="00BB50D4" w:rsidRDefault="00BB50D4" w:rsidP="00D61DE9">
      <w:pPr>
        <w:pStyle w:val="Lijstalinea"/>
        <w:numPr>
          <w:ilvl w:val="0"/>
          <w:numId w:val="41"/>
        </w:numPr>
        <w:spacing w:after="200" w:line="276" w:lineRule="auto"/>
        <w:rPr>
          <w:lang w:eastAsia="nl-BE"/>
        </w:rPr>
      </w:pPr>
      <w:r>
        <w:rPr>
          <w:lang w:eastAsia="nl-BE"/>
        </w:rPr>
        <w:t>een beroepschrift tegen een definitieve uitsluiting (inhoudelijke aspecten)</w:t>
      </w:r>
    </w:p>
    <w:p w14:paraId="5C05F9BD" w14:textId="77777777" w:rsidR="00BB50D4" w:rsidRDefault="00BB50D4" w:rsidP="00D61DE9">
      <w:pPr>
        <w:pStyle w:val="Lijstalinea"/>
        <w:numPr>
          <w:ilvl w:val="0"/>
          <w:numId w:val="41"/>
        </w:numPr>
        <w:spacing w:after="200" w:line="276" w:lineRule="auto"/>
        <w:rPr>
          <w:lang w:eastAsia="nl-BE"/>
        </w:rPr>
      </w:pPr>
      <w:r>
        <w:rPr>
          <w:lang w:eastAsia="nl-BE"/>
        </w:rPr>
        <w:t>een kennelijk ongegronde klacht</w:t>
      </w:r>
    </w:p>
    <w:p w14:paraId="6C4AA59E" w14:textId="77777777" w:rsidR="00BB50D4" w:rsidRDefault="00BB50D4" w:rsidP="00D61DE9">
      <w:pPr>
        <w:pStyle w:val="Lijstalinea"/>
        <w:numPr>
          <w:ilvl w:val="0"/>
          <w:numId w:val="41"/>
        </w:numPr>
        <w:spacing w:after="200" w:line="276" w:lineRule="auto"/>
        <w:rPr>
          <w:lang w:eastAsia="nl-BE"/>
        </w:rPr>
      </w:pPr>
      <w:r>
        <w:rPr>
          <w:lang w:eastAsia="nl-BE"/>
        </w:rPr>
        <w:t>een klacht waarvoor je als klager geen belang kunt aantonen</w:t>
      </w:r>
    </w:p>
    <w:p w14:paraId="06C09610" w14:textId="77777777" w:rsidR="00BB50D4" w:rsidRDefault="00BB50D4" w:rsidP="00D61DE9">
      <w:pPr>
        <w:pStyle w:val="Lijstalinea"/>
        <w:numPr>
          <w:ilvl w:val="0"/>
          <w:numId w:val="41"/>
        </w:numPr>
        <w:spacing w:after="200" w:line="276" w:lineRule="auto"/>
        <w:rPr>
          <w:lang w:eastAsia="nl-BE"/>
        </w:rPr>
      </w:pPr>
      <w:r>
        <w:rPr>
          <w:lang w:eastAsia="nl-BE"/>
        </w:rPr>
        <w:t>een anonieme klacht</w:t>
      </w:r>
    </w:p>
    <w:p w14:paraId="25499A70" w14:textId="77777777" w:rsidR="00BB50D4" w:rsidRDefault="00BB50D4" w:rsidP="00D61DE9">
      <w:pPr>
        <w:pStyle w:val="Lijstalinea"/>
        <w:numPr>
          <w:ilvl w:val="0"/>
          <w:numId w:val="41"/>
        </w:numPr>
        <w:spacing w:after="200" w:line="276" w:lineRule="auto"/>
        <w:rPr>
          <w:lang w:eastAsia="nl-BE"/>
        </w:rPr>
      </w:pPr>
      <w:r>
        <w:rPr>
          <w:lang w:eastAsia="nl-BE"/>
        </w:rPr>
        <w:t>een klacht over het algemeen beleid en  regelgeving van de Vlaamse overheid</w:t>
      </w:r>
    </w:p>
    <w:p w14:paraId="13B67E20" w14:textId="77777777" w:rsidR="00BB50D4" w:rsidRDefault="00BB50D4" w:rsidP="00BB50D4">
      <w:pPr>
        <w:pStyle w:val="Lijstalinea"/>
        <w:rPr>
          <w:lang w:eastAsia="nl-BE"/>
        </w:rPr>
      </w:pPr>
    </w:p>
    <w:p w14:paraId="5B115762" w14:textId="77777777" w:rsidR="00BB50D4" w:rsidRDefault="00BB50D4" w:rsidP="00BB50D4">
      <w:pPr>
        <w:pStyle w:val="Lijstalinea"/>
        <w:ind w:left="0"/>
        <w:rPr>
          <w:lang w:eastAsia="nl-BE"/>
        </w:rPr>
      </w:pPr>
      <w:r>
        <w:rPr>
          <w:lang w:eastAsia="nl-BE"/>
        </w:rPr>
        <w:t>Dien je toch dergelijke klacht in dan is de kans zeer groot dat deze zal worden afgewezen en als niet ontvankelijk zal worden verklaard.</w:t>
      </w:r>
    </w:p>
    <w:p w14:paraId="43522890" w14:textId="77777777" w:rsidR="00BB50D4" w:rsidRDefault="00BB50D4" w:rsidP="00D61DE9">
      <w:pPr>
        <w:pStyle w:val="Kop3"/>
        <w:numPr>
          <w:ilvl w:val="2"/>
          <w:numId w:val="7"/>
        </w:numPr>
        <w:ind w:left="851" w:hanging="851"/>
        <w:rPr>
          <w:color w:val="182983"/>
        </w:rPr>
      </w:pPr>
      <w:bookmarkStart w:id="292" w:name="_Toc484451376"/>
      <w:r>
        <w:rPr>
          <w:color w:val="182983"/>
        </w:rPr>
        <w:t>specifieke procedures</w:t>
      </w:r>
      <w:bookmarkEnd w:id="292"/>
    </w:p>
    <w:p w14:paraId="41EAED9C" w14:textId="77777777" w:rsidR="00BB50D4" w:rsidRDefault="00BB50D4" w:rsidP="00BB50D4">
      <w:r>
        <w:t>Voor een aantal specifieke klachten kun je terecht bij een welbepaald orgaan of een daartoe bevoegde organisatie of commissie. Je dient er een afzonderlijke klachtenprocedure te volgen.</w:t>
      </w:r>
    </w:p>
    <w:p w14:paraId="6CAA5695" w14:textId="77777777" w:rsidR="00BB50D4" w:rsidRDefault="00BB50D4" w:rsidP="00BB50D4">
      <w:r>
        <w:t xml:space="preserve">Voor </w:t>
      </w:r>
      <w:r>
        <w:rPr>
          <w:b/>
        </w:rPr>
        <w:t>beroepschriften tegen een attestering</w:t>
      </w:r>
      <w:r>
        <w:t>, het</w:t>
      </w:r>
      <w:r>
        <w:rPr>
          <w:b/>
        </w:rPr>
        <w:t xml:space="preserve"> niet toekennen van een getuigschrift </w:t>
      </w:r>
      <w:r>
        <w:t>of een</w:t>
      </w:r>
      <w:r>
        <w:rPr>
          <w:b/>
        </w:rPr>
        <w:t xml:space="preserve"> definitieve uitsluiting</w:t>
      </w:r>
      <w:r>
        <w:t xml:space="preserve"> is een georganiseerde administratieve beroepsmogelijkheid voorzien. Deze procedures kun je terugvinden in het schoolreglement en dien je nauwgezet op te volgen en te doorlopen (focus op inhoudelijke aspecten). Klachten over het verloop van dergelijke procedures kunnen wel worden ingediend bij de directeur of algemeen directeur van de school of scholengroep (bijvoorbeeld te lange behandeltermijnen, geen antwoord op briefwisseling, onvoldoende informatieverstrekking).</w:t>
      </w:r>
    </w:p>
    <w:p w14:paraId="5DC874F5" w14:textId="77777777" w:rsidR="00BB50D4" w:rsidRDefault="00BB50D4" w:rsidP="00BB50D4">
      <w:r>
        <w:t xml:space="preserve">Klachten die betrekking hebben op de principes van </w:t>
      </w:r>
      <w:r>
        <w:rPr>
          <w:b/>
        </w:rPr>
        <w:t>zorgvuldig bestuur</w:t>
      </w:r>
      <w:r>
        <w:t xml:space="preserve"> kunnen worden ingediend bij de Commissie Zorgvuldig Bestuur. Zorgvuldig bestuur betekent dat scholen zich in de dagelijkse werking aan een aantal principes moeten houden (o.a. kosteloosheid, eerlijke concurrentie, verbod op politieke activiteiten, handelsactiviteiten, reclame en sponsoring). Meer informatie kun je vinden via de website </w:t>
      </w:r>
      <w:hyperlink r:id="rId33" w:history="1">
        <w:r>
          <w:rPr>
            <w:rStyle w:val="Hyperlink"/>
            <w:rFonts w:eastAsiaTheme="majorEastAsia"/>
          </w:rPr>
          <w:t>www.agodi.be/commissie-zorgvuldig-bestuur</w:t>
        </w:r>
      </w:hyperlink>
    </w:p>
    <w:p w14:paraId="6E3BCB52" w14:textId="77777777" w:rsidR="00BB50D4" w:rsidRDefault="00BB50D4" w:rsidP="00BB50D4">
      <w:r>
        <w:t xml:space="preserve">Bij een </w:t>
      </w:r>
      <w:r>
        <w:rPr>
          <w:b/>
        </w:rPr>
        <w:t>niet gerealiseerde of ontbonden inschrijving</w:t>
      </w:r>
      <w:r>
        <w:t xml:space="preserve"> van een kind kun je klacht indienen bij de Commissie inzake leerlingenrechten. Meer informatie hierover kun je vinden via de website </w:t>
      </w:r>
      <w:hyperlink r:id="rId34" w:history="1">
        <w:r>
          <w:rPr>
            <w:rStyle w:val="Hyperlink"/>
            <w:rFonts w:eastAsiaTheme="majorEastAsia"/>
          </w:rPr>
          <w:t>www.agodi.be/commissie-inzake-leerlingenrechten</w:t>
        </w:r>
      </w:hyperlink>
    </w:p>
    <w:p w14:paraId="06F3ED59" w14:textId="77777777" w:rsidR="00BB50D4" w:rsidRDefault="00BB50D4" w:rsidP="00BB50D4">
      <w:r>
        <w:t xml:space="preserve">Heb je een klacht in verband met </w:t>
      </w:r>
      <w:r>
        <w:rPr>
          <w:b/>
        </w:rPr>
        <w:t>toegang tot het buitengewoon onderwijs</w:t>
      </w:r>
      <w:r>
        <w:t xml:space="preserve"> dan kun je terecht bij de Vlaamse Bemiddelingscommissie. Informatie kun je vinden via volgende </w:t>
      </w:r>
      <w:proofErr w:type="gramStart"/>
      <w:r>
        <w:t>website :</w:t>
      </w:r>
      <w:proofErr w:type="gramEnd"/>
      <w:r>
        <w:t xml:space="preserve"> </w:t>
      </w:r>
      <w:hyperlink r:id="rId35" w:history="1">
        <w:r>
          <w:rPr>
            <w:rStyle w:val="Hyperlink"/>
            <w:rFonts w:eastAsiaTheme="majorEastAsia"/>
          </w:rPr>
          <w:t>www.agodi.be/vlaamse-bemiddelingscommissie</w:t>
        </w:r>
      </w:hyperlink>
    </w:p>
    <w:p w14:paraId="56E519D1" w14:textId="77777777" w:rsidR="00BB50D4" w:rsidRDefault="00BB50D4" w:rsidP="00BB50D4">
      <w:r>
        <w:t xml:space="preserve">Voor klachten in verband met </w:t>
      </w:r>
      <w:r>
        <w:rPr>
          <w:b/>
        </w:rPr>
        <w:t xml:space="preserve">discriminatie </w:t>
      </w:r>
      <w:r>
        <w:t xml:space="preserve">kun je terecht bij Unia, het </w:t>
      </w:r>
      <w:proofErr w:type="spellStart"/>
      <w:r>
        <w:t>Interfederaal</w:t>
      </w:r>
      <w:proofErr w:type="spellEnd"/>
      <w:r>
        <w:t xml:space="preserve"> </w:t>
      </w:r>
      <w:proofErr w:type="spellStart"/>
      <w:r>
        <w:t>Gelijkekansencentrum</w:t>
      </w:r>
      <w:proofErr w:type="spellEnd"/>
      <w:r>
        <w:t xml:space="preserve">. Meer informatie vind je terug via </w:t>
      </w:r>
      <w:hyperlink r:id="rId36" w:history="1">
        <w:r>
          <w:rPr>
            <w:rStyle w:val="Hyperlink"/>
            <w:rFonts w:eastAsiaTheme="majorEastAsia"/>
          </w:rPr>
          <w:t>www.unia.be</w:t>
        </w:r>
      </w:hyperlink>
    </w:p>
    <w:p w14:paraId="2E1C4064" w14:textId="77777777" w:rsidR="00BB50D4" w:rsidRDefault="00BB50D4" w:rsidP="00BB50D4"/>
    <w:p w14:paraId="0CDF1186" w14:textId="77777777" w:rsidR="00BB50D4" w:rsidRDefault="00BB50D4" w:rsidP="00D61DE9">
      <w:pPr>
        <w:pStyle w:val="Kop2"/>
        <w:numPr>
          <w:ilvl w:val="1"/>
          <w:numId w:val="7"/>
        </w:numPr>
        <w:rPr>
          <w:color w:val="182983"/>
        </w:rPr>
      </w:pPr>
      <w:bookmarkStart w:id="293" w:name="_Toc484451377"/>
      <w:r>
        <w:rPr>
          <w:color w:val="182983"/>
        </w:rPr>
        <w:t>beroepsprocedure tegen het niet toekennen van het getuigschrift basisonderwijs</w:t>
      </w:r>
      <w:bookmarkEnd w:id="282"/>
      <w:bookmarkEnd w:id="293"/>
    </w:p>
    <w:bookmarkEnd w:id="283"/>
    <w:bookmarkEnd w:id="284"/>
    <w:p w14:paraId="64B0094F" w14:textId="77777777" w:rsidR="00BB50D4" w:rsidRDefault="00BB50D4" w:rsidP="00BB50D4">
      <w:pPr>
        <w:spacing w:before="120"/>
        <w:jc w:val="both"/>
        <w:rPr>
          <w:rFonts w:cs="Arial"/>
          <w:color w:val="000000" w:themeColor="text1"/>
        </w:rPr>
      </w:pPr>
      <w:r>
        <w:rPr>
          <w:rFonts w:cs="Arial"/>
          <w:color w:val="000000" w:themeColor="text1"/>
        </w:rPr>
        <w:t>Onmiddellijk na de deliberatie van de klassenraad wordt een gesprek georganiseerd met de ouders van wie de kinderen geen getuigschrift basisonderwijs behalen. Tijdens dit gesprek krijgen ouders inzage in het dossier en wordt de genomen beslissing geduid. De ouders ontvangen ook de geformaliseerde beslissing waaruit blijkt dat aan hun kind geen getuigschrift basisonderwijs wordt uitgereikt.</w:t>
      </w:r>
    </w:p>
    <w:p w14:paraId="50620E6A" w14:textId="77777777" w:rsidR="00BB50D4" w:rsidRDefault="00BB50D4" w:rsidP="00D61DE9">
      <w:pPr>
        <w:pStyle w:val="Kop3"/>
        <w:numPr>
          <w:ilvl w:val="2"/>
          <w:numId w:val="7"/>
        </w:numPr>
        <w:ind w:left="851" w:hanging="851"/>
        <w:rPr>
          <w:color w:val="182983"/>
        </w:rPr>
      </w:pPr>
      <w:bookmarkStart w:id="294" w:name="_Toc443472265"/>
      <w:bookmarkStart w:id="295" w:name="_Toc484451378"/>
      <w:bookmarkStart w:id="296" w:name="_Toc441573084"/>
      <w:bookmarkStart w:id="297" w:name="_Toc410722420"/>
      <w:bookmarkStart w:id="298" w:name="_Toc410722326"/>
      <w:bookmarkStart w:id="299" w:name="_Toc410721971"/>
      <w:bookmarkStart w:id="300" w:name="_Toc410719379"/>
      <w:bookmarkStart w:id="301" w:name="_Toc279140414"/>
      <w:bookmarkStart w:id="302" w:name="_Toc253650727"/>
      <w:r>
        <w:rPr>
          <w:rStyle w:val="Kop3Teken1"/>
          <w:rFonts w:eastAsiaTheme="majorEastAsia"/>
          <w:color w:val="182983"/>
        </w:rPr>
        <w:t>b</w:t>
      </w:r>
      <w:r>
        <w:rPr>
          <w:color w:val="182983"/>
        </w:rPr>
        <w:t>ezwaar</w:t>
      </w:r>
      <w:bookmarkEnd w:id="294"/>
      <w:bookmarkEnd w:id="295"/>
    </w:p>
    <w:p w14:paraId="5CCFD5DE" w14:textId="77777777" w:rsidR="00BB50D4" w:rsidRDefault="00BB50D4" w:rsidP="00BB50D4">
      <w:pPr>
        <w:jc w:val="both"/>
        <w:rPr>
          <w:rFonts w:cs="Tahoma"/>
          <w:color w:val="000000" w:themeColor="text1"/>
        </w:rPr>
      </w:pPr>
      <w:r>
        <w:rPr>
          <w:rFonts w:cs="Tahoma"/>
          <w:color w:val="000000" w:themeColor="text1"/>
        </w:rPr>
        <w:t>De beslissing van de klassenraad om een getuigschrift basisonderwijs niet toe te kennen, kan door de ouders worden betwist.</w:t>
      </w:r>
    </w:p>
    <w:p w14:paraId="2C4C8BED" w14:textId="77777777" w:rsidR="00BB50D4" w:rsidRDefault="00BB50D4" w:rsidP="00BB50D4">
      <w:pPr>
        <w:jc w:val="both"/>
        <w:rPr>
          <w:rFonts w:cs="Arial"/>
          <w:color w:val="000000" w:themeColor="text1"/>
        </w:rPr>
      </w:pPr>
      <w:r>
        <w:rPr>
          <w:rFonts w:cs="Tahoma"/>
          <w:color w:val="000000" w:themeColor="text1"/>
        </w:rPr>
        <w:t xml:space="preserve">Binnen een termijn van drie dagen (zaterdag, zondag, wettelijke en reglementaire feestdagen niet meegerekend), volgend op de dag waarop de beslissing van het niet- uitreiken aan de ouders wordt kenbaar gemaakt, kunnen de ouders die deze beslissing betwisten, een persoonlijk overleg aanvragen met de directeur of zijn afgevaardigde, om hun bezwaren kenbaar te maken.  </w:t>
      </w:r>
      <w:r>
        <w:rPr>
          <w:rFonts w:cs="Arial"/>
          <w:color w:val="000000" w:themeColor="text1"/>
        </w:rPr>
        <w:t>De datum van het gesprek wordt hen schriftelijk meegedeeld.</w:t>
      </w:r>
    </w:p>
    <w:p w14:paraId="0FA0DA9E" w14:textId="77777777" w:rsidR="00BB50D4" w:rsidRDefault="00BB50D4" w:rsidP="00BB50D4">
      <w:pPr>
        <w:spacing w:before="60"/>
        <w:jc w:val="both"/>
        <w:rPr>
          <w:rFonts w:cs="Arial"/>
          <w:color w:val="000000" w:themeColor="text1"/>
        </w:rPr>
      </w:pPr>
      <w:r>
        <w:rPr>
          <w:rFonts w:cs="Arial"/>
          <w:color w:val="000000" w:themeColor="text1"/>
        </w:rPr>
        <w:t>Tijdens het overleg kunnen de ouders het dossier inkijken en wordt uitgelegd waarom de beslissing werd genomen. Van dit overleg wordt een schriftelijk verslag gemaakt.</w:t>
      </w:r>
    </w:p>
    <w:p w14:paraId="28EF98DF" w14:textId="77777777" w:rsidR="00BB50D4" w:rsidRDefault="00BB50D4" w:rsidP="00BB50D4">
      <w:pPr>
        <w:jc w:val="both"/>
        <w:rPr>
          <w:rFonts w:cs="Arial"/>
          <w:color w:val="000000" w:themeColor="text1"/>
        </w:rPr>
      </w:pPr>
      <w:r>
        <w:rPr>
          <w:rFonts w:cs="Arial"/>
          <w:color w:val="000000" w:themeColor="text1"/>
        </w:rPr>
        <w:t xml:space="preserve">Na het overleg zijn de </w:t>
      </w:r>
      <w:proofErr w:type="gramStart"/>
      <w:r>
        <w:rPr>
          <w:rFonts w:cs="Arial"/>
          <w:color w:val="000000" w:themeColor="text1"/>
        </w:rPr>
        <w:t>volgende  scenario’s</w:t>
      </w:r>
      <w:proofErr w:type="gramEnd"/>
      <w:r>
        <w:rPr>
          <w:rFonts w:cs="Arial"/>
          <w:color w:val="000000" w:themeColor="text1"/>
        </w:rPr>
        <w:t xml:space="preserve"> mogelijk:</w:t>
      </w:r>
    </w:p>
    <w:p w14:paraId="0AC862B4" w14:textId="77777777" w:rsidR="00BB50D4" w:rsidRDefault="00BB50D4" w:rsidP="00D61DE9">
      <w:pPr>
        <w:pStyle w:val="Opsomming2"/>
        <w:numPr>
          <w:ilvl w:val="0"/>
          <w:numId w:val="9"/>
        </w:numPr>
        <w:snapToGrid w:val="0"/>
        <w:ind w:left="567"/>
      </w:pPr>
      <w:r>
        <w:t>De ouders zijn ervan overtuigd dat de klassenraad de juiste beslissing heeft genomen en trekken de betwisting in.</w:t>
      </w:r>
    </w:p>
    <w:p w14:paraId="447F5600" w14:textId="77777777" w:rsidR="00BB50D4" w:rsidRDefault="00BB50D4" w:rsidP="00D61DE9">
      <w:pPr>
        <w:pStyle w:val="Opsomming2"/>
        <w:numPr>
          <w:ilvl w:val="0"/>
          <w:numId w:val="9"/>
        </w:numPr>
        <w:snapToGrid w:val="0"/>
        <w:ind w:left="567"/>
      </w:pPr>
      <w:r>
        <w:t>De directeur of zijn afgevaardigde beslist om de klassenraad opnieuw te laten samenkomen, waarna de klassenraad  beslist om het niet toekennen van het getuigschrift basisonderwijs te bevestigen of te wijzigen.</w:t>
      </w:r>
    </w:p>
    <w:p w14:paraId="64132A32" w14:textId="77777777" w:rsidR="00BB50D4" w:rsidRDefault="00BB50D4" w:rsidP="00D61DE9">
      <w:pPr>
        <w:pStyle w:val="Opsomming2"/>
        <w:numPr>
          <w:ilvl w:val="0"/>
          <w:numId w:val="9"/>
        </w:numPr>
        <w:snapToGrid w:val="0"/>
        <w:ind w:left="567"/>
      </w:pPr>
      <w:r>
        <w:t xml:space="preserve">De directeur of zijn afgevaardigde beslist om de klassenraad niet opnieuw te laten samenkomen. </w:t>
      </w:r>
    </w:p>
    <w:p w14:paraId="4E46A518" w14:textId="77777777" w:rsidR="00BB50D4" w:rsidRDefault="00BB50D4" w:rsidP="00BB50D4">
      <w:pPr>
        <w:jc w:val="both"/>
        <w:rPr>
          <w:rFonts w:cs="Arial"/>
          <w:color w:val="FF0000"/>
        </w:rPr>
      </w:pPr>
      <w:r>
        <w:t>De ouders nemen kennis van de beslissing van de klassenraad per aangetekende</w:t>
      </w:r>
      <w:r>
        <w:rPr>
          <w:rFonts w:cs="Arial"/>
        </w:rPr>
        <w:t xml:space="preserve"> </w:t>
      </w:r>
      <w:r>
        <w:t>brief.</w:t>
      </w:r>
      <w:r>
        <w:rPr>
          <w:rFonts w:cs="Arial"/>
          <w:color w:val="FF0000"/>
        </w:rPr>
        <w:t xml:space="preserve"> </w:t>
      </w:r>
    </w:p>
    <w:p w14:paraId="073856E6" w14:textId="77777777" w:rsidR="00BB50D4" w:rsidRDefault="00BB50D4" w:rsidP="00BB50D4">
      <w:pPr>
        <w:spacing w:before="60"/>
      </w:pPr>
      <w:r>
        <w:t xml:space="preserve">Het gaat ofwel om de oorspronkelijke beslissing van de klassenraad ofwel om de </w:t>
      </w:r>
      <w:proofErr w:type="spellStart"/>
      <w:r>
        <w:t>herziene</w:t>
      </w:r>
      <w:proofErr w:type="spellEnd"/>
      <w:r>
        <w:t xml:space="preserve"> beslissing van de klassenraad. Als de ouders de beslissing niet in ontvangst nemen op de voorziene datum, beschouwen we de beslissing als ontvangen en begint de beroepstermijn te lopen.</w:t>
      </w:r>
    </w:p>
    <w:p w14:paraId="176A6C7B" w14:textId="77777777" w:rsidR="00BB50D4" w:rsidRDefault="00BB50D4" w:rsidP="00BB50D4">
      <w:pPr>
        <w:jc w:val="both"/>
        <w:rPr>
          <w:rFonts w:cs="Arial"/>
        </w:rPr>
      </w:pPr>
      <w:bookmarkStart w:id="303" w:name="_Toc279140415"/>
      <w:bookmarkStart w:id="304" w:name="_Toc253650728"/>
      <w:bookmarkEnd w:id="296"/>
      <w:bookmarkEnd w:id="297"/>
      <w:bookmarkEnd w:id="298"/>
      <w:bookmarkEnd w:id="299"/>
      <w:bookmarkEnd w:id="300"/>
      <w:bookmarkEnd w:id="301"/>
      <w:bookmarkEnd w:id="302"/>
      <w:r>
        <w:rPr>
          <w:rFonts w:cs="Arial"/>
        </w:rPr>
        <w:t>De school wijst de ouders schriftelijk op de mogelijkheid tot beroep.</w:t>
      </w:r>
    </w:p>
    <w:p w14:paraId="68D063A0" w14:textId="77777777" w:rsidR="00BB50D4" w:rsidRDefault="00BB50D4" w:rsidP="00BB50D4">
      <w:pPr>
        <w:spacing w:after="0" w:line="240" w:lineRule="auto"/>
        <w:rPr>
          <w:b/>
          <w:kern w:val="28"/>
          <w:sz w:val="24"/>
          <w:lang w:val="nl-BE"/>
        </w:rPr>
      </w:pPr>
      <w:r>
        <w:br w:type="page"/>
      </w:r>
      <w:bookmarkStart w:id="305" w:name="_Toc443472266"/>
      <w:bookmarkStart w:id="306" w:name="_Toc441573085"/>
      <w:bookmarkStart w:id="307" w:name="_Toc410722421"/>
      <w:bookmarkStart w:id="308" w:name="_Toc410722327"/>
      <w:bookmarkStart w:id="309" w:name="_Toc410721972"/>
      <w:bookmarkStart w:id="310" w:name="_Toc410719380"/>
    </w:p>
    <w:p w14:paraId="1D8AF321" w14:textId="77777777" w:rsidR="00BB50D4" w:rsidRDefault="00BB50D4" w:rsidP="00D61DE9">
      <w:pPr>
        <w:pStyle w:val="Kop3"/>
        <w:numPr>
          <w:ilvl w:val="2"/>
          <w:numId w:val="7"/>
        </w:numPr>
        <w:ind w:left="851" w:hanging="851"/>
        <w:rPr>
          <w:color w:val="182983"/>
        </w:rPr>
      </w:pPr>
      <w:bookmarkStart w:id="311" w:name="_Toc484451379"/>
      <w:r>
        <w:rPr>
          <w:color w:val="182983"/>
        </w:rPr>
        <w:lastRenderedPageBreak/>
        <w:t>beroep</w:t>
      </w:r>
      <w:bookmarkEnd w:id="305"/>
      <w:bookmarkEnd w:id="311"/>
    </w:p>
    <w:p w14:paraId="769DF215" w14:textId="77777777" w:rsidR="00BB50D4" w:rsidRDefault="00BB50D4" w:rsidP="00BB50D4">
      <w:r>
        <w:t>Tegen eindbeslissingen over het niet toekennen van het getuigschrift basisonderwijs, kunnen de ouders in beroep gaan.</w:t>
      </w:r>
    </w:p>
    <w:p w14:paraId="245CF934" w14:textId="77777777" w:rsidR="00BB50D4" w:rsidRDefault="00BB50D4" w:rsidP="00BB50D4">
      <w:r>
        <w:t>De mogelijkheid tot beroep ontstaat pas, nadat via overleg geprobeerd is om constructief tot een oplossing te komen.</w:t>
      </w:r>
    </w:p>
    <w:p w14:paraId="1DD1172F" w14:textId="77777777" w:rsidR="00BB50D4" w:rsidRDefault="00BB50D4" w:rsidP="00BB50D4">
      <w:pPr>
        <w:spacing w:before="60"/>
        <w:rPr>
          <w:rFonts w:ascii="Tahoma" w:hAnsi="Tahoma" w:cs="Tahoma"/>
          <w:sz w:val="20"/>
          <w:lang w:eastAsia="nl-BE"/>
        </w:rPr>
      </w:pPr>
      <w:r>
        <w:rPr>
          <w:rFonts w:cs="Tahoma"/>
          <w:lang w:eastAsia="nl-BE"/>
        </w:rPr>
        <w:t xml:space="preserve">Als na het overleg met de directeur of zijn </w:t>
      </w:r>
      <w:r>
        <w:rPr>
          <w:lang w:eastAsia="nl-BE"/>
        </w:rPr>
        <w:t xml:space="preserve">afgevaardigde van het schoolbestuur, </w:t>
      </w:r>
      <w:r>
        <w:rPr>
          <w:rFonts w:cs="Tahoma"/>
          <w:lang w:eastAsia="nl-BE"/>
        </w:rPr>
        <w:t xml:space="preserve">of nadat de klassenraad opnieuw is samengekomen, de betwisting blijft bestaan, kunnen de ouders schriftelijk (gedateerd en ondertekend; met omschrijving van de feiten en het voorwerp van beroep en motivering van de ingeroepen bezwaren) beroep instellen bij de algemeen directeur binnen een termijn van drie dagen na het in ontvangst nemen van de beslissing. </w:t>
      </w:r>
      <w:r>
        <w:rPr>
          <w:bCs/>
        </w:rPr>
        <w:t xml:space="preserve">In deze termijn worden </w:t>
      </w:r>
      <w:r>
        <w:rPr>
          <w:rFonts w:cs="Tahoma"/>
          <w:lang w:eastAsia="nl-BE"/>
        </w:rPr>
        <w:t xml:space="preserve">zaterdag, zondag, wettelijke en reglementaire feestdagen </w:t>
      </w:r>
      <w:r>
        <w:rPr>
          <w:bCs/>
        </w:rPr>
        <w:t xml:space="preserve">en de statutaire verlofdagen niet meegerekend. </w:t>
      </w:r>
      <w:r>
        <w:rPr>
          <w:rFonts w:cs="Tahoma"/>
          <w:lang w:eastAsia="nl-BE"/>
        </w:rPr>
        <w:t xml:space="preserve">Het beroep kan ingesteld worden ofwel tegen de oorspronkelijke beslissing van de klassenraad ofwel tegen de </w:t>
      </w:r>
      <w:proofErr w:type="spellStart"/>
      <w:r>
        <w:rPr>
          <w:rFonts w:cs="Tahoma"/>
          <w:lang w:eastAsia="nl-BE"/>
        </w:rPr>
        <w:t>herziene</w:t>
      </w:r>
      <w:proofErr w:type="spellEnd"/>
      <w:r>
        <w:rPr>
          <w:rFonts w:cs="Tahoma"/>
          <w:lang w:eastAsia="nl-BE"/>
        </w:rPr>
        <w:t xml:space="preserve"> beslissing van de klassenraad.</w:t>
      </w:r>
    </w:p>
    <w:p w14:paraId="79733100" w14:textId="77777777" w:rsidR="00BB50D4" w:rsidRDefault="00BB50D4" w:rsidP="00BB50D4">
      <w:pPr>
        <w:spacing w:before="60"/>
        <w:jc w:val="both"/>
        <w:rPr>
          <w:rFonts w:cs="Arial"/>
        </w:rPr>
      </w:pPr>
      <w:r>
        <w:rPr>
          <w:rFonts w:cs="Arial"/>
        </w:rPr>
        <w:t>De algemeen directeur stelt de beroepscommissie samen en roept deze zo vlug mogelijk samen. Deze bestaat uit interne leden en externe leden. De voorzitter van de beroepscommissie wordt door de algemeen directeur aangeduid onder de externe leden.</w:t>
      </w:r>
    </w:p>
    <w:p w14:paraId="532BBF6A" w14:textId="77777777" w:rsidR="00BB50D4" w:rsidRDefault="00BB50D4" w:rsidP="00D61DE9">
      <w:pPr>
        <w:pStyle w:val="Kop3"/>
        <w:numPr>
          <w:ilvl w:val="2"/>
          <w:numId w:val="7"/>
        </w:numPr>
        <w:ind w:left="851" w:hanging="851"/>
        <w:rPr>
          <w:color w:val="182983"/>
        </w:rPr>
      </w:pPr>
      <w:bookmarkStart w:id="312" w:name="_Toc484451380"/>
      <w:bookmarkStart w:id="313" w:name="_Toc441573086"/>
      <w:bookmarkStart w:id="314" w:name="_Toc410722422"/>
      <w:bookmarkStart w:id="315" w:name="_Toc410722328"/>
      <w:bookmarkStart w:id="316" w:name="_Toc410721973"/>
      <w:bookmarkStart w:id="317" w:name="_Toc410719381"/>
      <w:bookmarkStart w:id="318" w:name="_Toc279140416"/>
      <w:bookmarkStart w:id="319" w:name="_Toc253650729"/>
      <w:bookmarkEnd w:id="303"/>
      <w:bookmarkEnd w:id="304"/>
      <w:bookmarkEnd w:id="306"/>
      <w:bookmarkEnd w:id="307"/>
      <w:bookmarkEnd w:id="308"/>
      <w:bookmarkEnd w:id="309"/>
      <w:bookmarkEnd w:id="310"/>
      <w:r>
        <w:rPr>
          <w:color w:val="182983"/>
        </w:rPr>
        <w:t>beslissing van de beroepscommissie</w:t>
      </w:r>
      <w:bookmarkEnd w:id="312"/>
    </w:p>
    <w:p w14:paraId="505B2D6F" w14:textId="570198FC" w:rsidR="00BB50D4" w:rsidRDefault="00BB50D4" w:rsidP="00BB50D4">
      <w:pPr>
        <w:rPr>
          <w:rFonts w:cs="Arial"/>
          <w:color w:val="000000" w:themeColor="text1"/>
        </w:rPr>
      </w:pPr>
      <w:r>
        <w:rPr>
          <w:rFonts w:cs="Arial"/>
          <w:color w:val="000000" w:themeColor="text1"/>
        </w:rPr>
        <w:t>E</w:t>
      </w:r>
      <w:r w:rsidR="005004E5">
        <w:rPr>
          <w:rFonts w:cs="Arial"/>
          <w:color w:val="000000" w:themeColor="text1"/>
        </w:rPr>
        <w:t xml:space="preserve">lk lid van de beroepscommissie </w:t>
      </w:r>
      <w:r>
        <w:rPr>
          <w:rFonts w:cs="Arial"/>
          <w:color w:val="000000" w:themeColor="text1"/>
        </w:rPr>
        <w:t>is stemgerechtigd en is aan discretieplicht onderworpen.</w:t>
      </w:r>
      <w:r>
        <w:rPr>
          <w:color w:val="000000" w:themeColor="text1"/>
        </w:rPr>
        <w:t xml:space="preserve"> </w:t>
      </w:r>
      <w:r>
        <w:rPr>
          <w:rFonts w:cs="Arial"/>
          <w:color w:val="000000" w:themeColor="text1"/>
        </w:rPr>
        <w:t>Bij stemming is het aantal stemgerechtigde interne leden gelijk</w:t>
      </w:r>
      <w:r w:rsidR="005004E5">
        <w:rPr>
          <w:rFonts w:cs="Arial"/>
          <w:color w:val="000000" w:themeColor="text1"/>
        </w:rPr>
        <w:t xml:space="preserve"> aan het aantal stemgerechtigde externe </w:t>
      </w:r>
      <w:r>
        <w:rPr>
          <w:rFonts w:cs="Arial"/>
          <w:color w:val="000000" w:themeColor="text1"/>
        </w:rPr>
        <w:t>leden. Bij staking van stemmen is de stem van de voorzitter van de beroepscommissie doorslaggevend.</w:t>
      </w:r>
    </w:p>
    <w:p w14:paraId="54EAD2B1" w14:textId="062053F1" w:rsidR="00BB50D4" w:rsidRDefault="005004E5" w:rsidP="00BB50D4">
      <w:pPr>
        <w:spacing w:before="60"/>
        <w:rPr>
          <w:rFonts w:ascii="Times New Roman" w:hAnsi="Times New Roman"/>
          <w:sz w:val="24"/>
          <w:szCs w:val="24"/>
        </w:rPr>
      </w:pPr>
      <w:r>
        <w:rPr>
          <w:rFonts w:cs="Arial"/>
          <w:color w:val="000000" w:themeColor="text1"/>
        </w:rPr>
        <w:t xml:space="preserve">De ouders </w:t>
      </w:r>
      <w:r w:rsidR="00BB50D4">
        <w:rPr>
          <w:rFonts w:cs="Arial"/>
          <w:color w:val="000000" w:themeColor="text1"/>
        </w:rPr>
        <w:t>worden door de beroepscommissie gehoord</w:t>
      </w:r>
      <w:r>
        <w:rPr>
          <w:rFonts w:cs="Arial"/>
          <w:color w:val="000000" w:themeColor="text1"/>
        </w:rPr>
        <w:t>. De beroepscommissie zetelt binnen de 14 werkdagen.</w:t>
      </w:r>
    </w:p>
    <w:p w14:paraId="4FA1A232" w14:textId="77777777" w:rsidR="00BB50D4" w:rsidRDefault="00BB50D4" w:rsidP="00BB50D4">
      <w:pPr>
        <w:spacing w:before="60"/>
        <w:rPr>
          <w:rFonts w:cs="Arial"/>
          <w:color w:val="000000" w:themeColor="text1"/>
        </w:rPr>
      </w:pPr>
      <w:r>
        <w:rPr>
          <w:rFonts w:cs="Arial"/>
          <w:color w:val="000000" w:themeColor="text1"/>
        </w:rPr>
        <w:t>Ook de leden van de klassenraad kunnen worden gehoord.</w:t>
      </w:r>
      <w:r>
        <w:rPr>
          <w:rFonts w:cs="Arial"/>
          <w:color w:val="000000" w:themeColor="text1"/>
        </w:rPr>
        <w:br/>
      </w:r>
      <w:r>
        <w:rPr>
          <w:rFonts w:cs="Arial"/>
          <w:color w:val="FF0000"/>
        </w:rPr>
        <w:br/>
      </w:r>
      <w:r>
        <w:rPr>
          <w:rFonts w:cs="Arial"/>
          <w:color w:val="000000" w:themeColor="text1"/>
        </w:rPr>
        <w:t xml:space="preserve">De beroepscommissie neemt </w:t>
      </w:r>
      <w:proofErr w:type="gramStart"/>
      <w:r>
        <w:rPr>
          <w:rFonts w:cs="Arial"/>
          <w:color w:val="000000" w:themeColor="text1"/>
        </w:rPr>
        <w:t>één</w:t>
      </w:r>
      <w:proofErr w:type="gramEnd"/>
      <w:r>
        <w:rPr>
          <w:rFonts w:cs="Arial"/>
          <w:color w:val="000000" w:themeColor="text1"/>
        </w:rPr>
        <w:t xml:space="preserve"> van de volgende beslissingen:</w:t>
      </w:r>
    </w:p>
    <w:p w14:paraId="06D84676" w14:textId="77777777" w:rsidR="00BB50D4" w:rsidRDefault="00BB50D4" w:rsidP="00D61DE9">
      <w:pPr>
        <w:pStyle w:val="Opsomming2"/>
        <w:numPr>
          <w:ilvl w:val="0"/>
          <w:numId w:val="9"/>
        </w:numPr>
        <w:snapToGrid w:val="0"/>
        <w:ind w:left="567"/>
      </w:pPr>
      <w:r>
        <w:t>de gemotiveerde afwijzing van het beroep op grond van onontvankelijkheid wegens laattijdig indienen of het niet voldoen aan de vormvereisten;</w:t>
      </w:r>
    </w:p>
    <w:p w14:paraId="3213DEBB" w14:textId="77777777" w:rsidR="00BB50D4" w:rsidRDefault="00BB50D4" w:rsidP="00D61DE9">
      <w:pPr>
        <w:pStyle w:val="Opsomming2"/>
        <w:numPr>
          <w:ilvl w:val="0"/>
          <w:numId w:val="9"/>
        </w:numPr>
        <w:snapToGrid w:val="0"/>
        <w:ind w:left="567"/>
      </w:pPr>
      <w:r>
        <w:t>de bevestiging van het niet toekennen van het getuigschrift basisonderwijs;</w:t>
      </w:r>
    </w:p>
    <w:p w14:paraId="3F5478CF" w14:textId="77777777" w:rsidR="00BB50D4" w:rsidRDefault="00BB50D4" w:rsidP="00D61DE9">
      <w:pPr>
        <w:pStyle w:val="Opsomming2"/>
        <w:numPr>
          <w:ilvl w:val="0"/>
          <w:numId w:val="9"/>
        </w:numPr>
        <w:snapToGrid w:val="0"/>
        <w:ind w:left="567"/>
      </w:pPr>
      <w:r>
        <w:t>het toekennen van het getuigschrift basisonderwijs.</w:t>
      </w:r>
    </w:p>
    <w:p w14:paraId="26AB84FA" w14:textId="77777777" w:rsidR="00BB50D4" w:rsidRDefault="00BB50D4" w:rsidP="00D61DE9">
      <w:pPr>
        <w:pStyle w:val="Opsomming2"/>
        <w:numPr>
          <w:ilvl w:val="0"/>
          <w:numId w:val="9"/>
        </w:numPr>
        <w:snapToGrid w:val="0"/>
        <w:ind w:left="567"/>
      </w:pPr>
    </w:p>
    <w:p w14:paraId="1D193441" w14:textId="77777777" w:rsidR="00BB50D4" w:rsidRDefault="00BB50D4" w:rsidP="00BB50D4">
      <w:pPr>
        <w:spacing w:before="60"/>
        <w:rPr>
          <w:rFonts w:cs="Arial"/>
          <w:strike/>
        </w:rPr>
      </w:pPr>
      <w:r>
        <w:rPr>
          <w:rFonts w:cs="Arial"/>
        </w:rPr>
        <w:t>De algemeen directeur aanvaardt de verantwoordelijkheid voor de beslissing van de beroepscommissie.</w:t>
      </w:r>
    </w:p>
    <w:p w14:paraId="6AF65563" w14:textId="77777777" w:rsidR="00BB50D4" w:rsidRDefault="00BB50D4" w:rsidP="00BB50D4">
      <w:pPr>
        <w:spacing w:before="60"/>
        <w:rPr>
          <w:rFonts w:cs="Arial"/>
          <w:color w:val="000000" w:themeColor="text1"/>
        </w:rPr>
      </w:pPr>
      <w:r>
        <w:rPr>
          <w:rFonts w:cs="Arial"/>
          <w:color w:val="000000" w:themeColor="text1"/>
        </w:rPr>
        <w:t xml:space="preserve">Het resultaat van het beroep wordt </w:t>
      </w:r>
      <w:proofErr w:type="gramStart"/>
      <w:r>
        <w:rPr>
          <w:rFonts w:cs="Arial"/>
          <w:color w:val="000000" w:themeColor="text1"/>
        </w:rPr>
        <w:t>schriftelijk  en</w:t>
      </w:r>
      <w:proofErr w:type="gramEnd"/>
      <w:r>
        <w:rPr>
          <w:rFonts w:cs="Arial"/>
          <w:color w:val="000000" w:themeColor="text1"/>
        </w:rPr>
        <w:t xml:space="preserve"> gemotiveerd aan de ouders meegedeeld uiterlijk op 15 september, met vermelding van de verdere beroepsmogelijkheid bij de Raad van State </w:t>
      </w:r>
      <w:r>
        <w:rPr>
          <w:color w:val="000000" w:themeColor="text1"/>
        </w:rPr>
        <w:t>(termijn en modaliteiten).</w:t>
      </w:r>
    </w:p>
    <w:bookmarkEnd w:id="313"/>
    <w:bookmarkEnd w:id="314"/>
    <w:bookmarkEnd w:id="315"/>
    <w:bookmarkEnd w:id="316"/>
    <w:bookmarkEnd w:id="317"/>
    <w:bookmarkEnd w:id="318"/>
    <w:bookmarkEnd w:id="319"/>
    <w:p w14:paraId="0736A484" w14:textId="77777777" w:rsidR="00BB50D4" w:rsidRDefault="00BB50D4" w:rsidP="00BB50D4">
      <w:pPr>
        <w:spacing w:before="60"/>
        <w:rPr>
          <w:rFonts w:cs="Arial"/>
        </w:rPr>
      </w:pPr>
      <w:r>
        <w:rPr>
          <w:rFonts w:cs="Arial"/>
        </w:rPr>
        <w:t>Binnen het GO! zelf is er na deze procedure geen verder beroep meer mogelijk.</w:t>
      </w:r>
    </w:p>
    <w:p w14:paraId="5651FEA5" w14:textId="77777777" w:rsidR="00BB50D4" w:rsidRDefault="00BB50D4" w:rsidP="00BB50D4">
      <w:pPr>
        <w:spacing w:before="60"/>
        <w:rPr>
          <w:rFonts w:cs="Arial"/>
          <w:color w:val="FF0000"/>
          <w:highlight w:val="yellow"/>
        </w:rPr>
      </w:pPr>
    </w:p>
    <w:p w14:paraId="22A2DD9B" w14:textId="77777777" w:rsidR="00BB50D4" w:rsidRDefault="00BB50D4" w:rsidP="00BB50D4">
      <w:pPr>
        <w:spacing w:after="0" w:line="240" w:lineRule="auto"/>
        <w:rPr>
          <w:b/>
          <w:kern w:val="28"/>
          <w:sz w:val="28"/>
          <w:lang w:val="nl-BE"/>
        </w:rPr>
      </w:pPr>
      <w:r>
        <w:br w:type="page"/>
      </w:r>
      <w:bookmarkStart w:id="320" w:name="_Toc443472281"/>
      <w:bookmarkStart w:id="321" w:name="_Toc347152571"/>
    </w:p>
    <w:p w14:paraId="5D1C38BB" w14:textId="77777777" w:rsidR="00BB50D4" w:rsidRDefault="00BB50D4" w:rsidP="00D61DE9">
      <w:pPr>
        <w:pStyle w:val="Kop2"/>
        <w:numPr>
          <w:ilvl w:val="1"/>
          <w:numId w:val="7"/>
        </w:numPr>
        <w:rPr>
          <w:color w:val="182983"/>
        </w:rPr>
      </w:pPr>
      <w:bookmarkStart w:id="322" w:name="_Toc484451381"/>
      <w:r>
        <w:rPr>
          <w:color w:val="182983"/>
        </w:rPr>
        <w:lastRenderedPageBreak/>
        <w:t>beroepsprocedure bij definitieve uitsluiting</w:t>
      </w:r>
      <w:bookmarkEnd w:id="320"/>
      <w:bookmarkEnd w:id="321"/>
      <w:bookmarkEnd w:id="322"/>
    </w:p>
    <w:p w14:paraId="1EB94B55" w14:textId="77777777" w:rsidR="00BB50D4" w:rsidRDefault="00BB50D4" w:rsidP="00BB50D4">
      <w:pPr>
        <w:rPr>
          <w:rFonts w:cs="Arial"/>
          <w:color w:val="000000" w:themeColor="text1"/>
        </w:rPr>
      </w:pPr>
      <w:r>
        <w:rPr>
          <w:rFonts w:cs="Arial"/>
          <w:color w:val="000000" w:themeColor="text1"/>
        </w:rPr>
        <w:t xml:space="preserve">Men </w:t>
      </w:r>
      <w:proofErr w:type="gramStart"/>
      <w:r>
        <w:rPr>
          <w:rFonts w:cs="Arial"/>
          <w:color w:val="000000" w:themeColor="text1"/>
        </w:rPr>
        <w:t>kan  tegen</w:t>
      </w:r>
      <w:proofErr w:type="gramEnd"/>
      <w:r>
        <w:rPr>
          <w:rFonts w:cs="Arial"/>
          <w:color w:val="000000" w:themeColor="text1"/>
        </w:rPr>
        <w:t xml:space="preserve"> een definitieve uitsluiting  als tuchtmaatregel in beroep gaan. Het beroep wordt behandeld door een beroepscommissie.    </w:t>
      </w:r>
    </w:p>
    <w:p w14:paraId="458BB6D9" w14:textId="77777777" w:rsidR="00BB50D4" w:rsidRDefault="00BB50D4" w:rsidP="00D61DE9">
      <w:pPr>
        <w:pStyle w:val="Kop3"/>
        <w:numPr>
          <w:ilvl w:val="2"/>
          <w:numId w:val="7"/>
        </w:numPr>
        <w:ind w:left="851" w:hanging="851"/>
        <w:rPr>
          <w:color w:val="182983"/>
        </w:rPr>
      </w:pPr>
      <w:bookmarkStart w:id="323" w:name="_Toc484451382"/>
      <w:r>
        <w:rPr>
          <w:color w:val="182983"/>
        </w:rPr>
        <w:t>opstarten van het beroep</w:t>
      </w:r>
      <w:bookmarkEnd w:id="323"/>
    </w:p>
    <w:p w14:paraId="1BF27ACD" w14:textId="77777777" w:rsidR="00BB50D4" w:rsidRDefault="00BB50D4" w:rsidP="00BB50D4">
      <w:pPr>
        <w:spacing w:after="0" w:line="240" w:lineRule="auto"/>
        <w:rPr>
          <w:rFonts w:cs="Arial"/>
          <w:color w:val="000000" w:themeColor="text1"/>
        </w:rPr>
      </w:pPr>
      <w:r>
        <w:rPr>
          <w:rFonts w:cs="Arial"/>
          <w:color w:val="000000" w:themeColor="text1"/>
        </w:rPr>
        <w:t xml:space="preserve">De ouders moeten het beroep schriftelijk indienen bij de algemeen directeur uiterlijk binnen drie </w:t>
      </w:r>
      <w:proofErr w:type="gramStart"/>
      <w:r>
        <w:rPr>
          <w:rFonts w:cs="Arial"/>
          <w:color w:val="000000" w:themeColor="text1"/>
        </w:rPr>
        <w:t>dagen  (</w:t>
      </w:r>
      <w:proofErr w:type="gramEnd"/>
      <w:r>
        <w:rPr>
          <w:rFonts w:cs="Arial"/>
          <w:color w:val="000000" w:themeColor="text1"/>
        </w:rPr>
        <w:t>zaterdag, zondag, wettelijke  en reglementaire feestdagen en de statutaire verlofdagen niet meegerekend)  na de schriftelijke mededeling van de definitieve uitsluiting.</w:t>
      </w:r>
      <w:r>
        <w:rPr>
          <w:rFonts w:cs="Tahoma"/>
          <w:color w:val="000000" w:themeColor="text1"/>
        </w:rPr>
        <w:t xml:space="preserve"> </w:t>
      </w:r>
      <w:r>
        <w:rPr>
          <w:rFonts w:cs="Arial"/>
          <w:color w:val="000000" w:themeColor="text1"/>
        </w:rPr>
        <w:t>Ze doen dit het best via een aangetekende zending. Op die manier kunnen zij bewijzen dat zij het beroep tijdig hebben ingediend.</w:t>
      </w:r>
    </w:p>
    <w:p w14:paraId="405DC764" w14:textId="77777777" w:rsidR="00BB50D4" w:rsidRDefault="00BB50D4" w:rsidP="00BB50D4">
      <w:pPr>
        <w:rPr>
          <w:rFonts w:cs="Tahoma"/>
          <w:color w:val="000000" w:themeColor="text1"/>
        </w:rPr>
      </w:pPr>
      <w:r>
        <w:rPr>
          <w:rFonts w:cs="Tahoma"/>
          <w:color w:val="000000" w:themeColor="text1"/>
        </w:rPr>
        <w:t xml:space="preserve">Het beroep moet gedateerd en ondertekend zijn, met omschrijving van de feiten en het voorwerp van beroep en motivering van de ingeroepen bezwaren. </w:t>
      </w:r>
    </w:p>
    <w:p w14:paraId="68B714A7" w14:textId="77777777" w:rsidR="00BB50D4" w:rsidRDefault="00BB50D4" w:rsidP="00BB50D4">
      <w:pPr>
        <w:spacing w:before="120" w:after="0" w:line="240" w:lineRule="auto"/>
        <w:rPr>
          <w:rFonts w:cs="Arial"/>
          <w:color w:val="000000" w:themeColor="text1"/>
        </w:rPr>
      </w:pPr>
      <w:r>
        <w:rPr>
          <w:rFonts w:cs="Arial"/>
          <w:color w:val="000000" w:themeColor="text1"/>
        </w:rPr>
        <w:t>Tijdens de beroepsprocedure blijft de leerling definitief uitgesloten.</w:t>
      </w:r>
    </w:p>
    <w:p w14:paraId="52A035E4" w14:textId="77777777" w:rsidR="00BB50D4" w:rsidRDefault="00BB50D4" w:rsidP="00D61DE9">
      <w:pPr>
        <w:pStyle w:val="Kop3"/>
        <w:numPr>
          <w:ilvl w:val="2"/>
          <w:numId w:val="7"/>
        </w:numPr>
        <w:ind w:left="851" w:hanging="851"/>
        <w:rPr>
          <w:color w:val="182983"/>
        </w:rPr>
      </w:pPr>
      <w:bookmarkStart w:id="324" w:name="_Toc484451383"/>
      <w:r>
        <w:rPr>
          <w:color w:val="182983"/>
        </w:rPr>
        <w:t>beroepscommissie</w:t>
      </w:r>
      <w:bookmarkEnd w:id="324"/>
      <w:r>
        <w:rPr>
          <w:color w:val="182983"/>
        </w:rPr>
        <w:t xml:space="preserve"> </w:t>
      </w:r>
    </w:p>
    <w:p w14:paraId="674042E5" w14:textId="77777777" w:rsidR="00BB50D4" w:rsidRDefault="00BB50D4" w:rsidP="00BB50D4">
      <w:pPr>
        <w:pStyle w:val="Kop4"/>
        <w:numPr>
          <w:ilvl w:val="0"/>
          <w:numId w:val="0"/>
        </w:numPr>
        <w:spacing w:before="240" w:after="240" w:line="240" w:lineRule="auto"/>
        <w:ind w:left="851" w:hanging="851"/>
        <w:rPr>
          <w:rFonts w:cs="Arial"/>
          <w:color w:val="000000" w:themeColor="text1"/>
          <w:sz w:val="22"/>
          <w:szCs w:val="22"/>
        </w:rPr>
      </w:pPr>
      <w:r>
        <w:rPr>
          <w:rFonts w:cs="Arial"/>
          <w:color w:val="000000" w:themeColor="text1"/>
          <w:sz w:val="22"/>
          <w:szCs w:val="22"/>
        </w:rPr>
        <w:t>De algemeen directeur duidt de beroepscommissie aan en roept die zo vlug mogelijk samen.</w:t>
      </w:r>
    </w:p>
    <w:p w14:paraId="27532794" w14:textId="77777777" w:rsidR="00BB50D4" w:rsidRDefault="00BB50D4" w:rsidP="00BB50D4">
      <w:pPr>
        <w:rPr>
          <w:rFonts w:cs="Arial"/>
          <w:color w:val="000000" w:themeColor="text1"/>
        </w:rPr>
      </w:pPr>
      <w:r>
        <w:rPr>
          <w:rFonts w:cs="Arial"/>
          <w:color w:val="000000" w:themeColor="text1"/>
        </w:rPr>
        <w:t xml:space="preserve">De beroepscommissie bestaat uit interne leden en externe leden. De voorzitter van de beroepscommissie wordt door de algemeen directeur aangeduid onder de externe leden. </w:t>
      </w:r>
    </w:p>
    <w:p w14:paraId="3C22312E" w14:textId="77777777" w:rsidR="00BB50D4" w:rsidRDefault="00BB50D4" w:rsidP="00BB50D4">
      <w:pPr>
        <w:rPr>
          <w:rFonts w:cs="Arial"/>
          <w:color w:val="000000" w:themeColor="text1"/>
        </w:rPr>
      </w:pPr>
      <w:r>
        <w:rPr>
          <w:rFonts w:cs="Arial"/>
          <w:color w:val="000000" w:themeColor="text1"/>
        </w:rPr>
        <w:t xml:space="preserve">Elk </w:t>
      </w:r>
      <w:proofErr w:type="gramStart"/>
      <w:r>
        <w:rPr>
          <w:rFonts w:cs="Arial"/>
          <w:color w:val="000000" w:themeColor="text1"/>
        </w:rPr>
        <w:t>lid  is</w:t>
      </w:r>
      <w:proofErr w:type="gramEnd"/>
      <w:r>
        <w:rPr>
          <w:rFonts w:cs="Arial"/>
          <w:color w:val="000000" w:themeColor="text1"/>
        </w:rPr>
        <w:t xml:space="preserve"> stemgerechtigden is aan discretieplicht onderworpen. Bij stemming is het aantal stemgerechtigde interne leden gelijk aan het aantal stemgerechtigde externe leden. Bij staking van stemmen is de stem van de voorzitter van de beroepscommissie doorslaggevend.</w:t>
      </w:r>
    </w:p>
    <w:p w14:paraId="06C59871" w14:textId="7A1841C0" w:rsidR="00BB50D4" w:rsidRDefault="00BB50D4" w:rsidP="00BB50D4">
      <w:pPr>
        <w:spacing w:before="60"/>
        <w:rPr>
          <w:rFonts w:ascii="Times New Roman" w:hAnsi="Times New Roman"/>
          <w:sz w:val="24"/>
          <w:szCs w:val="24"/>
        </w:rPr>
      </w:pPr>
      <w:r>
        <w:rPr>
          <w:rFonts w:cs="Arial"/>
          <w:color w:val="000000" w:themeColor="text1"/>
        </w:rPr>
        <w:t xml:space="preserve">De </w:t>
      </w:r>
      <w:r w:rsidR="005004E5">
        <w:rPr>
          <w:rFonts w:cs="Arial"/>
          <w:color w:val="000000" w:themeColor="text1"/>
        </w:rPr>
        <w:t>beroepscommissie hoort de ouders</w:t>
      </w:r>
      <w:r>
        <w:rPr>
          <w:rFonts w:cs="Arial"/>
          <w:color w:val="000000" w:themeColor="text1"/>
        </w:rPr>
        <w:t>.</w:t>
      </w:r>
      <w:r w:rsidR="005004E5">
        <w:rPr>
          <w:rFonts w:cs="Arial"/>
          <w:color w:val="000000" w:themeColor="text1"/>
        </w:rPr>
        <w:t xml:space="preserve"> De beroepscommissie zetelt binnen de 14 werkdagen.</w:t>
      </w:r>
    </w:p>
    <w:p w14:paraId="6575DBA6" w14:textId="77777777" w:rsidR="00BB50D4" w:rsidRDefault="00BB50D4" w:rsidP="00BB50D4">
      <w:pPr>
        <w:spacing w:before="120" w:after="0" w:line="240" w:lineRule="auto"/>
        <w:rPr>
          <w:rFonts w:cs="Arial"/>
          <w:color w:val="000000" w:themeColor="text1"/>
        </w:rPr>
      </w:pPr>
      <w:r>
        <w:rPr>
          <w:rFonts w:cs="Arial"/>
          <w:color w:val="000000" w:themeColor="text1"/>
        </w:rPr>
        <w:t xml:space="preserve">De beroepscommissie kan </w:t>
      </w:r>
      <w:proofErr w:type="gramStart"/>
      <w:r>
        <w:rPr>
          <w:rFonts w:cs="Arial"/>
          <w:color w:val="000000" w:themeColor="text1"/>
        </w:rPr>
        <w:t>één</w:t>
      </w:r>
      <w:proofErr w:type="gramEnd"/>
      <w:r>
        <w:rPr>
          <w:rFonts w:cs="Arial"/>
          <w:color w:val="000000" w:themeColor="text1"/>
        </w:rPr>
        <w:t xml:space="preserve"> of meer leden van de klassenraad, die een advies over de definitieve uitsluiting heeft/hebben gegeven, horen.</w:t>
      </w:r>
    </w:p>
    <w:p w14:paraId="75785CC6" w14:textId="77777777" w:rsidR="00BB50D4" w:rsidRDefault="00BB50D4" w:rsidP="00BB50D4">
      <w:pPr>
        <w:spacing w:before="120" w:after="0" w:line="240" w:lineRule="auto"/>
        <w:rPr>
          <w:rFonts w:cs="Arial"/>
          <w:color w:val="000000" w:themeColor="text1"/>
        </w:rPr>
      </w:pPr>
      <w:r>
        <w:rPr>
          <w:rFonts w:cs="Arial"/>
          <w:color w:val="000000" w:themeColor="text1"/>
        </w:rPr>
        <w:t xml:space="preserve">De beroepscommissie neemt een van de volgende beslissingen: </w:t>
      </w:r>
    </w:p>
    <w:p w14:paraId="258C003B" w14:textId="77777777" w:rsidR="00BB50D4" w:rsidRDefault="00BB50D4" w:rsidP="00D61DE9">
      <w:pPr>
        <w:numPr>
          <w:ilvl w:val="0"/>
          <w:numId w:val="42"/>
        </w:numPr>
        <w:spacing w:before="120" w:after="0" w:line="240" w:lineRule="auto"/>
        <w:rPr>
          <w:rFonts w:cs="Arial"/>
          <w:color w:val="000000" w:themeColor="text1"/>
        </w:rPr>
      </w:pPr>
      <w:proofErr w:type="gramStart"/>
      <w:r>
        <w:rPr>
          <w:rFonts w:cs="Arial"/>
          <w:color w:val="000000" w:themeColor="text1"/>
        </w:rPr>
        <w:t>de</w:t>
      </w:r>
      <w:proofErr w:type="gramEnd"/>
      <w:r>
        <w:rPr>
          <w:rFonts w:cs="Arial"/>
          <w:color w:val="000000" w:themeColor="text1"/>
        </w:rPr>
        <w:t xml:space="preserve"> gemotiveerde afwijzing van het beroep op grond van </w:t>
      </w:r>
      <w:proofErr w:type="spellStart"/>
      <w:r>
        <w:rPr>
          <w:rFonts w:cs="Arial"/>
          <w:color w:val="000000" w:themeColor="text1"/>
        </w:rPr>
        <w:t>onontvankelijkheid</w:t>
      </w:r>
      <w:proofErr w:type="spellEnd"/>
      <w:r>
        <w:rPr>
          <w:rFonts w:cs="Arial"/>
          <w:color w:val="000000" w:themeColor="text1"/>
        </w:rPr>
        <w:t xml:space="preserve"> wegens laattijdig indienen of het niet voldoen aan de vormvereisten</w:t>
      </w:r>
    </w:p>
    <w:p w14:paraId="06F1AB48" w14:textId="77777777" w:rsidR="00BB50D4" w:rsidRDefault="00BB50D4" w:rsidP="00D61DE9">
      <w:pPr>
        <w:numPr>
          <w:ilvl w:val="1"/>
          <w:numId w:val="43"/>
        </w:numPr>
        <w:spacing w:before="60" w:after="0" w:line="240" w:lineRule="auto"/>
        <w:rPr>
          <w:rFonts w:cs="Arial"/>
          <w:strike/>
          <w:color w:val="000000" w:themeColor="text1"/>
        </w:rPr>
      </w:pPr>
      <w:proofErr w:type="gramStart"/>
      <w:r>
        <w:rPr>
          <w:rFonts w:cs="Arial"/>
          <w:color w:val="000000" w:themeColor="text1"/>
        </w:rPr>
        <w:t>de</w:t>
      </w:r>
      <w:proofErr w:type="gramEnd"/>
      <w:r>
        <w:rPr>
          <w:rFonts w:cs="Arial"/>
          <w:color w:val="000000" w:themeColor="text1"/>
        </w:rPr>
        <w:t xml:space="preserve"> bevestiging van de definitieve uitsluiting</w:t>
      </w:r>
    </w:p>
    <w:p w14:paraId="0044A674" w14:textId="77777777" w:rsidR="00BB50D4" w:rsidRDefault="00BB50D4" w:rsidP="00D61DE9">
      <w:pPr>
        <w:numPr>
          <w:ilvl w:val="1"/>
          <w:numId w:val="43"/>
        </w:numPr>
        <w:spacing w:before="60" w:after="0" w:line="240" w:lineRule="auto"/>
        <w:rPr>
          <w:rFonts w:cs="Arial"/>
          <w:strike/>
          <w:color w:val="000000" w:themeColor="text1"/>
        </w:rPr>
      </w:pPr>
      <w:proofErr w:type="gramStart"/>
      <w:r>
        <w:rPr>
          <w:rFonts w:cs="Arial"/>
          <w:color w:val="000000" w:themeColor="text1"/>
        </w:rPr>
        <w:t>de</w:t>
      </w:r>
      <w:proofErr w:type="gramEnd"/>
      <w:r>
        <w:rPr>
          <w:rFonts w:cs="Arial"/>
          <w:color w:val="000000" w:themeColor="text1"/>
        </w:rPr>
        <w:t xml:space="preserve"> vernietiging van de definitieve uitsluiting</w:t>
      </w:r>
    </w:p>
    <w:p w14:paraId="64B25394" w14:textId="77777777" w:rsidR="00BB50D4" w:rsidRDefault="00BB50D4" w:rsidP="00BB50D4">
      <w:pPr>
        <w:spacing w:before="120" w:after="0" w:line="240" w:lineRule="auto"/>
        <w:rPr>
          <w:rFonts w:cs="Arial"/>
          <w:color w:val="000000" w:themeColor="text1"/>
        </w:rPr>
      </w:pPr>
      <w:r>
        <w:rPr>
          <w:rFonts w:cs="Arial"/>
          <w:color w:val="000000" w:themeColor="text1"/>
        </w:rPr>
        <w:t xml:space="preserve">De algemeen directeur aanvaardt de verantwoordelijkheid voor deze beslissing van de beroepscommissie </w:t>
      </w:r>
    </w:p>
    <w:p w14:paraId="283D51C0" w14:textId="77777777" w:rsidR="00BB50D4" w:rsidRDefault="00BB50D4" w:rsidP="00BB50D4">
      <w:pPr>
        <w:spacing w:before="120" w:after="0" w:line="240" w:lineRule="auto"/>
        <w:rPr>
          <w:rFonts w:cs="Arial"/>
          <w:color w:val="000000" w:themeColor="text1"/>
        </w:rPr>
      </w:pPr>
      <w:r>
        <w:rPr>
          <w:rFonts w:cs="Arial"/>
          <w:color w:val="000000" w:themeColor="text1"/>
        </w:rPr>
        <w:t xml:space="preserve">Het resultaat van het beroep wordt schriftelijk en gemotiveerd aan de ouders ter kennis gebracht uiterlijk 21 kalenderdagen – vakantieperioden niet meegerekend – nadat het beroep werd ingediend. De directeur ontvangt hiervan een afschrift. Bij overschrijding van deze vervaltermijn is de definitieve uitsluiting van rechtswege nietig. </w:t>
      </w:r>
    </w:p>
    <w:p w14:paraId="5375F3B6" w14:textId="77777777" w:rsidR="00BB50D4" w:rsidRDefault="00BB50D4" w:rsidP="00BB50D4">
      <w:pPr>
        <w:spacing w:before="120" w:after="0" w:line="240" w:lineRule="auto"/>
      </w:pPr>
      <w:r>
        <w:t>Bij de kennisgeving van de beslissing moeten de beroepsmogelijkheid bij de Raad van State worden vermeld (termijn en modaliteiten).</w:t>
      </w:r>
    </w:p>
    <w:p w14:paraId="6F137976" w14:textId="77777777" w:rsidR="00BB50D4" w:rsidRDefault="00BB50D4" w:rsidP="00BB50D4">
      <w:pPr>
        <w:spacing w:before="120" w:after="0" w:line="240" w:lineRule="auto"/>
      </w:pPr>
      <w:r>
        <w:rPr>
          <w:rFonts w:cs="Arial"/>
        </w:rPr>
        <w:t>Binnen het GO! zelf is er na deze procedure geen verder beroep meer mogelijk.</w:t>
      </w:r>
    </w:p>
    <w:p w14:paraId="592796BB" w14:textId="77777777" w:rsidR="00BB50D4" w:rsidRDefault="00BB50D4" w:rsidP="00BB50D4">
      <w:pPr>
        <w:spacing w:before="60"/>
        <w:rPr>
          <w:rFonts w:cs="Arial"/>
        </w:rPr>
      </w:pPr>
    </w:p>
    <w:p w14:paraId="5ECE6F4E" w14:textId="77777777" w:rsidR="00BB50D4" w:rsidRDefault="00BB50D4" w:rsidP="00D61DE9">
      <w:pPr>
        <w:pStyle w:val="Kop1"/>
        <w:numPr>
          <w:ilvl w:val="0"/>
          <w:numId w:val="7"/>
        </w:numPr>
        <w:ind w:left="567" w:hanging="567"/>
      </w:pPr>
      <w:bookmarkStart w:id="325" w:name="_Toc484451384"/>
      <w:r>
        <w:t>schoolverzekeringen</w:t>
      </w:r>
      <w:bookmarkEnd w:id="325"/>
    </w:p>
    <w:p w14:paraId="3090E857" w14:textId="77777777" w:rsidR="00BB50D4" w:rsidRDefault="00BB50D4" w:rsidP="00BB50D4">
      <w:pPr>
        <w:rPr>
          <w:rFonts w:ascii="Calibri" w:hAnsi="Calibri"/>
        </w:rPr>
      </w:pPr>
      <w:r>
        <w:rPr>
          <w:rFonts w:ascii="Calibri" w:hAnsi="Calibri"/>
        </w:rPr>
        <w:t xml:space="preserve">Aan het runnen van een school zijn er een aantal aansprakelijkheidsrisico’s </w:t>
      </w:r>
      <w:proofErr w:type="gramStart"/>
      <w:r>
        <w:rPr>
          <w:rFonts w:ascii="Calibri" w:hAnsi="Calibri"/>
        </w:rPr>
        <w:t>verbonden .</w:t>
      </w:r>
      <w:proofErr w:type="gramEnd"/>
      <w:r>
        <w:rPr>
          <w:rFonts w:ascii="Calibri" w:hAnsi="Calibri"/>
        </w:rPr>
        <w:t xml:space="preserve"> Door het afsluiten van verzekeringen proberen wij dit als school in te perken. </w:t>
      </w:r>
    </w:p>
    <w:p w14:paraId="422E25C0" w14:textId="77777777" w:rsidR="00BB50D4" w:rsidRDefault="00BB50D4" w:rsidP="00BB50D4">
      <w:pPr>
        <w:rPr>
          <w:rFonts w:ascii="Calibri" w:hAnsi="Calibri"/>
        </w:rPr>
      </w:pPr>
      <w:r>
        <w:rPr>
          <w:rFonts w:ascii="Calibri" w:hAnsi="Calibri"/>
        </w:rPr>
        <w:lastRenderedPageBreak/>
        <w:t xml:space="preserve">Hierbij spelen de volgende specifieke verzekeringen een rol: de schoolpolis en de verzekering van de inboedel van de school. </w:t>
      </w:r>
    </w:p>
    <w:p w14:paraId="7F6B0FE9" w14:textId="6E852954" w:rsidR="00BB50D4" w:rsidRDefault="00BB50D4" w:rsidP="00D61DE9">
      <w:pPr>
        <w:numPr>
          <w:ilvl w:val="0"/>
          <w:numId w:val="44"/>
        </w:numPr>
        <w:spacing w:line="240" w:lineRule="auto"/>
        <w:jc w:val="both"/>
      </w:pPr>
      <w:r>
        <w:t>De onderlinge Maatschappij der Openbare Besturen (</w:t>
      </w:r>
      <w:proofErr w:type="spellStart"/>
      <w:r>
        <w:t>Ethias</w:t>
      </w:r>
      <w:proofErr w:type="spellEnd"/>
      <w:r>
        <w:t xml:space="preserve">), voor Vlaanderen gevestigd te Hasselt, is de verzekeraar van de school. </w:t>
      </w:r>
    </w:p>
    <w:p w14:paraId="494E63B1" w14:textId="77777777" w:rsidR="00BB50D4" w:rsidRDefault="00BB50D4" w:rsidP="00D61DE9">
      <w:pPr>
        <w:numPr>
          <w:ilvl w:val="0"/>
          <w:numId w:val="44"/>
        </w:numPr>
        <w:spacing w:after="120" w:line="240" w:lineRule="auto"/>
        <w:rPr>
          <w:u w:val="single"/>
        </w:rPr>
      </w:pPr>
      <w:r>
        <w:t xml:space="preserve">Medische, heelkundige en farmaceutische kosten, voortspruitend uit een ongeval op school, of op de weg van en naar school, worden vergoed. </w:t>
      </w:r>
    </w:p>
    <w:p w14:paraId="5F53557D" w14:textId="77777777" w:rsidR="00BB50D4" w:rsidRDefault="00BB50D4" w:rsidP="00BB50D4">
      <w:pPr>
        <w:spacing w:after="120" w:line="240" w:lineRule="auto"/>
        <w:ind w:left="720"/>
        <w:rPr>
          <w:u w:val="single"/>
        </w:rPr>
      </w:pPr>
      <w:r>
        <w:rPr>
          <w:u w:val="single"/>
        </w:rPr>
        <w:t xml:space="preserve">Stoffelijke schade zoals kledij, brillen, enz. </w:t>
      </w:r>
      <w:proofErr w:type="gramStart"/>
      <w:r>
        <w:rPr>
          <w:u w:val="single"/>
        </w:rPr>
        <w:t>NIET !</w:t>
      </w:r>
      <w:proofErr w:type="gramEnd"/>
    </w:p>
    <w:p w14:paraId="1B039499" w14:textId="77777777" w:rsidR="00BB50D4" w:rsidRDefault="00BB50D4" w:rsidP="00D61DE9">
      <w:pPr>
        <w:numPr>
          <w:ilvl w:val="0"/>
          <w:numId w:val="44"/>
        </w:numPr>
        <w:spacing w:after="120" w:line="240" w:lineRule="auto"/>
      </w:pPr>
      <w:r>
        <w:t xml:space="preserve">Wat doen bij </w:t>
      </w:r>
      <w:proofErr w:type="gramStart"/>
      <w:r>
        <w:t>ongeval ?</w:t>
      </w:r>
      <w:proofErr w:type="gramEnd"/>
    </w:p>
    <w:p w14:paraId="7368728B" w14:textId="77777777" w:rsidR="00BB50D4" w:rsidRDefault="00BB50D4" w:rsidP="00D61DE9">
      <w:pPr>
        <w:numPr>
          <w:ilvl w:val="1"/>
          <w:numId w:val="44"/>
        </w:numPr>
        <w:spacing w:after="0" w:line="240" w:lineRule="auto"/>
      </w:pPr>
      <w:r>
        <w:t>Het ongeval onmiddellijk melden aan de leerkracht belast met toezicht.</w:t>
      </w:r>
    </w:p>
    <w:p w14:paraId="08FF2AD9" w14:textId="77777777" w:rsidR="00BB50D4" w:rsidRDefault="00BB50D4" w:rsidP="00D61DE9">
      <w:pPr>
        <w:numPr>
          <w:ilvl w:val="1"/>
          <w:numId w:val="44"/>
        </w:numPr>
        <w:spacing w:after="0" w:line="240" w:lineRule="auto"/>
      </w:pPr>
      <w:r>
        <w:t xml:space="preserve">De rekenplichtige stelt het aangifteformulier op, dat door de geneesheer verder dient te worden ingevuld.   </w:t>
      </w:r>
    </w:p>
    <w:p w14:paraId="401B6D1F" w14:textId="77777777" w:rsidR="00BB50D4" w:rsidRDefault="00BB50D4" w:rsidP="00D61DE9">
      <w:pPr>
        <w:numPr>
          <w:ilvl w:val="1"/>
          <w:numId w:val="44"/>
        </w:numPr>
        <w:spacing w:after="0" w:line="240" w:lineRule="auto"/>
      </w:pPr>
      <w:r>
        <w:t xml:space="preserve"> Daarna wordt het zo vlug mogelijk terug aan de school bezorgd.</w:t>
      </w:r>
    </w:p>
    <w:p w14:paraId="77361121" w14:textId="77777777" w:rsidR="00BB50D4" w:rsidRDefault="00BB50D4" w:rsidP="00D61DE9">
      <w:pPr>
        <w:numPr>
          <w:ilvl w:val="0"/>
          <w:numId w:val="44"/>
        </w:numPr>
        <w:spacing w:after="120" w:line="240" w:lineRule="auto"/>
      </w:pPr>
      <w:r>
        <w:t xml:space="preserve">Rekeningen </w:t>
      </w:r>
    </w:p>
    <w:p w14:paraId="703C1B24" w14:textId="77777777" w:rsidR="00BB50D4" w:rsidRDefault="00BB50D4" w:rsidP="00D61DE9">
      <w:pPr>
        <w:numPr>
          <w:ilvl w:val="1"/>
          <w:numId w:val="44"/>
        </w:numPr>
        <w:spacing w:after="0" w:line="240" w:lineRule="auto"/>
      </w:pPr>
      <w:r>
        <w:t xml:space="preserve">Alle rekeningen worden door de ouders betaald.  </w:t>
      </w:r>
    </w:p>
    <w:p w14:paraId="4CEA3388" w14:textId="77777777" w:rsidR="00BB50D4" w:rsidRDefault="00BB50D4" w:rsidP="00D61DE9">
      <w:pPr>
        <w:numPr>
          <w:ilvl w:val="1"/>
          <w:numId w:val="44"/>
        </w:numPr>
        <w:spacing w:after="0" w:line="240" w:lineRule="auto"/>
      </w:pPr>
      <w:r>
        <w:t xml:space="preserve">Voor het gedeelte dat de mutualiteit u niet </w:t>
      </w:r>
      <w:proofErr w:type="gramStart"/>
      <w:r>
        <w:t>terug betaalt</w:t>
      </w:r>
      <w:proofErr w:type="gramEnd"/>
      <w:r>
        <w:t xml:space="preserve">, dient u ter plaatse een attest te vragen.  Dit attest wordt in de school bezorgd, die het overmaakt aan </w:t>
      </w:r>
      <w:proofErr w:type="spellStart"/>
      <w:r>
        <w:t>Ethias</w:t>
      </w:r>
      <w:proofErr w:type="spellEnd"/>
      <w:r>
        <w:t xml:space="preserve">.  </w:t>
      </w:r>
    </w:p>
    <w:p w14:paraId="4FC7C132" w14:textId="77777777" w:rsidR="00BB50D4" w:rsidRDefault="00BB50D4" w:rsidP="00D61DE9">
      <w:pPr>
        <w:numPr>
          <w:ilvl w:val="1"/>
          <w:numId w:val="44"/>
        </w:numPr>
        <w:spacing w:after="0" w:line="240" w:lineRule="auto"/>
      </w:pPr>
      <w:proofErr w:type="spellStart"/>
      <w:r>
        <w:t>Ethias</w:t>
      </w:r>
      <w:proofErr w:type="spellEnd"/>
      <w:r>
        <w:t xml:space="preserve"> zal u rechtstreeks het gederfde bedrag terugbetalen.</w:t>
      </w:r>
    </w:p>
    <w:p w14:paraId="3D4B7E5F" w14:textId="77777777" w:rsidR="00BB50D4" w:rsidRDefault="00BB50D4" w:rsidP="00BB50D4">
      <w:pPr>
        <w:spacing w:after="0" w:line="240" w:lineRule="auto"/>
        <w:rPr>
          <w:rFonts w:eastAsiaTheme="majorEastAsia" w:cstheme="majorBidi"/>
          <w:b/>
          <w:color w:val="C3004A" w:themeColor="text2"/>
          <w:kern w:val="28"/>
          <w:sz w:val="32"/>
          <w:lang w:val="nl-BE"/>
        </w:rPr>
      </w:pPr>
    </w:p>
    <w:p w14:paraId="143BC8DF" w14:textId="77777777" w:rsidR="00BB50D4" w:rsidRDefault="00BB50D4" w:rsidP="00BB50D4">
      <w:pPr>
        <w:spacing w:after="0" w:line="240" w:lineRule="auto"/>
        <w:rPr>
          <w:rFonts w:eastAsiaTheme="majorEastAsia" w:cstheme="majorBidi"/>
          <w:b/>
          <w:color w:val="C3004A" w:themeColor="text2"/>
          <w:kern w:val="28"/>
          <w:sz w:val="32"/>
          <w:lang w:val="nl-BE"/>
        </w:rPr>
      </w:pPr>
      <w:r>
        <w:br w:type="page"/>
      </w:r>
    </w:p>
    <w:p w14:paraId="5495DBFE" w14:textId="77777777" w:rsidR="00BB50D4" w:rsidRDefault="00BB50D4" w:rsidP="00D61DE9">
      <w:pPr>
        <w:pStyle w:val="Kop1"/>
        <w:numPr>
          <w:ilvl w:val="0"/>
          <w:numId w:val="7"/>
        </w:numPr>
        <w:spacing w:after="200"/>
        <w:ind w:left="567" w:hanging="567"/>
      </w:pPr>
      <w:bookmarkStart w:id="326" w:name="_Toc484451385"/>
      <w:r>
        <w:lastRenderedPageBreak/>
        <w:t>bijlagen</w:t>
      </w:r>
      <w:bookmarkEnd w:id="326"/>
    </w:p>
    <w:p w14:paraId="142575F8" w14:textId="77777777" w:rsidR="00BB50D4" w:rsidRDefault="00BB50D4" w:rsidP="00D61DE9">
      <w:pPr>
        <w:pStyle w:val="Kop2"/>
        <w:numPr>
          <w:ilvl w:val="1"/>
          <w:numId w:val="7"/>
        </w:numPr>
        <w:ind w:left="709" w:hanging="709"/>
        <w:rPr>
          <w:color w:val="182983"/>
        </w:rPr>
      </w:pPr>
      <w:bookmarkStart w:id="327" w:name="_Toc280619487"/>
      <w:bookmarkStart w:id="328" w:name="_Toc443472303"/>
      <w:bookmarkStart w:id="329" w:name="_Toc484451386"/>
      <w:r>
        <w:rPr>
          <w:color w:val="182983"/>
        </w:rPr>
        <w:t>instemming met schoolreglement en pedagogisch project</w:t>
      </w:r>
      <w:r>
        <w:rPr>
          <w:color w:val="182983"/>
        </w:rPr>
        <w:br/>
        <w:t>vanaf 1 september 201</w:t>
      </w:r>
      <w:bookmarkEnd w:id="327"/>
      <w:r>
        <w:rPr>
          <w:color w:val="182983"/>
        </w:rPr>
        <w:t>7</w:t>
      </w:r>
      <w:bookmarkEnd w:id="328"/>
      <w:bookmarkEnd w:id="329"/>
    </w:p>
    <w:p w14:paraId="7C2B64A3" w14:textId="77777777" w:rsidR="00BB50D4" w:rsidRDefault="00BB50D4" w:rsidP="00BB50D4">
      <w:pPr>
        <w:spacing w:before="120" w:after="0" w:line="240" w:lineRule="auto"/>
        <w:rPr>
          <w:rFonts w:ascii="Calibri" w:eastAsia="Calibri" w:hAnsi="Calibri"/>
        </w:rPr>
      </w:pPr>
    </w:p>
    <w:p w14:paraId="27C0AE3D" w14:textId="77777777" w:rsidR="00BB50D4" w:rsidRDefault="00BB50D4" w:rsidP="00BB50D4">
      <w:pPr>
        <w:spacing w:before="120" w:after="0" w:line="240" w:lineRule="auto"/>
        <w:rPr>
          <w:rFonts w:ascii="Calibri" w:eastAsia="Calibri" w:hAnsi="Calibri"/>
        </w:rPr>
      </w:pPr>
      <w:r>
        <w:rPr>
          <w:rFonts w:ascii="Calibri" w:eastAsia="Calibri" w:hAnsi="Calibri"/>
        </w:rPr>
        <w:t>Ondergetekende(n) (naam ouder(s))</w:t>
      </w:r>
    </w:p>
    <w:p w14:paraId="25E918BA" w14:textId="77777777" w:rsidR="00BB50D4" w:rsidRDefault="00BB50D4" w:rsidP="00BB50D4">
      <w:pPr>
        <w:spacing w:before="120" w:after="0" w:line="240" w:lineRule="auto"/>
        <w:rPr>
          <w:rFonts w:ascii="Calibri" w:eastAsia="Calibri" w:hAnsi="Calibri"/>
          <w:u w:val="single"/>
        </w:rPr>
      </w:pPr>
      <w:r>
        <w:rPr>
          <w:rFonts w:ascii="Calibri" w:eastAsia="Calibri" w:hAnsi="Calibri"/>
        </w:rPr>
        <w:t>____________________________________________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7A6664BE" w14:textId="77777777" w:rsidR="00BB50D4" w:rsidRDefault="00BB50D4" w:rsidP="00BB50D4">
      <w:pPr>
        <w:spacing w:before="120" w:after="0" w:line="240" w:lineRule="auto"/>
        <w:rPr>
          <w:rFonts w:ascii="Calibri" w:eastAsia="Calibri" w:hAnsi="Calibri"/>
        </w:rPr>
      </w:pPr>
    </w:p>
    <w:p w14:paraId="4533D0AC" w14:textId="77777777" w:rsidR="00BB50D4" w:rsidRDefault="00BB50D4" w:rsidP="00BB50D4">
      <w:pPr>
        <w:spacing w:before="120" w:after="0" w:line="240" w:lineRule="auto"/>
        <w:rPr>
          <w:rFonts w:ascii="Calibri" w:eastAsia="Calibri" w:hAnsi="Calibri"/>
          <w:u w:val="single"/>
        </w:rPr>
      </w:pPr>
      <w:r>
        <w:rPr>
          <w:rFonts w:ascii="Calibri" w:eastAsia="Calibri" w:hAnsi="Calibri"/>
        </w:rPr>
        <w:t>____________________________________________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6FD935DE" w14:textId="77777777" w:rsidR="00BB50D4" w:rsidRDefault="00BB50D4" w:rsidP="00BB50D4">
      <w:pPr>
        <w:spacing w:before="120" w:after="0" w:line="240" w:lineRule="auto"/>
        <w:rPr>
          <w:rFonts w:ascii="Calibri" w:eastAsia="Calibri" w:hAnsi="Calibri"/>
        </w:rPr>
      </w:pPr>
    </w:p>
    <w:p w14:paraId="7AF46840" w14:textId="77777777" w:rsidR="00BB50D4" w:rsidRDefault="00BB50D4" w:rsidP="00BB50D4">
      <w:pPr>
        <w:spacing w:before="120" w:after="0" w:line="240" w:lineRule="auto"/>
        <w:rPr>
          <w:rFonts w:ascii="Calibri" w:eastAsia="Calibri" w:hAnsi="Calibri"/>
        </w:rPr>
      </w:pPr>
      <w:r>
        <w:rPr>
          <w:rFonts w:ascii="Calibri" w:eastAsia="Calibri" w:hAnsi="Calibri"/>
        </w:rPr>
        <w:t>Ouder(s) van (naam van de leerling(e)),</w:t>
      </w:r>
    </w:p>
    <w:p w14:paraId="0D5060F4" w14:textId="77777777" w:rsidR="00BB50D4" w:rsidRDefault="00BB50D4" w:rsidP="00BB50D4">
      <w:pPr>
        <w:spacing w:before="120" w:after="0" w:line="240" w:lineRule="auto"/>
        <w:rPr>
          <w:rFonts w:ascii="Calibri" w:eastAsia="Calibri" w:hAnsi="Calibri"/>
        </w:rPr>
      </w:pPr>
    </w:p>
    <w:p w14:paraId="5FA4344D" w14:textId="77777777" w:rsidR="00BB50D4" w:rsidRDefault="00BB50D4" w:rsidP="00BB50D4">
      <w:pPr>
        <w:spacing w:before="120" w:after="0" w:line="240" w:lineRule="auto"/>
        <w:rPr>
          <w:rFonts w:ascii="Calibri" w:eastAsia="Calibri" w:hAnsi="Calibri"/>
          <w:u w:val="single"/>
        </w:rPr>
      </w:pPr>
      <w:r>
        <w:rPr>
          <w:rFonts w:ascii="Calibri" w:eastAsia="Calibri" w:hAnsi="Calibri"/>
        </w:rPr>
        <w:t>____________________________________________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397748A3" w14:textId="77777777" w:rsidR="00BB50D4" w:rsidRDefault="00BB50D4" w:rsidP="00BB50D4">
      <w:pPr>
        <w:spacing w:before="120" w:after="0" w:line="240" w:lineRule="auto"/>
        <w:rPr>
          <w:rFonts w:ascii="Calibri" w:eastAsia="Calibri" w:hAnsi="Calibri"/>
        </w:rPr>
      </w:pPr>
    </w:p>
    <w:p w14:paraId="302A66D0" w14:textId="77777777" w:rsidR="00BB50D4" w:rsidRDefault="00BB50D4" w:rsidP="00BB50D4">
      <w:pPr>
        <w:spacing w:before="120" w:after="0" w:line="240" w:lineRule="auto"/>
        <w:rPr>
          <w:rFonts w:ascii="Calibri" w:eastAsia="Calibri" w:hAnsi="Calibri"/>
          <w:u w:val="single"/>
        </w:rPr>
      </w:pPr>
      <w:proofErr w:type="gramStart"/>
      <w:r>
        <w:rPr>
          <w:rFonts w:ascii="Calibri" w:eastAsia="Calibri" w:hAnsi="Calibri"/>
        </w:rPr>
        <w:t>uit</w:t>
      </w:r>
      <w:proofErr w:type="gramEnd"/>
      <w:r>
        <w:rPr>
          <w:rFonts w:ascii="Calibri" w:eastAsia="Calibri" w:hAnsi="Calibri"/>
        </w:rPr>
        <w:t xml:space="preserve"> klas _____________________________________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65B70BFB" w14:textId="77777777" w:rsidR="00BB50D4" w:rsidRDefault="00BB50D4" w:rsidP="00BB50D4">
      <w:pPr>
        <w:spacing w:before="120" w:after="0" w:line="240" w:lineRule="auto"/>
        <w:rPr>
          <w:rFonts w:ascii="Calibri" w:eastAsia="Calibri" w:hAnsi="Calibri"/>
        </w:rPr>
      </w:pPr>
    </w:p>
    <w:p w14:paraId="3A5394E5" w14:textId="77777777" w:rsidR="00BB50D4" w:rsidRDefault="00BB50D4" w:rsidP="00BB50D4">
      <w:pPr>
        <w:spacing w:before="120" w:after="0" w:line="240" w:lineRule="auto"/>
        <w:rPr>
          <w:rFonts w:ascii="Calibri" w:eastAsia="Calibri" w:hAnsi="Calibri"/>
          <w:u w:val="single"/>
        </w:rPr>
      </w:pPr>
      <w:proofErr w:type="gramStart"/>
      <w:r>
        <w:rPr>
          <w:rFonts w:ascii="Calibri" w:eastAsia="Calibri" w:hAnsi="Calibri"/>
        </w:rPr>
        <w:t>van</w:t>
      </w:r>
      <w:proofErr w:type="gramEnd"/>
      <w:r>
        <w:rPr>
          <w:rFonts w:ascii="Calibri" w:eastAsia="Calibri" w:hAnsi="Calibri"/>
        </w:rPr>
        <w:t xml:space="preserve"> school 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3383E092" w14:textId="77777777" w:rsidR="00BB50D4" w:rsidRDefault="00BB50D4" w:rsidP="00BB50D4">
      <w:pPr>
        <w:spacing w:before="120" w:after="0" w:line="240" w:lineRule="auto"/>
        <w:rPr>
          <w:rFonts w:ascii="Calibri" w:eastAsia="Calibri" w:hAnsi="Calibri"/>
        </w:rPr>
      </w:pPr>
    </w:p>
    <w:p w14:paraId="654B1089" w14:textId="77777777" w:rsidR="00BB50D4" w:rsidRDefault="00BB50D4" w:rsidP="00BB50D4">
      <w:pPr>
        <w:spacing w:before="120" w:after="0" w:line="240" w:lineRule="auto"/>
        <w:rPr>
          <w:rFonts w:ascii="Calibri" w:eastAsia="Calibri" w:hAnsi="Calibri"/>
        </w:rPr>
      </w:pPr>
      <w:proofErr w:type="gramStart"/>
      <w:r>
        <w:rPr>
          <w:rFonts w:ascii="Calibri" w:eastAsia="Calibri" w:hAnsi="Calibri"/>
        </w:rPr>
        <w:t>bevestigen</w:t>
      </w:r>
      <w:proofErr w:type="gramEnd"/>
      <w:r>
        <w:rPr>
          <w:rFonts w:ascii="Calibri" w:eastAsia="Calibri" w:hAnsi="Calibri"/>
        </w:rPr>
        <w:t xml:space="preserve"> hierbij het schoolreglement voor het schooljaar 2017-2018 en het pedagogisch project</w:t>
      </w:r>
    </w:p>
    <w:p w14:paraId="0BC64D43" w14:textId="77777777" w:rsidR="00BB50D4" w:rsidRDefault="00BB50D4" w:rsidP="00BB50D4">
      <w:pPr>
        <w:spacing w:before="120" w:after="0" w:line="240" w:lineRule="auto"/>
        <w:rPr>
          <w:rFonts w:ascii="Calibri" w:eastAsia="Calibri" w:hAnsi="Calibri"/>
        </w:rPr>
      </w:pPr>
      <w:proofErr w:type="gramStart"/>
      <w:r>
        <w:rPr>
          <w:rFonts w:ascii="Calibri" w:eastAsia="Calibri" w:hAnsi="Calibri"/>
        </w:rPr>
        <w:t>in</w:t>
      </w:r>
      <w:proofErr w:type="gramEnd"/>
      <w:r>
        <w:rPr>
          <w:rFonts w:ascii="Calibri" w:eastAsia="Calibri" w:hAnsi="Calibri"/>
        </w:rPr>
        <w:t xml:space="preserve"> papieren versie of via elektronische weg ontvangen te hebben en te ondertekenen voor akkoord.</w:t>
      </w:r>
    </w:p>
    <w:p w14:paraId="518EAF9F" w14:textId="77777777" w:rsidR="00BB50D4" w:rsidRDefault="00BB50D4" w:rsidP="00BB50D4">
      <w:pPr>
        <w:spacing w:before="120" w:after="0" w:line="240" w:lineRule="auto"/>
        <w:rPr>
          <w:rFonts w:ascii="Calibri" w:eastAsia="Calibri" w:hAnsi="Calibri"/>
        </w:rPr>
      </w:pPr>
    </w:p>
    <w:p w14:paraId="69F44E03" w14:textId="77777777" w:rsidR="00BB50D4" w:rsidRDefault="00BB50D4" w:rsidP="00BB50D4">
      <w:pPr>
        <w:spacing w:before="120" w:after="0" w:line="240" w:lineRule="auto"/>
        <w:rPr>
          <w:rFonts w:ascii="Calibri" w:eastAsia="Calibri" w:hAnsi="Calibri"/>
          <w:u w:val="single"/>
        </w:rPr>
      </w:pPr>
      <w:proofErr w:type="gramStart"/>
      <w:r>
        <w:rPr>
          <w:rFonts w:ascii="Calibri" w:eastAsia="Calibri" w:hAnsi="Calibri"/>
        </w:rPr>
        <w:t>te</w:t>
      </w:r>
      <w:proofErr w:type="gramEnd"/>
      <w:r>
        <w:rPr>
          <w:rFonts w:ascii="Calibri" w:eastAsia="Calibri" w:hAnsi="Calibri"/>
        </w:rPr>
        <w:t xml:space="preserve"> __________________________________________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5C61AE77" w14:textId="77777777" w:rsidR="00BB50D4" w:rsidRDefault="00BB50D4" w:rsidP="00BB50D4">
      <w:pPr>
        <w:spacing w:before="120" w:after="0" w:line="240" w:lineRule="auto"/>
        <w:rPr>
          <w:rFonts w:ascii="Calibri" w:eastAsia="Calibri" w:hAnsi="Calibri"/>
        </w:rPr>
      </w:pPr>
    </w:p>
    <w:p w14:paraId="2A6F0238" w14:textId="77777777" w:rsidR="00BB50D4" w:rsidRDefault="00BB50D4" w:rsidP="00BB50D4">
      <w:pPr>
        <w:spacing w:before="120" w:after="0" w:line="240" w:lineRule="auto"/>
        <w:rPr>
          <w:rFonts w:ascii="Calibri" w:eastAsia="Calibri" w:hAnsi="Calibri"/>
          <w:u w:val="single"/>
        </w:rPr>
      </w:pPr>
      <w:proofErr w:type="gramStart"/>
      <w:r>
        <w:rPr>
          <w:rFonts w:ascii="Calibri" w:eastAsia="Calibri" w:hAnsi="Calibri"/>
        </w:rPr>
        <w:t>op</w:t>
      </w:r>
      <w:proofErr w:type="gramEnd"/>
      <w:r>
        <w:rPr>
          <w:rFonts w:ascii="Calibri" w:eastAsia="Calibri" w:hAnsi="Calibri"/>
        </w:rPr>
        <w:t xml:space="preserve"> datum 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7FB4E2E6" w14:textId="77777777" w:rsidR="00BB50D4" w:rsidRDefault="00BB50D4" w:rsidP="00BB50D4">
      <w:pPr>
        <w:spacing w:before="120" w:after="0" w:line="240" w:lineRule="auto"/>
        <w:jc w:val="center"/>
        <w:rPr>
          <w:rFonts w:ascii="Calibri" w:eastAsia="Calibri" w:hAnsi="Calibri"/>
        </w:rPr>
      </w:pPr>
      <w:r>
        <w:rPr>
          <w:rFonts w:ascii="Calibri" w:eastAsia="Calibri" w:hAnsi="Calibri"/>
        </w:rPr>
        <w:t>Handtekening(en)</w:t>
      </w:r>
    </w:p>
    <w:p w14:paraId="59719979" w14:textId="77777777" w:rsidR="00BB50D4" w:rsidRDefault="00BB50D4" w:rsidP="00BB50D4">
      <w:pPr>
        <w:spacing w:before="120" w:after="0" w:line="240" w:lineRule="auto"/>
        <w:rPr>
          <w:rFonts w:ascii="Calibri" w:eastAsia="Calibri" w:hAnsi="Calibri"/>
        </w:rPr>
      </w:pPr>
    </w:p>
    <w:p w14:paraId="7619A3FA" w14:textId="77777777" w:rsidR="00BB50D4" w:rsidRDefault="00BB50D4" w:rsidP="00BB50D4">
      <w:pPr>
        <w:spacing w:before="120" w:after="0" w:line="240" w:lineRule="auto"/>
        <w:rPr>
          <w:rFonts w:ascii="Calibri" w:eastAsia="Calibri" w:hAnsi="Calibri"/>
          <w:u w:val="single"/>
        </w:rPr>
      </w:pPr>
      <w:r>
        <w:rPr>
          <w:rFonts w:ascii="Calibri" w:eastAsia="Calibri" w:hAnsi="Calibri"/>
        </w:rPr>
        <w:t xml:space="preserve">De ouder(s) </w:t>
      </w:r>
      <w:r>
        <w:rPr>
          <w:rFonts w:ascii="Calibri" w:eastAsia="Calibri" w:hAnsi="Calibri"/>
        </w:rPr>
        <w:tab/>
        <w:t>____________________________________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50B492AC" w14:textId="77777777" w:rsidR="00BB50D4" w:rsidRDefault="00BB50D4" w:rsidP="00BB50D4">
      <w:pPr>
        <w:spacing w:before="120" w:after="0" w:line="240" w:lineRule="auto"/>
        <w:rPr>
          <w:rFonts w:ascii="Calibri" w:eastAsia="Calibri" w:hAnsi="Calibri"/>
        </w:rPr>
      </w:pPr>
    </w:p>
    <w:p w14:paraId="3A6BBD35" w14:textId="77777777" w:rsidR="00BB50D4" w:rsidRDefault="00BB50D4" w:rsidP="00BB50D4">
      <w:pPr>
        <w:spacing w:before="120" w:after="0" w:line="240" w:lineRule="auto"/>
        <w:rPr>
          <w:rFonts w:ascii="Calibri" w:eastAsia="Calibri" w:hAnsi="Calibri"/>
          <w:u w:val="single"/>
        </w:rPr>
      </w:pPr>
      <w:r>
        <w:rPr>
          <w:rFonts w:ascii="Calibri" w:eastAsia="Calibri" w:hAnsi="Calibri"/>
        </w:rPr>
        <w:tab/>
      </w:r>
      <w:r>
        <w:rPr>
          <w:rFonts w:ascii="Calibri" w:eastAsia="Calibri" w:hAnsi="Calibri"/>
        </w:rPr>
        <w:tab/>
        <w:t>____________________________________</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5246633C" w14:textId="77777777" w:rsidR="00BB50D4" w:rsidRDefault="00BB50D4" w:rsidP="00BB50D4">
      <w:pPr>
        <w:spacing w:before="120" w:after="0" w:line="240" w:lineRule="auto"/>
        <w:rPr>
          <w:rFonts w:ascii="Calibri" w:eastAsia="Calibri" w:hAnsi="Calibri"/>
          <w:u w:val="single"/>
        </w:rPr>
      </w:pPr>
    </w:p>
    <w:p w14:paraId="7159CB7C" w14:textId="77777777" w:rsidR="00BB50D4" w:rsidRDefault="00BB50D4" w:rsidP="00BB50D4">
      <w:pPr>
        <w:spacing w:before="120" w:after="0" w:line="240" w:lineRule="auto"/>
        <w:rPr>
          <w:rFonts w:ascii="Calibri" w:eastAsia="Calibri" w:hAnsi="Calibri"/>
          <w:u w:val="single"/>
        </w:rPr>
      </w:pPr>
    </w:p>
    <w:p w14:paraId="1CE05A52" w14:textId="77777777" w:rsidR="00BB50D4" w:rsidRDefault="00BB50D4" w:rsidP="00BB50D4">
      <w:pPr>
        <w:pStyle w:val="Geenafstand"/>
      </w:pPr>
    </w:p>
    <w:p w14:paraId="65F5C272" w14:textId="77777777" w:rsidR="00BB50D4" w:rsidRDefault="00BB50D4" w:rsidP="00BB50D4">
      <w:pPr>
        <w:spacing w:after="0" w:line="240" w:lineRule="auto"/>
      </w:pPr>
      <w:r>
        <w:br w:type="page"/>
      </w:r>
    </w:p>
    <w:p w14:paraId="20317445" w14:textId="77777777" w:rsidR="00BB50D4" w:rsidRDefault="00BB50D4" w:rsidP="00D61DE9">
      <w:pPr>
        <w:pStyle w:val="Kop2"/>
        <w:numPr>
          <w:ilvl w:val="1"/>
          <w:numId w:val="7"/>
        </w:numPr>
        <w:ind w:left="567" w:hanging="567"/>
        <w:rPr>
          <w:color w:val="182983"/>
        </w:rPr>
      </w:pPr>
      <w:bookmarkStart w:id="330" w:name="_Toc484451387"/>
      <w:r>
        <w:rPr>
          <w:color w:val="182983"/>
        </w:rPr>
        <w:lastRenderedPageBreak/>
        <w:t>privacywetgeving en beeldmateriaal</w:t>
      </w:r>
      <w:bookmarkEnd w:id="330"/>
    </w:p>
    <w:p w14:paraId="24464147" w14:textId="3B76C88A" w:rsidR="00BB50D4" w:rsidRDefault="00BB50D4" w:rsidP="00BB50D4">
      <w:pPr>
        <w:rPr>
          <w:lang w:val="nl-BE"/>
        </w:rPr>
      </w:pPr>
      <w:r>
        <w:rPr>
          <w:noProof/>
        </w:rPr>
        <w:drawing>
          <wp:anchor distT="0" distB="0" distL="114300" distR="114300" simplePos="0" relativeHeight="251665408" behindDoc="0" locked="0" layoutInCell="1" allowOverlap="1" wp14:anchorId="70F52BF9" wp14:editId="6B97D943">
            <wp:simplePos x="0" y="0"/>
            <wp:positionH relativeFrom="column">
              <wp:posOffset>-31115</wp:posOffset>
            </wp:positionH>
            <wp:positionV relativeFrom="paragraph">
              <wp:posOffset>330835</wp:posOffset>
            </wp:positionV>
            <wp:extent cx="2163445" cy="730885"/>
            <wp:effectExtent l="0" t="0" r="0" b="5715"/>
            <wp:wrapNone/>
            <wp:docPr id="7" name="Afbeelding 7" descr="../../../BS_De%20Smisken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S_De%20Smiskens_.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63445" cy="730885"/>
                    </a:xfrm>
                    <a:prstGeom prst="rect">
                      <a:avLst/>
                    </a:prstGeom>
                    <a:noFill/>
                  </pic:spPr>
                </pic:pic>
              </a:graphicData>
            </a:graphic>
            <wp14:sizeRelH relativeFrom="page">
              <wp14:pctWidth>0</wp14:pctWidth>
            </wp14:sizeRelH>
            <wp14:sizeRelV relativeFrom="page">
              <wp14:pctHeight>0</wp14:pctHeight>
            </wp14:sizeRelV>
          </wp:anchor>
        </w:drawing>
      </w:r>
    </w:p>
    <w:p w14:paraId="3642FBD6" w14:textId="77777777" w:rsidR="00BB50D4" w:rsidRDefault="00BB50D4" w:rsidP="00BB50D4">
      <w:pPr>
        <w:pStyle w:val="Geenafstand"/>
        <w:tabs>
          <w:tab w:val="left" w:pos="3544"/>
          <w:tab w:val="left" w:pos="3686"/>
        </w:tabs>
        <w:jc w:val="center"/>
        <w:rPr>
          <w:b/>
          <w:bCs/>
          <w:lang w:val="nl-BE"/>
        </w:rPr>
      </w:pPr>
    </w:p>
    <w:p w14:paraId="42C41FAD" w14:textId="77777777" w:rsidR="00BB50D4" w:rsidRDefault="00BB50D4" w:rsidP="00BB50D4">
      <w:pPr>
        <w:pStyle w:val="Geenafstand"/>
        <w:tabs>
          <w:tab w:val="left" w:pos="3544"/>
          <w:tab w:val="left" w:pos="3686"/>
        </w:tabs>
        <w:jc w:val="center"/>
        <w:rPr>
          <w:b/>
          <w:bCs/>
          <w:lang w:val="nl-BE"/>
        </w:rPr>
      </w:pPr>
      <w:r>
        <w:rPr>
          <w:b/>
          <w:bCs/>
          <w:lang w:val="nl-BE"/>
        </w:rPr>
        <w:t>Basisschool De Smiskens</w:t>
      </w:r>
    </w:p>
    <w:p w14:paraId="79000F01" w14:textId="77777777" w:rsidR="00BB50D4" w:rsidRDefault="00BB50D4" w:rsidP="00BB50D4">
      <w:pPr>
        <w:pStyle w:val="Geenafstand"/>
        <w:tabs>
          <w:tab w:val="left" w:pos="3544"/>
          <w:tab w:val="left" w:pos="3686"/>
        </w:tabs>
        <w:jc w:val="center"/>
        <w:rPr>
          <w:bCs/>
          <w:lang w:val="nl-BE"/>
        </w:rPr>
      </w:pPr>
      <w:r>
        <w:rPr>
          <w:bCs/>
          <w:lang w:val="nl-BE"/>
        </w:rPr>
        <w:t>Smiskensstraat 58</w:t>
      </w:r>
    </w:p>
    <w:p w14:paraId="124C8D6E" w14:textId="77777777" w:rsidR="00BB50D4" w:rsidRDefault="00BB50D4" w:rsidP="00BB50D4">
      <w:pPr>
        <w:pStyle w:val="Geenafstand"/>
        <w:tabs>
          <w:tab w:val="left" w:pos="3544"/>
          <w:tab w:val="left" w:pos="3686"/>
        </w:tabs>
        <w:jc w:val="center"/>
        <w:rPr>
          <w:bCs/>
          <w:lang w:val="nl-BE"/>
        </w:rPr>
      </w:pPr>
      <w:r>
        <w:rPr>
          <w:bCs/>
          <w:lang w:val="nl-BE"/>
        </w:rPr>
        <w:t>2300 Turnhout</w:t>
      </w:r>
    </w:p>
    <w:p w14:paraId="1DDA7660" w14:textId="77777777" w:rsidR="00BB50D4" w:rsidRDefault="00BB50D4" w:rsidP="00BB50D4">
      <w:pPr>
        <w:pStyle w:val="Geenafstand"/>
        <w:tabs>
          <w:tab w:val="left" w:pos="3544"/>
          <w:tab w:val="left" w:pos="3686"/>
        </w:tabs>
        <w:jc w:val="center"/>
        <w:rPr>
          <w:b/>
          <w:bCs/>
          <w:lang w:val="nl-BE"/>
        </w:rPr>
      </w:pPr>
    </w:p>
    <w:p w14:paraId="60FC0A4E" w14:textId="77777777" w:rsidR="00BB50D4" w:rsidRDefault="00BB50D4" w:rsidP="00BB50D4">
      <w:pPr>
        <w:pStyle w:val="Geenafstand"/>
        <w:tabs>
          <w:tab w:val="left" w:pos="3544"/>
          <w:tab w:val="left" w:pos="3686"/>
        </w:tabs>
        <w:jc w:val="center"/>
        <w:rPr>
          <w:b/>
          <w:bCs/>
          <w:lang w:val="nl-BE"/>
        </w:rPr>
      </w:pPr>
    </w:p>
    <w:p w14:paraId="40242C7A" w14:textId="77777777" w:rsidR="00BB50D4" w:rsidRDefault="00BB50D4" w:rsidP="00BB50D4">
      <w:pPr>
        <w:spacing w:after="0" w:line="240" w:lineRule="auto"/>
        <w:rPr>
          <w:rFonts w:ascii="Calibri" w:eastAsia="Calibri" w:hAnsi="Calibri" w:cs="Arial"/>
        </w:rPr>
      </w:pPr>
      <w:r>
        <w:rPr>
          <w:rFonts w:ascii="Calibri" w:eastAsia="Calibri" w:hAnsi="Calibri" w:cs="Arial"/>
        </w:rPr>
        <w:t>1 september 2017</w:t>
      </w:r>
    </w:p>
    <w:p w14:paraId="46CB0B81" w14:textId="77777777" w:rsidR="00BB50D4" w:rsidRDefault="00BB50D4" w:rsidP="00BB50D4">
      <w:pPr>
        <w:spacing w:after="0" w:line="240" w:lineRule="auto"/>
        <w:rPr>
          <w:rFonts w:ascii="Calibri" w:eastAsia="Calibri" w:hAnsi="Calibri" w:cs="Arial"/>
        </w:rPr>
      </w:pPr>
    </w:p>
    <w:p w14:paraId="76851CC4" w14:textId="77777777" w:rsidR="00BB50D4" w:rsidRDefault="00BB50D4" w:rsidP="00BB50D4">
      <w:pPr>
        <w:spacing w:after="0" w:line="240" w:lineRule="auto"/>
        <w:rPr>
          <w:rFonts w:ascii="Calibri" w:eastAsia="Calibri" w:hAnsi="Calibri" w:cs="Arial"/>
        </w:rPr>
      </w:pPr>
      <w:r>
        <w:rPr>
          <w:rFonts w:ascii="Calibri" w:eastAsia="Calibri" w:hAnsi="Calibri" w:cs="Arial"/>
        </w:rPr>
        <w:t>Beste ouder(s)</w:t>
      </w:r>
    </w:p>
    <w:p w14:paraId="6BAD814A" w14:textId="77777777" w:rsidR="00BB50D4" w:rsidRDefault="00BB50D4" w:rsidP="00BB50D4">
      <w:pPr>
        <w:spacing w:after="0" w:line="240" w:lineRule="auto"/>
        <w:rPr>
          <w:rFonts w:ascii="Calibri" w:eastAsia="Calibri" w:hAnsi="Calibri" w:cs="Arial"/>
        </w:rPr>
      </w:pPr>
    </w:p>
    <w:p w14:paraId="7A45D7E9" w14:textId="77777777" w:rsidR="00BB50D4" w:rsidRDefault="00BB50D4" w:rsidP="00BB50D4">
      <w:pPr>
        <w:spacing w:after="0" w:line="240" w:lineRule="auto"/>
        <w:rPr>
          <w:rFonts w:ascii="Calibri" w:eastAsia="Calibri" w:hAnsi="Calibri" w:cs="Arial"/>
        </w:rPr>
      </w:pPr>
      <w:r>
        <w:rPr>
          <w:rFonts w:ascii="Calibri" w:eastAsia="Calibri" w:hAnsi="Calibri" w:cs="Arial"/>
        </w:rPr>
        <w:t xml:space="preserve">Het kan gebeuren dat de school of een tv-ploeg foto’s, video- of televisieopnames van leerlingen maakt tijdens verschillende evenementen in de loop van het schooljaar. Die gebruiken we voor onze schoolwebsite en we illustreren er onze publicaties mee. Door dit document te </w:t>
      </w:r>
      <w:proofErr w:type="gramStart"/>
      <w:r>
        <w:rPr>
          <w:rFonts w:ascii="Calibri" w:eastAsia="Calibri" w:hAnsi="Calibri" w:cs="Arial"/>
        </w:rPr>
        <w:t>ondertekenen,  geeft</w:t>
      </w:r>
      <w:proofErr w:type="gramEnd"/>
      <w:r>
        <w:rPr>
          <w:rFonts w:ascii="Calibri" w:eastAsia="Calibri" w:hAnsi="Calibri" w:cs="Arial"/>
        </w:rPr>
        <w:t xml:space="preserve"> u hiervoor toestemming, waarvoor dank!</w:t>
      </w:r>
    </w:p>
    <w:p w14:paraId="6478F25D" w14:textId="77777777" w:rsidR="00BB50D4" w:rsidRDefault="00BB50D4" w:rsidP="00BB50D4">
      <w:pPr>
        <w:spacing w:after="0" w:line="240" w:lineRule="auto"/>
        <w:rPr>
          <w:rFonts w:ascii="Calibri" w:eastAsia="Calibri" w:hAnsi="Calibri" w:cs="Arial"/>
        </w:rPr>
      </w:pPr>
    </w:p>
    <w:p w14:paraId="0EF6C935" w14:textId="77777777" w:rsidR="00BB50D4" w:rsidRDefault="00BB50D4" w:rsidP="00BB50D4">
      <w:pPr>
        <w:spacing w:after="0" w:line="240" w:lineRule="auto"/>
        <w:rPr>
          <w:rFonts w:ascii="Calibri" w:eastAsia="Calibri" w:hAnsi="Calibri" w:cs="Arial"/>
          <w:color w:val="000000"/>
        </w:rPr>
      </w:pPr>
      <w:r>
        <w:rPr>
          <w:rFonts w:ascii="Calibri" w:eastAsia="Calibri" w:hAnsi="Calibri" w:cs="Arial"/>
        </w:rPr>
        <w:t>Bedenkt u zich in de loop van het schooljaar, dan geven we daar gevolg aan overeenkomstig de privacywet.</w:t>
      </w:r>
    </w:p>
    <w:p w14:paraId="2C91AD8D" w14:textId="77777777" w:rsidR="00BB50D4" w:rsidRDefault="00BB50D4" w:rsidP="00BB50D4">
      <w:pPr>
        <w:spacing w:after="0" w:line="240" w:lineRule="auto"/>
        <w:rPr>
          <w:rFonts w:ascii="Calibri" w:eastAsia="Calibri" w:hAnsi="Calibri" w:cs="Arial"/>
        </w:rPr>
      </w:pPr>
    </w:p>
    <w:p w14:paraId="6BBBD602" w14:textId="77777777" w:rsidR="00BB50D4" w:rsidRDefault="00BB50D4" w:rsidP="00BB50D4">
      <w:pPr>
        <w:spacing w:after="0" w:line="240" w:lineRule="auto"/>
        <w:rPr>
          <w:rFonts w:ascii="Calibri" w:eastAsia="Calibri" w:hAnsi="Calibri" w:cs="Arial"/>
          <w:color w:val="000000"/>
        </w:rPr>
      </w:pPr>
      <w:r>
        <w:rPr>
          <w:rFonts w:ascii="Calibri" w:eastAsia="Calibri" w:hAnsi="Calibri" w:cs="Arial"/>
          <w:color w:val="000000"/>
        </w:rPr>
        <w:t>Met vriendelijke groeten</w:t>
      </w:r>
    </w:p>
    <w:p w14:paraId="200DF820" w14:textId="77777777" w:rsidR="00BB50D4" w:rsidRDefault="00BB50D4" w:rsidP="00BB50D4">
      <w:pPr>
        <w:spacing w:after="0" w:line="240" w:lineRule="auto"/>
        <w:rPr>
          <w:rFonts w:ascii="Calibri" w:eastAsia="Calibri" w:hAnsi="Calibri" w:cs="Arial"/>
          <w:color w:val="000000"/>
        </w:rPr>
      </w:pPr>
    </w:p>
    <w:p w14:paraId="52F49E98" w14:textId="77777777" w:rsidR="00BB50D4" w:rsidRDefault="00BB50D4" w:rsidP="00BB50D4">
      <w:pPr>
        <w:spacing w:after="0" w:line="240" w:lineRule="auto"/>
        <w:rPr>
          <w:rFonts w:ascii="Calibri" w:eastAsia="Calibri" w:hAnsi="Calibri" w:cs="Arial"/>
          <w:b/>
          <w:color w:val="182983"/>
        </w:rPr>
      </w:pPr>
      <w:r>
        <w:rPr>
          <w:rFonts w:ascii="Calibri" w:eastAsia="Calibri" w:hAnsi="Calibri" w:cs="Arial"/>
          <w:b/>
          <w:color w:val="182983"/>
        </w:rPr>
        <w:t>Dominique Carette</w:t>
      </w:r>
    </w:p>
    <w:p w14:paraId="0D750530" w14:textId="77777777" w:rsidR="00BB50D4" w:rsidRDefault="00BB50D4" w:rsidP="00BB50D4">
      <w:pPr>
        <w:spacing w:after="0" w:line="240" w:lineRule="auto"/>
        <w:rPr>
          <w:rFonts w:ascii="Calibri" w:eastAsia="Calibri" w:hAnsi="Calibri" w:cs="Arial"/>
          <w:color w:val="000000"/>
        </w:rPr>
      </w:pPr>
      <w:proofErr w:type="gramStart"/>
      <w:r>
        <w:rPr>
          <w:rFonts w:ascii="Calibri" w:eastAsia="Calibri" w:hAnsi="Calibri" w:cs="Arial"/>
          <w:color w:val="000000"/>
        </w:rPr>
        <w:t>directeur</w:t>
      </w:r>
      <w:proofErr w:type="gramEnd"/>
    </w:p>
    <w:p w14:paraId="5D54BF5A" w14:textId="77777777" w:rsidR="00BB50D4" w:rsidRDefault="00BB50D4" w:rsidP="00BB50D4">
      <w:pPr>
        <w:spacing w:after="0" w:line="240" w:lineRule="auto"/>
        <w:rPr>
          <w:rFonts w:ascii="Calibri" w:eastAsia="Calibri" w:hAnsi="Calibri" w:cs="Arial"/>
        </w:rPr>
      </w:pPr>
    </w:p>
    <w:p w14:paraId="173DD363" w14:textId="77777777" w:rsidR="00BB50D4" w:rsidRDefault="00BB50D4" w:rsidP="00BB50D4">
      <w:pPr>
        <w:spacing w:after="0" w:line="240" w:lineRule="auto"/>
        <w:rPr>
          <w:rFonts w:ascii="Calibri" w:eastAsia="Calibri" w:hAnsi="Calibri" w:cs="Arial"/>
        </w:rPr>
      </w:pPr>
      <w:r>
        <w:rPr>
          <w:rFonts w:ascii="Calibri" w:eastAsia="Calibri" w:hAnsi="Calibri" w:cs="Arial"/>
        </w:rPr>
        <w:t xml:space="preserve">Toestemming om beeldmateriaal te maken </w:t>
      </w:r>
    </w:p>
    <w:p w14:paraId="39E341D3" w14:textId="77777777" w:rsidR="00BB50D4" w:rsidRDefault="00BB50D4" w:rsidP="00BB50D4">
      <w:pPr>
        <w:tabs>
          <w:tab w:val="left" w:pos="1185"/>
        </w:tabs>
        <w:spacing w:after="0" w:line="240" w:lineRule="auto"/>
        <w:rPr>
          <w:rFonts w:ascii="Calibri" w:eastAsia="Calibri" w:hAnsi="Calibri" w:cs="Arial"/>
        </w:rPr>
      </w:pPr>
      <w:r>
        <w:rPr>
          <w:rFonts w:ascii="Calibri" w:eastAsia="Calibri" w:hAnsi="Calibri"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BB50D4" w14:paraId="689C6225" w14:textId="77777777" w:rsidTr="00BB50D4">
        <w:tc>
          <w:tcPr>
            <w:tcW w:w="9212" w:type="dxa"/>
            <w:tcBorders>
              <w:top w:val="single" w:sz="4" w:space="0" w:color="000000"/>
              <w:left w:val="single" w:sz="4" w:space="0" w:color="000000"/>
              <w:bottom w:val="single" w:sz="4" w:space="0" w:color="000000"/>
              <w:right w:val="single" w:sz="4" w:space="0" w:color="000000"/>
            </w:tcBorders>
          </w:tcPr>
          <w:p w14:paraId="5E6112B8" w14:textId="77777777" w:rsidR="00BB50D4" w:rsidRDefault="00BB50D4">
            <w:pPr>
              <w:spacing w:after="0" w:line="240" w:lineRule="auto"/>
              <w:rPr>
                <w:rFonts w:ascii="Calibri" w:eastAsia="Calibri" w:hAnsi="Calibri" w:cs="Arial"/>
                <w:color w:val="000000"/>
              </w:rPr>
            </w:pPr>
          </w:p>
          <w:p w14:paraId="4D17F93B" w14:textId="77777777" w:rsidR="00BB50D4" w:rsidRDefault="00BB50D4">
            <w:pPr>
              <w:spacing w:after="0" w:line="240" w:lineRule="auto"/>
              <w:rPr>
                <w:rFonts w:ascii="Calibri" w:eastAsia="Calibri" w:hAnsi="Calibri" w:cs="Arial"/>
                <w:color w:val="000000"/>
              </w:rPr>
            </w:pPr>
            <w:r>
              <w:rPr>
                <w:rFonts w:ascii="Calibri" w:eastAsia="Calibri" w:hAnsi="Calibri" w:cs="Arial"/>
                <w:color w:val="000000"/>
              </w:rPr>
              <w:t xml:space="preserve">Ik geef hierbij toestemming aan de school om tijdens het schooljaar …...… - </w:t>
            </w:r>
            <w:proofErr w:type="gramStart"/>
            <w:r>
              <w:rPr>
                <w:rFonts w:ascii="Calibri" w:eastAsia="Calibri" w:hAnsi="Calibri" w:cs="Arial"/>
                <w:color w:val="000000"/>
              </w:rPr>
              <w:t>…….</w:t>
            </w:r>
            <w:proofErr w:type="gramEnd"/>
            <w:r>
              <w:rPr>
                <w:rFonts w:ascii="Calibri" w:eastAsia="Calibri" w:hAnsi="Calibri" w:cs="Arial"/>
                <w:color w:val="000000"/>
              </w:rPr>
              <w:t xml:space="preserve">… </w:t>
            </w:r>
            <w:proofErr w:type="gramStart"/>
            <w:r>
              <w:rPr>
                <w:rFonts w:ascii="Calibri" w:eastAsia="Calibri" w:hAnsi="Calibri" w:cs="Arial"/>
                <w:color w:val="000000"/>
              </w:rPr>
              <w:t>vanaf</w:t>
            </w:r>
            <w:proofErr w:type="gramEnd"/>
            <w:r>
              <w:rPr>
                <w:rFonts w:ascii="Calibri" w:eastAsia="Calibri" w:hAnsi="Calibri" w:cs="Arial"/>
                <w:color w:val="000000"/>
              </w:rPr>
              <w:t xml:space="preserve"> 1 september 2017  beelden/foto’s van ………………………………………….. (</w:t>
            </w:r>
            <w:proofErr w:type="gramStart"/>
            <w:r>
              <w:rPr>
                <w:rFonts w:ascii="Calibri" w:eastAsia="Calibri" w:hAnsi="Calibri" w:cs="Arial"/>
                <w:color w:val="000000"/>
              </w:rPr>
              <w:t>naam</w:t>
            </w:r>
            <w:proofErr w:type="gramEnd"/>
            <w:r>
              <w:rPr>
                <w:rFonts w:ascii="Calibri" w:eastAsia="Calibri" w:hAnsi="Calibri" w:cs="Arial"/>
                <w:color w:val="000000"/>
              </w:rPr>
              <w:t xml:space="preserve"> van de leerling(e)) te maken. </w:t>
            </w:r>
          </w:p>
          <w:p w14:paraId="2BC124DA" w14:textId="77777777" w:rsidR="00BB50D4" w:rsidRDefault="00BB50D4">
            <w:pPr>
              <w:spacing w:after="0" w:line="240" w:lineRule="auto"/>
              <w:rPr>
                <w:rFonts w:ascii="Calibri" w:eastAsia="Calibri" w:hAnsi="Calibri" w:cs="Arial"/>
                <w:color w:val="000000"/>
              </w:rPr>
            </w:pPr>
          </w:p>
          <w:p w14:paraId="2BAF7F8F" w14:textId="77777777" w:rsidR="00BB50D4" w:rsidRDefault="00BB50D4">
            <w:pPr>
              <w:spacing w:after="0" w:line="240" w:lineRule="auto"/>
              <w:rPr>
                <w:rFonts w:ascii="Calibri" w:eastAsia="Calibri" w:hAnsi="Calibri" w:cs="Arial"/>
                <w:color w:val="000000"/>
              </w:rPr>
            </w:pPr>
          </w:p>
          <w:p w14:paraId="06BD6BEA" w14:textId="77777777" w:rsidR="00BB50D4" w:rsidRDefault="00BB50D4">
            <w:pPr>
              <w:spacing w:after="0" w:line="240" w:lineRule="auto"/>
              <w:rPr>
                <w:rFonts w:ascii="Calibri" w:eastAsia="Calibri" w:hAnsi="Calibri" w:cs="Arial"/>
                <w:color w:val="000000"/>
              </w:rPr>
            </w:pPr>
            <w:proofErr w:type="gramStart"/>
            <w:r>
              <w:rPr>
                <w:rFonts w:ascii="Calibri" w:eastAsia="Calibri" w:hAnsi="Calibri" w:cs="Arial"/>
                <w:color w:val="000000"/>
              </w:rPr>
              <w:t>datum</w:t>
            </w:r>
            <w:proofErr w:type="gramEnd"/>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t>handtekening ouder</w:t>
            </w:r>
          </w:p>
          <w:p w14:paraId="2BE1B71E" w14:textId="77777777" w:rsidR="00BB50D4" w:rsidRDefault="00BB50D4">
            <w:pPr>
              <w:spacing w:after="0" w:line="240" w:lineRule="auto"/>
              <w:rPr>
                <w:rFonts w:ascii="Calibri" w:eastAsia="Calibri" w:hAnsi="Calibri" w:cs="Arial"/>
                <w:color w:val="000000"/>
              </w:rPr>
            </w:pPr>
          </w:p>
          <w:p w14:paraId="0D3ABBD7" w14:textId="77777777" w:rsidR="00BB50D4" w:rsidRDefault="00BB50D4">
            <w:pPr>
              <w:spacing w:after="0" w:line="240" w:lineRule="auto"/>
              <w:rPr>
                <w:rFonts w:ascii="Calibri" w:eastAsia="Calibri" w:hAnsi="Calibri"/>
                <w:color w:val="000000"/>
                <w:sz w:val="20"/>
              </w:rPr>
            </w:pPr>
          </w:p>
          <w:p w14:paraId="2144D497" w14:textId="77777777" w:rsidR="00BB50D4" w:rsidRDefault="00BB50D4">
            <w:pPr>
              <w:spacing w:after="0" w:line="240" w:lineRule="auto"/>
              <w:rPr>
                <w:rFonts w:ascii="Calibri" w:eastAsia="Calibri" w:hAnsi="Calibri" w:cs="Arial"/>
                <w:color w:val="000000"/>
              </w:rPr>
            </w:pPr>
          </w:p>
        </w:tc>
      </w:tr>
    </w:tbl>
    <w:p w14:paraId="526E159C" w14:textId="77777777" w:rsidR="00BB50D4" w:rsidRDefault="00BB50D4" w:rsidP="00BB50D4">
      <w:pPr>
        <w:spacing w:after="0" w:line="240" w:lineRule="auto"/>
        <w:rPr>
          <w:rFonts w:ascii="Calibri" w:eastAsia="Calibri" w:hAnsi="Calibri"/>
        </w:rPr>
      </w:pPr>
    </w:p>
    <w:p w14:paraId="643FD849" w14:textId="77777777" w:rsidR="00BB50D4" w:rsidRDefault="00BB50D4" w:rsidP="00BB50D4">
      <w:pPr>
        <w:spacing w:after="0" w:line="240" w:lineRule="auto"/>
        <w:rPr>
          <w:rFonts w:ascii="Calibri" w:eastAsia="Calibri" w:hAnsi="Calibri" w:cs="Arial"/>
        </w:rPr>
      </w:pPr>
      <w:r>
        <w:rPr>
          <w:rFonts w:ascii="Calibri" w:eastAsia="Calibri" w:hAnsi="Calibri" w:cs="Arial"/>
        </w:rPr>
        <w:t>Toestemming om beeldmateriaal te publiceren</w:t>
      </w:r>
    </w:p>
    <w:p w14:paraId="005967D4" w14:textId="77777777" w:rsidR="00BB50D4" w:rsidRDefault="00BB50D4" w:rsidP="00BB50D4">
      <w:pPr>
        <w:tabs>
          <w:tab w:val="left" w:pos="1185"/>
        </w:tabs>
        <w:spacing w:after="0" w:line="240" w:lineRule="auto"/>
        <w:rPr>
          <w:rFonts w:ascii="Calibri" w:eastAsia="Calibri" w:hAnsi="Calibri" w:cs="Arial"/>
        </w:rPr>
      </w:pPr>
      <w:r>
        <w:rPr>
          <w:rFonts w:ascii="Calibri" w:eastAsia="Calibri" w:hAnsi="Calibri"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BB50D4" w14:paraId="6AA0ACE2" w14:textId="77777777" w:rsidTr="00BB50D4">
        <w:tc>
          <w:tcPr>
            <w:tcW w:w="9212" w:type="dxa"/>
            <w:tcBorders>
              <w:top w:val="single" w:sz="4" w:space="0" w:color="000000"/>
              <w:left w:val="single" w:sz="4" w:space="0" w:color="000000"/>
              <w:bottom w:val="single" w:sz="4" w:space="0" w:color="000000"/>
              <w:right w:val="single" w:sz="4" w:space="0" w:color="000000"/>
            </w:tcBorders>
          </w:tcPr>
          <w:p w14:paraId="00F0D46F" w14:textId="77777777" w:rsidR="00BB50D4" w:rsidRDefault="00BB50D4">
            <w:pPr>
              <w:spacing w:after="0" w:line="240" w:lineRule="auto"/>
              <w:rPr>
                <w:rFonts w:ascii="Calibri" w:eastAsia="Calibri" w:hAnsi="Calibri" w:cs="Arial"/>
                <w:color w:val="000000"/>
              </w:rPr>
            </w:pPr>
          </w:p>
          <w:p w14:paraId="32126471" w14:textId="77777777" w:rsidR="00BB50D4" w:rsidRDefault="00BB50D4">
            <w:pPr>
              <w:spacing w:after="0" w:line="240" w:lineRule="auto"/>
              <w:rPr>
                <w:rFonts w:ascii="Calibri" w:eastAsia="Calibri" w:hAnsi="Calibri" w:cs="Arial"/>
                <w:color w:val="000000"/>
              </w:rPr>
            </w:pPr>
            <w:r>
              <w:rPr>
                <w:rFonts w:ascii="Calibri" w:eastAsia="Calibri" w:hAnsi="Calibri" w:cs="Arial"/>
                <w:color w:val="000000"/>
              </w:rPr>
              <w:t xml:space="preserve">Ik geef hierbij toestemming aan de school om tijdens het schooljaar </w:t>
            </w:r>
            <w:proofErr w:type="gramStart"/>
            <w:r>
              <w:rPr>
                <w:rFonts w:ascii="Calibri" w:eastAsia="Calibri" w:hAnsi="Calibri" w:cs="Arial"/>
                <w:color w:val="000000"/>
              </w:rPr>
              <w:t>…….</w:t>
            </w:r>
            <w:proofErr w:type="gramEnd"/>
            <w:r>
              <w:rPr>
                <w:rFonts w:ascii="Calibri" w:eastAsia="Calibri" w:hAnsi="Calibri" w:cs="Arial"/>
                <w:color w:val="000000"/>
              </w:rPr>
              <w:t>… - ……… vanaf 1 september 2017 beelden/foto’s van ……………………………………</w:t>
            </w:r>
            <w:proofErr w:type="gramStart"/>
            <w:r>
              <w:rPr>
                <w:rFonts w:ascii="Calibri" w:eastAsia="Calibri" w:hAnsi="Calibri" w:cs="Arial"/>
                <w:color w:val="000000"/>
              </w:rPr>
              <w:t>…….</w:t>
            </w:r>
            <w:proofErr w:type="gramEnd"/>
            <w:r>
              <w:rPr>
                <w:rFonts w:ascii="Calibri" w:eastAsia="Calibri" w:hAnsi="Calibri" w:cs="Arial"/>
                <w:color w:val="000000"/>
              </w:rPr>
              <w:t xml:space="preserve">.(naam van de leerling(e)) te publiceren. </w:t>
            </w:r>
          </w:p>
          <w:p w14:paraId="06A41B28" w14:textId="77777777" w:rsidR="00BB50D4" w:rsidRDefault="00BB50D4">
            <w:pPr>
              <w:spacing w:after="0" w:line="240" w:lineRule="auto"/>
              <w:rPr>
                <w:rFonts w:ascii="Calibri" w:eastAsia="Calibri" w:hAnsi="Calibri" w:cs="Arial"/>
                <w:color w:val="000000"/>
              </w:rPr>
            </w:pPr>
          </w:p>
          <w:p w14:paraId="60B28CFE" w14:textId="77777777" w:rsidR="00BB50D4" w:rsidRDefault="00BB50D4">
            <w:pPr>
              <w:spacing w:after="0" w:line="240" w:lineRule="auto"/>
              <w:rPr>
                <w:rFonts w:ascii="Calibri" w:eastAsia="Calibri" w:hAnsi="Calibri" w:cs="Arial"/>
                <w:b/>
                <w:color w:val="000000"/>
              </w:rPr>
            </w:pPr>
          </w:p>
          <w:p w14:paraId="3CD7E6B5" w14:textId="77777777" w:rsidR="00BB50D4" w:rsidRDefault="00BB50D4">
            <w:pPr>
              <w:spacing w:after="0" w:line="240" w:lineRule="auto"/>
              <w:rPr>
                <w:rFonts w:ascii="Calibri" w:eastAsia="Calibri" w:hAnsi="Calibri" w:cs="Arial"/>
                <w:color w:val="000000"/>
              </w:rPr>
            </w:pPr>
            <w:proofErr w:type="gramStart"/>
            <w:r>
              <w:rPr>
                <w:rFonts w:ascii="Calibri" w:eastAsia="Calibri" w:hAnsi="Calibri" w:cs="Arial"/>
                <w:color w:val="000000"/>
              </w:rPr>
              <w:t>datum</w:t>
            </w:r>
            <w:proofErr w:type="gramEnd"/>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r>
            <w:r>
              <w:rPr>
                <w:rFonts w:ascii="Calibri" w:eastAsia="Calibri" w:hAnsi="Calibri" w:cs="Arial"/>
                <w:color w:val="000000"/>
              </w:rPr>
              <w:tab/>
              <w:t>handtekening ouder</w:t>
            </w:r>
          </w:p>
          <w:p w14:paraId="41BA7FF3" w14:textId="77777777" w:rsidR="00BB50D4" w:rsidRDefault="00BB50D4">
            <w:pPr>
              <w:spacing w:after="0" w:line="240" w:lineRule="auto"/>
              <w:rPr>
                <w:rFonts w:ascii="Calibri" w:eastAsia="Calibri" w:hAnsi="Calibri" w:cs="Arial"/>
                <w:color w:val="000000"/>
              </w:rPr>
            </w:pPr>
          </w:p>
          <w:p w14:paraId="2ACB7115" w14:textId="77777777" w:rsidR="00BB50D4" w:rsidRDefault="00BB50D4">
            <w:pPr>
              <w:spacing w:after="0" w:line="240" w:lineRule="auto"/>
              <w:rPr>
                <w:rFonts w:ascii="Calibri" w:eastAsia="Calibri" w:hAnsi="Calibri"/>
                <w:color w:val="000000"/>
                <w:sz w:val="20"/>
              </w:rPr>
            </w:pPr>
          </w:p>
          <w:p w14:paraId="59BE0A5E" w14:textId="77777777" w:rsidR="00BB50D4" w:rsidRDefault="00BB50D4">
            <w:pPr>
              <w:spacing w:after="0" w:line="240" w:lineRule="auto"/>
              <w:rPr>
                <w:rFonts w:ascii="Calibri" w:eastAsia="Calibri" w:hAnsi="Calibri" w:cs="Arial"/>
                <w:color w:val="000000"/>
              </w:rPr>
            </w:pPr>
          </w:p>
        </w:tc>
      </w:tr>
    </w:tbl>
    <w:p w14:paraId="31155A28" w14:textId="77777777" w:rsidR="00BB50D4" w:rsidRDefault="00BB50D4" w:rsidP="00BB50D4">
      <w:pPr>
        <w:spacing w:after="0" w:line="240" w:lineRule="auto"/>
        <w:rPr>
          <w:b/>
          <w:bCs/>
          <w:lang w:val="nl-BE"/>
        </w:rPr>
        <w:sectPr w:rsidR="00BB50D4">
          <w:footerReference w:type="default" r:id="rId38"/>
          <w:pgSz w:w="11906" w:h="16838"/>
          <w:pgMar w:top="1418" w:right="1134" w:bottom="1134" w:left="1418" w:header="567" w:footer="567" w:gutter="0"/>
          <w:cols w:space="708"/>
        </w:sectPr>
      </w:pPr>
      <w:r>
        <w:rPr>
          <w:lang w:val="nl-BE"/>
        </w:rPr>
        <w:br w:type="page"/>
      </w:r>
    </w:p>
    <w:p w14:paraId="1B307445" w14:textId="77777777" w:rsidR="00BB50D4" w:rsidRDefault="00BB50D4" w:rsidP="00D61DE9">
      <w:pPr>
        <w:pStyle w:val="Kop2"/>
        <w:numPr>
          <w:ilvl w:val="1"/>
          <w:numId w:val="7"/>
        </w:numPr>
        <w:ind w:left="567" w:hanging="567"/>
        <w:rPr>
          <w:color w:val="182983"/>
        </w:rPr>
      </w:pPr>
      <w:bookmarkStart w:id="331" w:name="_Toc484451388"/>
      <w:r>
        <w:rPr>
          <w:color w:val="182983"/>
        </w:rPr>
        <w:lastRenderedPageBreak/>
        <w:t>doktersattest ‘toezicht op inname medicatie’</w:t>
      </w:r>
      <w:bookmarkEnd w:id="331"/>
    </w:p>
    <w:p w14:paraId="2CE93656" w14:textId="77777777" w:rsidR="00BB50D4" w:rsidRDefault="00BB50D4" w:rsidP="00BB50D4">
      <w:pPr>
        <w:spacing w:after="0" w:line="240" w:lineRule="auto"/>
        <w:rPr>
          <w:rFonts w:ascii="Calibri" w:eastAsia="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BB50D4" w14:paraId="3C360E83" w14:textId="77777777" w:rsidTr="00BB50D4">
        <w:tc>
          <w:tcPr>
            <w:tcW w:w="9212" w:type="dxa"/>
            <w:tcBorders>
              <w:top w:val="single" w:sz="4" w:space="0" w:color="000000"/>
              <w:left w:val="single" w:sz="4" w:space="0" w:color="000000"/>
              <w:bottom w:val="single" w:sz="4" w:space="0" w:color="000000"/>
              <w:right w:val="single" w:sz="4" w:space="0" w:color="000000"/>
            </w:tcBorders>
          </w:tcPr>
          <w:p w14:paraId="09D64EB9" w14:textId="77777777" w:rsidR="00BB50D4" w:rsidRDefault="00BB50D4">
            <w:pPr>
              <w:spacing w:after="0" w:line="240" w:lineRule="auto"/>
              <w:rPr>
                <w:rFonts w:ascii="Calibri" w:eastAsia="Calibri" w:hAnsi="Calibri"/>
              </w:rPr>
            </w:pPr>
            <w:r>
              <w:rPr>
                <w:rFonts w:ascii="Calibri" w:eastAsia="Calibri" w:hAnsi="Calibri"/>
              </w:rPr>
              <w:t>Geachte ouders,</w:t>
            </w:r>
          </w:p>
          <w:p w14:paraId="7D96BBA3" w14:textId="77777777" w:rsidR="00BB50D4" w:rsidRDefault="00BB50D4">
            <w:pPr>
              <w:spacing w:after="0" w:line="240" w:lineRule="auto"/>
              <w:rPr>
                <w:rFonts w:ascii="Calibri" w:eastAsia="Calibri" w:hAnsi="Calibri"/>
              </w:rPr>
            </w:pPr>
          </w:p>
          <w:p w14:paraId="1AA95168" w14:textId="77777777" w:rsidR="00BB50D4" w:rsidRDefault="00BB50D4">
            <w:pPr>
              <w:spacing w:after="0" w:line="240" w:lineRule="auto"/>
              <w:rPr>
                <w:rFonts w:ascii="Calibri" w:eastAsia="Calibri" w:hAnsi="Calibri"/>
              </w:rPr>
            </w:pPr>
            <w:r>
              <w:rPr>
                <w:rFonts w:ascii="Calibri" w:eastAsia="Calibri" w:hAnsi="Calibri"/>
              </w:rPr>
              <w:t>In het kader van het medicatiebeleid op onze school vermijden wij zoveel mogelijk de toediening van medicatie op school. Omdat het toedienen van medicatie wettelijk niet zomaar mag, wensen wij hierover de volgende afspraken te maken:</w:t>
            </w:r>
          </w:p>
          <w:p w14:paraId="6CA4B98D" w14:textId="77777777" w:rsidR="00BB50D4" w:rsidRDefault="00BB50D4">
            <w:pPr>
              <w:spacing w:after="0" w:line="240" w:lineRule="auto"/>
              <w:rPr>
                <w:rFonts w:ascii="Calibri" w:eastAsia="Calibri" w:hAnsi="Calibri"/>
              </w:rPr>
            </w:pPr>
          </w:p>
          <w:p w14:paraId="066F4DF6" w14:textId="77777777" w:rsidR="00BB50D4" w:rsidRDefault="00BB50D4" w:rsidP="00D61DE9">
            <w:pPr>
              <w:pStyle w:val="Opsomming2"/>
              <w:numPr>
                <w:ilvl w:val="0"/>
                <w:numId w:val="9"/>
              </w:numPr>
              <w:tabs>
                <w:tab w:val="clear" w:pos="567"/>
                <w:tab w:val="left" w:pos="1418"/>
              </w:tabs>
              <w:snapToGrid w:val="0"/>
              <w:spacing w:line="276" w:lineRule="auto"/>
              <w:ind w:left="568" w:hanging="284"/>
            </w:pPr>
            <w:r>
              <w:t>vermijd zoveel mogelijk de toediening van medicatie op school;</w:t>
            </w:r>
          </w:p>
          <w:p w14:paraId="770E9408" w14:textId="77777777" w:rsidR="00BB50D4" w:rsidRDefault="00BB50D4" w:rsidP="00D61DE9">
            <w:pPr>
              <w:pStyle w:val="Opsomming2"/>
              <w:numPr>
                <w:ilvl w:val="0"/>
                <w:numId w:val="9"/>
              </w:numPr>
              <w:tabs>
                <w:tab w:val="clear" w:pos="567"/>
                <w:tab w:val="left" w:pos="1418"/>
              </w:tabs>
              <w:snapToGrid w:val="0"/>
              <w:spacing w:line="276" w:lineRule="auto"/>
              <w:ind w:left="568" w:hanging="284"/>
            </w:pPr>
            <w:r>
              <w:t>het toezicht houden op de inname van medicatie door het schoolpersoneel kan enkel met attest van de behandelende arts;</w:t>
            </w:r>
          </w:p>
          <w:p w14:paraId="0551E38E" w14:textId="77777777" w:rsidR="00BB50D4" w:rsidRDefault="00BB50D4" w:rsidP="00D61DE9">
            <w:pPr>
              <w:pStyle w:val="Opsomming2"/>
              <w:numPr>
                <w:ilvl w:val="0"/>
                <w:numId w:val="9"/>
              </w:numPr>
              <w:tabs>
                <w:tab w:val="clear" w:pos="567"/>
                <w:tab w:val="left" w:pos="1418"/>
              </w:tabs>
              <w:snapToGrid w:val="0"/>
              <w:spacing w:line="276" w:lineRule="auto"/>
              <w:ind w:left="568" w:hanging="284"/>
            </w:pPr>
            <w:r>
              <w:t>het personeelslid dat toezicht houdt, engageert zich om het voorschrift zo stipt en correct mogelijk uit te voeren;</w:t>
            </w:r>
          </w:p>
          <w:p w14:paraId="319380C0" w14:textId="77777777" w:rsidR="00BB50D4" w:rsidRDefault="00BB50D4" w:rsidP="00D61DE9">
            <w:pPr>
              <w:pStyle w:val="Opsomming2"/>
              <w:numPr>
                <w:ilvl w:val="0"/>
                <w:numId w:val="9"/>
              </w:numPr>
              <w:tabs>
                <w:tab w:val="clear" w:pos="567"/>
                <w:tab w:val="left" w:pos="1418"/>
              </w:tabs>
              <w:snapToGrid w:val="0"/>
              <w:spacing w:line="276" w:lineRule="auto"/>
              <w:ind w:left="568" w:hanging="284"/>
            </w:pPr>
            <w:r>
              <w:t xml:space="preserve">het personeelslid dat toezicht houdt kan nooit verantwoordelijk gesteld worden voor de nevenwerkingen die de leerling ondervindt; </w:t>
            </w:r>
          </w:p>
          <w:p w14:paraId="02BF0824" w14:textId="77777777" w:rsidR="00BB50D4" w:rsidRDefault="00BB50D4" w:rsidP="00D61DE9">
            <w:pPr>
              <w:pStyle w:val="Opsomming2"/>
              <w:numPr>
                <w:ilvl w:val="0"/>
                <w:numId w:val="9"/>
              </w:numPr>
              <w:tabs>
                <w:tab w:val="clear" w:pos="567"/>
                <w:tab w:val="left" w:pos="1418"/>
              </w:tabs>
              <w:snapToGrid w:val="0"/>
              <w:spacing w:line="276" w:lineRule="auto"/>
              <w:ind w:left="568" w:hanging="284"/>
            </w:pPr>
            <w:r>
              <w:t>een leerling die zelfstandig medicatie inneemt doet dit op eigen verantwoordelijkheid; als de leerling onzorgvuldig omspringt met deze medicatie (bv. verspreiden onder andere leerlingen op school), valt dit onder het sanctiebeleid van de school.</w:t>
            </w:r>
          </w:p>
          <w:p w14:paraId="75A7FE01" w14:textId="77777777" w:rsidR="00BB50D4" w:rsidRDefault="00BB50D4">
            <w:pPr>
              <w:spacing w:after="0" w:line="240" w:lineRule="auto"/>
              <w:rPr>
                <w:rFonts w:ascii="Calibri" w:eastAsia="Calibri" w:hAnsi="Calibri"/>
              </w:rPr>
            </w:pPr>
          </w:p>
          <w:p w14:paraId="48C85DA8" w14:textId="77777777" w:rsidR="00BB50D4" w:rsidRDefault="00BB50D4">
            <w:pPr>
              <w:spacing w:after="0" w:line="240" w:lineRule="auto"/>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roofErr w:type="gramStart"/>
            <w:r>
              <w:rPr>
                <w:rFonts w:ascii="Calibri" w:eastAsia="Calibri" w:hAnsi="Calibri"/>
              </w:rPr>
              <w:t>met</w:t>
            </w:r>
            <w:proofErr w:type="gramEnd"/>
            <w:r>
              <w:rPr>
                <w:rFonts w:ascii="Calibri" w:eastAsia="Calibri" w:hAnsi="Calibri"/>
              </w:rPr>
              <w:t xml:space="preserve"> vriendelijke groet,</w:t>
            </w:r>
          </w:p>
          <w:p w14:paraId="49BDD929" w14:textId="77777777" w:rsidR="00BB50D4" w:rsidRDefault="00BB50D4">
            <w:pPr>
              <w:spacing w:after="0" w:line="240" w:lineRule="auto"/>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roofErr w:type="gramStart"/>
            <w:r>
              <w:rPr>
                <w:rFonts w:ascii="Calibri" w:eastAsia="Calibri" w:hAnsi="Calibri"/>
              </w:rPr>
              <w:t>de</w:t>
            </w:r>
            <w:proofErr w:type="gramEnd"/>
            <w:r>
              <w:rPr>
                <w:rFonts w:ascii="Calibri" w:eastAsia="Calibri" w:hAnsi="Calibri"/>
              </w:rPr>
              <w:t xml:space="preserve"> directeur</w:t>
            </w:r>
          </w:p>
          <w:p w14:paraId="1340DFA6" w14:textId="77777777" w:rsidR="00BB50D4" w:rsidRDefault="00BB50D4">
            <w:pPr>
              <w:spacing w:after="0" w:line="240" w:lineRule="auto"/>
              <w:rPr>
                <w:rFonts w:ascii="Calibri" w:eastAsia="Calibri" w:hAnsi="Calibri"/>
              </w:rPr>
            </w:pPr>
          </w:p>
          <w:p w14:paraId="3AD0B068" w14:textId="77777777" w:rsidR="00BB50D4" w:rsidRDefault="00BB50D4">
            <w:pPr>
              <w:spacing w:after="0" w:line="240" w:lineRule="auto"/>
              <w:rPr>
                <w:rFonts w:ascii="Calibri" w:eastAsia="Calibri" w:hAnsi="Calibri"/>
              </w:rPr>
            </w:pPr>
          </w:p>
          <w:p w14:paraId="730C5C19" w14:textId="77777777" w:rsidR="00BB50D4" w:rsidRDefault="00BB50D4">
            <w:pPr>
              <w:spacing w:after="0" w:line="240" w:lineRule="auto"/>
              <w:rPr>
                <w:rFonts w:ascii="Calibri" w:eastAsia="Calibri" w:hAnsi="Calibri"/>
              </w:rPr>
            </w:pPr>
          </w:p>
        </w:tc>
      </w:tr>
    </w:tbl>
    <w:p w14:paraId="00D792EE" w14:textId="77777777" w:rsidR="00BB50D4" w:rsidRDefault="00BB50D4" w:rsidP="00BB50D4">
      <w:pPr>
        <w:spacing w:after="0" w:line="240" w:lineRule="auto"/>
        <w:rPr>
          <w:rFonts w:ascii="Calibri" w:eastAsia="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BB50D4" w14:paraId="2424D5AA" w14:textId="77777777" w:rsidTr="00BB50D4">
        <w:tc>
          <w:tcPr>
            <w:tcW w:w="9212" w:type="dxa"/>
            <w:tcBorders>
              <w:top w:val="single" w:sz="4" w:space="0" w:color="000000"/>
              <w:left w:val="single" w:sz="4" w:space="0" w:color="000000"/>
              <w:bottom w:val="single" w:sz="4" w:space="0" w:color="000000"/>
              <w:right w:val="single" w:sz="4" w:space="0" w:color="000000"/>
            </w:tcBorders>
          </w:tcPr>
          <w:p w14:paraId="692C780B" w14:textId="77777777" w:rsidR="00BB50D4" w:rsidRDefault="00BB50D4">
            <w:pPr>
              <w:spacing w:after="0" w:line="240" w:lineRule="auto"/>
              <w:rPr>
                <w:rFonts w:ascii="Calibri" w:eastAsia="Calibri" w:hAnsi="Calibri"/>
                <w:bCs/>
              </w:rPr>
            </w:pPr>
            <w:proofErr w:type="gramStart"/>
            <w:r>
              <w:rPr>
                <w:rFonts w:ascii="Calibri" w:eastAsia="Calibri" w:hAnsi="Calibri"/>
                <w:bCs/>
              </w:rPr>
              <w:t>attest</w:t>
            </w:r>
            <w:proofErr w:type="gramEnd"/>
            <w:r>
              <w:rPr>
                <w:rFonts w:ascii="Calibri" w:eastAsia="Calibri" w:hAnsi="Calibri"/>
                <w:bCs/>
              </w:rPr>
              <w:t xml:space="preserve"> van de behandelende arts</w:t>
            </w:r>
          </w:p>
          <w:p w14:paraId="6A06380E" w14:textId="77777777" w:rsidR="00BB50D4" w:rsidRDefault="00BB50D4">
            <w:pPr>
              <w:spacing w:after="0" w:line="240" w:lineRule="auto"/>
              <w:rPr>
                <w:rFonts w:ascii="Calibri" w:eastAsia="Calibri" w:hAnsi="Calibri"/>
                <w:bCs/>
              </w:rPr>
            </w:pPr>
          </w:p>
          <w:p w14:paraId="0BA15245" w14:textId="77777777" w:rsidR="00BB50D4" w:rsidRDefault="00BB50D4">
            <w:pPr>
              <w:spacing w:after="0" w:line="240" w:lineRule="auto"/>
              <w:rPr>
                <w:rFonts w:ascii="Calibri" w:eastAsia="Calibri" w:hAnsi="Calibri"/>
                <w:bCs/>
              </w:rPr>
            </w:pPr>
            <w:proofErr w:type="gramStart"/>
            <w:r>
              <w:rPr>
                <w:rFonts w:ascii="Calibri" w:eastAsia="Calibri" w:hAnsi="Calibri"/>
                <w:bCs/>
              </w:rPr>
              <w:t>naam</w:t>
            </w:r>
            <w:proofErr w:type="gramEnd"/>
            <w:r>
              <w:rPr>
                <w:rFonts w:ascii="Calibri" w:eastAsia="Calibri" w:hAnsi="Calibri"/>
                <w:bCs/>
              </w:rPr>
              <w:t xml:space="preserve"> van de  leerling:  ………………………………………………………</w:t>
            </w:r>
          </w:p>
          <w:p w14:paraId="46DDEB18" w14:textId="77777777" w:rsidR="00BB50D4" w:rsidRDefault="00BB50D4">
            <w:pPr>
              <w:spacing w:after="0" w:line="240" w:lineRule="auto"/>
              <w:rPr>
                <w:rFonts w:ascii="Calibri" w:eastAsia="Calibri" w:hAnsi="Calibri"/>
                <w:bCs/>
              </w:rPr>
            </w:pPr>
            <w:proofErr w:type="gramStart"/>
            <w:r>
              <w:rPr>
                <w:rFonts w:ascii="Calibri" w:eastAsia="Calibri" w:hAnsi="Calibri"/>
                <w:bCs/>
              </w:rPr>
              <w:t>naam</w:t>
            </w:r>
            <w:proofErr w:type="gramEnd"/>
            <w:r>
              <w:rPr>
                <w:rFonts w:ascii="Calibri" w:eastAsia="Calibri" w:hAnsi="Calibri"/>
                <w:bCs/>
              </w:rPr>
              <w:t>, dosering en vorm van de medicatie: ………………………………………………………</w:t>
            </w:r>
          </w:p>
          <w:p w14:paraId="4A90E33E" w14:textId="77777777" w:rsidR="00BB50D4" w:rsidRDefault="00BB50D4">
            <w:pPr>
              <w:spacing w:after="0" w:line="240" w:lineRule="auto"/>
              <w:rPr>
                <w:rFonts w:ascii="Calibri" w:eastAsia="Calibri" w:hAnsi="Calibri"/>
                <w:bCs/>
              </w:rPr>
            </w:pPr>
            <w:r>
              <w:rPr>
                <w:rFonts w:ascii="Calibri" w:eastAsia="Calibri" w:hAnsi="Calibri"/>
                <w:bCs/>
              </w:rPr>
              <w:t xml:space="preserve">                                                                               ………………………………………………………</w:t>
            </w:r>
          </w:p>
          <w:p w14:paraId="336A8E1A" w14:textId="77777777" w:rsidR="00BB50D4" w:rsidRDefault="00BB50D4">
            <w:pPr>
              <w:spacing w:after="0" w:line="240" w:lineRule="auto"/>
              <w:rPr>
                <w:rFonts w:ascii="Calibri" w:eastAsia="Calibri" w:hAnsi="Calibri"/>
                <w:bCs/>
              </w:rPr>
            </w:pPr>
            <w:r>
              <w:rPr>
                <w:rFonts w:ascii="Calibri" w:eastAsia="Calibri" w:hAnsi="Calibri"/>
                <w:bCs/>
              </w:rPr>
              <w:t xml:space="preserve">                                                                               ………………………………………………………</w:t>
            </w:r>
          </w:p>
          <w:p w14:paraId="19DA475A" w14:textId="77777777" w:rsidR="00BB50D4" w:rsidRDefault="00BB50D4">
            <w:pPr>
              <w:spacing w:after="0" w:line="240" w:lineRule="auto"/>
              <w:rPr>
                <w:rFonts w:ascii="Calibri" w:eastAsia="Calibri" w:hAnsi="Calibri"/>
                <w:bCs/>
              </w:rPr>
            </w:pPr>
            <w:proofErr w:type="gramStart"/>
            <w:r>
              <w:rPr>
                <w:rFonts w:ascii="Calibri" w:eastAsia="Calibri" w:hAnsi="Calibri"/>
                <w:bCs/>
              </w:rPr>
              <w:t>wijze</w:t>
            </w:r>
            <w:proofErr w:type="gramEnd"/>
            <w:r>
              <w:rPr>
                <w:rFonts w:ascii="Calibri" w:eastAsia="Calibri" w:hAnsi="Calibri"/>
                <w:bCs/>
              </w:rPr>
              <w:t xml:space="preserve"> van inname:</w:t>
            </w:r>
            <w:r>
              <w:rPr>
                <w:rFonts w:ascii="Calibri" w:eastAsia="Calibri" w:hAnsi="Calibri"/>
                <w:bCs/>
              </w:rPr>
              <w:tab/>
              <w:t xml:space="preserve">           ………………………………………………………</w:t>
            </w:r>
          </w:p>
          <w:p w14:paraId="65EFFB3E" w14:textId="77777777" w:rsidR="00BB50D4" w:rsidRDefault="00BB50D4">
            <w:pPr>
              <w:spacing w:after="0" w:line="240" w:lineRule="auto"/>
              <w:rPr>
                <w:rFonts w:ascii="Calibri" w:eastAsia="Calibri" w:hAnsi="Calibri"/>
                <w:bCs/>
              </w:rPr>
            </w:pPr>
            <w:proofErr w:type="gramStart"/>
            <w:r>
              <w:rPr>
                <w:rFonts w:ascii="Calibri" w:eastAsia="Calibri" w:hAnsi="Calibri"/>
                <w:bCs/>
              </w:rPr>
              <w:t>tijdstip</w:t>
            </w:r>
            <w:proofErr w:type="gramEnd"/>
            <w:r>
              <w:rPr>
                <w:rFonts w:ascii="Calibri" w:eastAsia="Calibri" w:hAnsi="Calibri"/>
                <w:bCs/>
              </w:rPr>
              <w:t xml:space="preserve"> van inname:</w:t>
            </w:r>
            <w:r>
              <w:rPr>
                <w:rFonts w:ascii="Calibri" w:eastAsia="Calibri" w:hAnsi="Calibri"/>
                <w:bCs/>
              </w:rPr>
              <w:tab/>
              <w:t>………………………………………………………</w:t>
            </w:r>
          </w:p>
          <w:p w14:paraId="42867887" w14:textId="77777777" w:rsidR="00BB50D4" w:rsidRDefault="00BB50D4">
            <w:pPr>
              <w:spacing w:after="0" w:line="240" w:lineRule="auto"/>
              <w:rPr>
                <w:rFonts w:ascii="Calibri" w:eastAsia="Calibri" w:hAnsi="Calibri"/>
                <w:bCs/>
              </w:rPr>
            </w:pPr>
            <w:proofErr w:type="gramStart"/>
            <w:r>
              <w:rPr>
                <w:rFonts w:ascii="Calibri" w:eastAsia="Calibri" w:hAnsi="Calibri"/>
                <w:bCs/>
              </w:rPr>
              <w:t>periode</w:t>
            </w:r>
            <w:proofErr w:type="gramEnd"/>
            <w:r>
              <w:rPr>
                <w:rFonts w:ascii="Calibri" w:eastAsia="Calibri" w:hAnsi="Calibri"/>
                <w:bCs/>
              </w:rPr>
              <w:t xml:space="preserve"> van inname:</w:t>
            </w:r>
            <w:r>
              <w:rPr>
                <w:rFonts w:ascii="Calibri" w:eastAsia="Calibri" w:hAnsi="Calibri"/>
                <w:bCs/>
              </w:rPr>
              <w:tab/>
              <w:t>van .................. tot ……………………… (datum)</w:t>
            </w:r>
          </w:p>
          <w:p w14:paraId="3BCAA850" w14:textId="77777777" w:rsidR="00BB50D4" w:rsidRDefault="00BB50D4">
            <w:pPr>
              <w:spacing w:after="0" w:line="240" w:lineRule="auto"/>
              <w:rPr>
                <w:rFonts w:ascii="Calibri" w:eastAsia="Calibri" w:hAnsi="Calibri"/>
                <w:bCs/>
              </w:rPr>
            </w:pPr>
            <w:proofErr w:type="gramStart"/>
            <w:r>
              <w:rPr>
                <w:rFonts w:ascii="Calibri" w:eastAsia="Calibri" w:hAnsi="Calibri"/>
                <w:bCs/>
              </w:rPr>
              <w:t>bewaringswijze</w:t>
            </w:r>
            <w:proofErr w:type="gramEnd"/>
            <w:r>
              <w:rPr>
                <w:rFonts w:ascii="Calibri" w:eastAsia="Calibri" w:hAnsi="Calibri"/>
                <w:bCs/>
              </w:rPr>
              <w:t xml:space="preserve"> van het geneesmiddel: …………………………………………. </w:t>
            </w:r>
          </w:p>
          <w:p w14:paraId="68A7D3A9" w14:textId="77777777" w:rsidR="00BB50D4" w:rsidRDefault="00BB50D4">
            <w:pPr>
              <w:spacing w:after="0" w:line="240" w:lineRule="auto"/>
              <w:rPr>
                <w:rFonts w:ascii="Calibri" w:eastAsia="Calibri" w:hAnsi="Calibri"/>
                <w:bCs/>
              </w:rPr>
            </w:pPr>
            <w:proofErr w:type="gramStart"/>
            <w:r>
              <w:rPr>
                <w:rFonts w:ascii="Calibri" w:eastAsia="Calibri" w:hAnsi="Calibri"/>
                <w:bCs/>
              </w:rPr>
              <w:t>datum</w:t>
            </w:r>
            <w:proofErr w:type="gramEnd"/>
            <w:r>
              <w:rPr>
                <w:rFonts w:ascii="Calibri" w:eastAsia="Calibri" w:hAnsi="Calibri"/>
                <w:bCs/>
              </w:rPr>
              <w:t xml:space="preserve">: </w:t>
            </w:r>
          </w:p>
          <w:p w14:paraId="096FE8FE" w14:textId="77777777" w:rsidR="00BB50D4" w:rsidRDefault="00BB50D4">
            <w:pPr>
              <w:spacing w:after="0" w:line="240" w:lineRule="auto"/>
              <w:rPr>
                <w:rFonts w:ascii="Calibri" w:eastAsia="Calibri" w:hAnsi="Calibri"/>
                <w:bCs/>
              </w:rPr>
            </w:pPr>
            <w:proofErr w:type="gramStart"/>
            <w:r>
              <w:rPr>
                <w:rFonts w:ascii="Calibri" w:eastAsia="Calibri" w:hAnsi="Calibri"/>
                <w:bCs/>
              </w:rPr>
              <w:t>stempel</w:t>
            </w:r>
            <w:proofErr w:type="gramEnd"/>
            <w:r>
              <w:rPr>
                <w:rFonts w:ascii="Calibri" w:eastAsia="Calibri" w:hAnsi="Calibri"/>
                <w:bCs/>
              </w:rPr>
              <w:t xml:space="preserve"> en handtekening arts</w:t>
            </w:r>
            <w:r>
              <w:rPr>
                <w:rFonts w:ascii="Calibri" w:eastAsia="Calibri" w:hAnsi="Calibri"/>
                <w:bCs/>
              </w:rPr>
              <w:tab/>
            </w:r>
          </w:p>
          <w:p w14:paraId="254A0FA6" w14:textId="77777777" w:rsidR="00BB50D4" w:rsidRDefault="00BB50D4">
            <w:pPr>
              <w:spacing w:after="0" w:line="240" w:lineRule="auto"/>
              <w:rPr>
                <w:rFonts w:ascii="Calibri" w:eastAsia="Calibri" w:hAnsi="Calibri"/>
                <w:bCs/>
              </w:rPr>
            </w:pPr>
          </w:p>
          <w:p w14:paraId="25470FB3" w14:textId="77777777" w:rsidR="00BB50D4" w:rsidRDefault="00BB50D4">
            <w:pPr>
              <w:spacing w:after="0" w:line="240" w:lineRule="auto"/>
              <w:rPr>
                <w:rFonts w:ascii="Calibri" w:eastAsia="Calibri" w:hAnsi="Calibri"/>
                <w:bCs/>
              </w:rPr>
            </w:pPr>
          </w:p>
          <w:p w14:paraId="323208F1" w14:textId="77777777" w:rsidR="00BB50D4" w:rsidRDefault="00BB50D4">
            <w:pPr>
              <w:spacing w:after="0" w:line="240" w:lineRule="auto"/>
              <w:rPr>
                <w:rFonts w:ascii="Calibri" w:eastAsia="Calibri" w:hAnsi="Calibri"/>
                <w:bCs/>
              </w:rPr>
            </w:pPr>
            <w:proofErr w:type="gramStart"/>
            <w:r>
              <w:rPr>
                <w:rFonts w:ascii="Calibri" w:eastAsia="Calibri" w:hAnsi="Calibri"/>
                <w:bCs/>
              </w:rPr>
              <w:t>akkoord</w:t>
            </w:r>
            <w:proofErr w:type="gramEnd"/>
            <w:r>
              <w:rPr>
                <w:rFonts w:ascii="Calibri" w:eastAsia="Calibri" w:hAnsi="Calibri"/>
                <w:bCs/>
              </w:rPr>
              <w:t xml:space="preserve"> van de ouder ( in overleg met het kind/de jongeren) met de afspraken:</w:t>
            </w:r>
          </w:p>
          <w:p w14:paraId="448DC0E5" w14:textId="77777777" w:rsidR="00BB50D4" w:rsidRDefault="00BB50D4">
            <w:pPr>
              <w:spacing w:after="0" w:line="240" w:lineRule="auto"/>
              <w:rPr>
                <w:rFonts w:ascii="Calibri" w:eastAsia="Calibri" w:hAnsi="Calibri"/>
                <w:bCs/>
              </w:rPr>
            </w:pPr>
          </w:p>
          <w:p w14:paraId="0D2DE5A4" w14:textId="77777777" w:rsidR="00BB50D4" w:rsidRDefault="00BB50D4">
            <w:pPr>
              <w:spacing w:after="0" w:line="240" w:lineRule="auto"/>
              <w:rPr>
                <w:rFonts w:ascii="Calibri" w:eastAsia="Calibri" w:hAnsi="Calibri"/>
                <w:bCs/>
              </w:rPr>
            </w:pPr>
          </w:p>
          <w:p w14:paraId="34CF6CE4" w14:textId="77777777" w:rsidR="00BB50D4" w:rsidRDefault="00BB50D4">
            <w:pPr>
              <w:spacing w:after="0" w:line="240" w:lineRule="auto"/>
              <w:rPr>
                <w:rFonts w:ascii="Calibri" w:eastAsia="Calibri" w:hAnsi="Calibri"/>
              </w:rPr>
            </w:pPr>
            <w:proofErr w:type="gramStart"/>
            <w:r>
              <w:rPr>
                <w:rFonts w:ascii="Calibri" w:eastAsia="Calibri" w:hAnsi="Calibri"/>
                <w:bCs/>
              </w:rPr>
              <w:t>handtekening</w:t>
            </w:r>
            <w:proofErr w:type="gramEnd"/>
            <w:r>
              <w:rPr>
                <w:rFonts w:ascii="Calibri" w:eastAsia="Calibri" w:hAnsi="Calibri"/>
                <w:bCs/>
              </w:rPr>
              <w:t xml:space="preserve"> + naam ouder(s): </w:t>
            </w:r>
          </w:p>
          <w:p w14:paraId="14913608" w14:textId="77777777" w:rsidR="00BB50D4" w:rsidRDefault="00BB50D4">
            <w:pPr>
              <w:spacing w:after="0" w:line="240" w:lineRule="auto"/>
              <w:rPr>
                <w:rFonts w:ascii="Calibri" w:eastAsia="Calibri" w:hAnsi="Calibri"/>
              </w:rPr>
            </w:pPr>
          </w:p>
          <w:p w14:paraId="21D28429" w14:textId="77777777" w:rsidR="00BB50D4" w:rsidRDefault="00BB50D4">
            <w:pPr>
              <w:spacing w:after="0" w:line="240" w:lineRule="auto"/>
              <w:rPr>
                <w:rFonts w:ascii="Calibri" w:eastAsia="Calibri" w:hAnsi="Calibri"/>
                <w:b/>
                <w:bCs/>
              </w:rPr>
            </w:pPr>
          </w:p>
        </w:tc>
      </w:tr>
    </w:tbl>
    <w:p w14:paraId="34259A26"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32" w:name="_Toc417318320"/>
      <w:bookmarkStart w:id="333" w:name="_Toc484451389"/>
      <w:r>
        <w:rPr>
          <w:szCs w:val="32"/>
        </w:rPr>
        <w:lastRenderedPageBreak/>
        <w:t>16.4.  Organisatie van de schooluren</w:t>
      </w:r>
      <w:bookmarkEnd w:id="332"/>
      <w:bookmarkEnd w:id="333"/>
    </w:p>
    <w:p w14:paraId="219770E8" w14:textId="77777777" w:rsidR="00BB50D4" w:rsidRDefault="00BB50D4" w:rsidP="00BB50D4">
      <w:pPr>
        <w:rPr>
          <w:rFonts w:cs="Arial"/>
        </w:rPr>
      </w:pPr>
    </w:p>
    <w:p w14:paraId="49D34A99" w14:textId="77777777" w:rsidR="00BB50D4" w:rsidRDefault="00BB50D4" w:rsidP="00BB50D4">
      <w:pPr>
        <w:pBdr>
          <w:top w:val="single" w:sz="4" w:space="1" w:color="auto"/>
          <w:left w:val="single" w:sz="4" w:space="4" w:color="auto"/>
          <w:bottom w:val="single" w:sz="4" w:space="1" w:color="auto"/>
          <w:right w:val="single" w:sz="4" w:space="4" w:color="auto"/>
        </w:pBdr>
        <w:rPr>
          <w:rFonts w:cs="Arial"/>
          <w:szCs w:val="24"/>
        </w:rPr>
      </w:pPr>
      <w:r>
        <w:rPr>
          <w:rFonts w:cs="Arial"/>
          <w:szCs w:val="24"/>
        </w:rPr>
        <w:t xml:space="preserve">Voormiddag </w:t>
      </w:r>
      <w:r>
        <w:rPr>
          <w:rFonts w:cs="Arial"/>
          <w:szCs w:val="24"/>
        </w:rPr>
        <w:tab/>
        <w:t xml:space="preserve">8u30 tot 12u05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p w14:paraId="49E1B303" w14:textId="77777777" w:rsidR="00BB50D4" w:rsidRDefault="00BB50D4" w:rsidP="00BB50D4">
      <w:pPr>
        <w:pBdr>
          <w:top w:val="single" w:sz="4" w:space="1" w:color="auto"/>
          <w:left w:val="single" w:sz="4" w:space="4" w:color="auto"/>
          <w:bottom w:val="single" w:sz="4" w:space="1" w:color="auto"/>
          <w:right w:val="single" w:sz="4" w:space="4" w:color="auto"/>
        </w:pBdr>
        <w:rPr>
          <w:rFonts w:cs="Arial"/>
          <w:szCs w:val="24"/>
        </w:rPr>
      </w:pPr>
      <w:r>
        <w:rPr>
          <w:rFonts w:cs="Arial"/>
          <w:szCs w:val="24"/>
        </w:rPr>
        <w:t xml:space="preserve"> Namiddag</w:t>
      </w:r>
      <w:r>
        <w:rPr>
          <w:rFonts w:cs="Arial"/>
          <w:szCs w:val="24"/>
        </w:rPr>
        <w:tab/>
      </w:r>
      <w:r>
        <w:rPr>
          <w:rFonts w:cs="Arial"/>
          <w:szCs w:val="24"/>
        </w:rPr>
        <w:tab/>
        <w:t>13u10 tot 15u30</w:t>
      </w:r>
      <w:r>
        <w:rPr>
          <w:rFonts w:cs="Arial"/>
          <w:szCs w:val="24"/>
        </w:rPr>
        <w:tab/>
      </w:r>
      <w:proofErr w:type="gramStart"/>
      <w:r>
        <w:rPr>
          <w:rFonts w:cs="Arial"/>
          <w:szCs w:val="24"/>
        </w:rPr>
        <w:tab/>
        <w:t xml:space="preserve">  (</w:t>
      </w:r>
      <w:proofErr w:type="gramEnd"/>
      <w:r>
        <w:rPr>
          <w:rFonts w:cs="Arial"/>
          <w:szCs w:val="24"/>
        </w:rPr>
        <w:t>vrijdag tot 15u)</w:t>
      </w:r>
    </w:p>
    <w:p w14:paraId="729D555A" w14:textId="77777777" w:rsidR="00BB50D4" w:rsidRDefault="00BB50D4" w:rsidP="00BB50D4">
      <w:pPr>
        <w:pBdr>
          <w:top w:val="single" w:sz="4" w:space="1" w:color="auto"/>
          <w:left w:val="single" w:sz="4" w:space="4" w:color="auto"/>
          <w:bottom w:val="single" w:sz="4" w:space="1" w:color="auto"/>
          <w:right w:val="single" w:sz="4" w:space="4" w:color="auto"/>
        </w:pBdr>
        <w:ind w:left="312" w:hanging="312"/>
        <w:rPr>
          <w:rFonts w:cs="Arial"/>
          <w:szCs w:val="24"/>
        </w:rPr>
      </w:pPr>
      <w:r>
        <w:rPr>
          <w:rFonts w:cs="Arial"/>
          <w:szCs w:val="24"/>
        </w:rPr>
        <w:t>Op woensdag stoppen de lessen voor iedereen om 11u40.</w:t>
      </w:r>
    </w:p>
    <w:p w14:paraId="18E040AE" w14:textId="77777777" w:rsidR="00BB50D4" w:rsidRDefault="00BB50D4" w:rsidP="00BB50D4">
      <w:pPr>
        <w:tabs>
          <w:tab w:val="left" w:pos="-720"/>
          <w:tab w:val="left" w:pos="598"/>
        </w:tabs>
        <w:suppressAutoHyphens/>
        <w:rPr>
          <w:rFonts w:cs="Arial"/>
          <w:spacing w:val="-3"/>
          <w:szCs w:val="24"/>
        </w:rPr>
      </w:pPr>
    </w:p>
    <w:p w14:paraId="6E1E04BC" w14:textId="77777777" w:rsidR="00BB50D4" w:rsidRDefault="00BB50D4" w:rsidP="00BB50D4">
      <w:pPr>
        <w:tabs>
          <w:tab w:val="left" w:pos="-720"/>
          <w:tab w:val="left" w:pos="598"/>
        </w:tabs>
        <w:suppressAutoHyphens/>
        <w:spacing w:after="0"/>
        <w:rPr>
          <w:rFonts w:cs="Arial"/>
          <w:spacing w:val="-3"/>
          <w:szCs w:val="24"/>
        </w:rPr>
      </w:pPr>
      <w:r>
        <w:rPr>
          <w:rFonts w:cs="Arial"/>
          <w:spacing w:val="-3"/>
          <w:szCs w:val="24"/>
        </w:rPr>
        <w:t xml:space="preserve">De kinderen moeten tenminste 5 minuten vóór de aanvang van de lessen </w:t>
      </w:r>
      <w:proofErr w:type="gramStart"/>
      <w:r>
        <w:rPr>
          <w:rFonts w:cs="Arial"/>
          <w:spacing w:val="-3"/>
          <w:szCs w:val="24"/>
        </w:rPr>
        <w:t>op  school</w:t>
      </w:r>
      <w:proofErr w:type="gramEnd"/>
      <w:r>
        <w:rPr>
          <w:rFonts w:cs="Arial"/>
          <w:spacing w:val="-3"/>
          <w:szCs w:val="24"/>
        </w:rPr>
        <w:t xml:space="preserve"> aanwezig zijn. </w:t>
      </w:r>
    </w:p>
    <w:p w14:paraId="10A8A2FA" w14:textId="77777777" w:rsidR="00BB50D4" w:rsidRDefault="00BB50D4" w:rsidP="00BB50D4">
      <w:pPr>
        <w:tabs>
          <w:tab w:val="left" w:pos="-720"/>
          <w:tab w:val="left" w:pos="598"/>
        </w:tabs>
        <w:suppressAutoHyphens/>
        <w:spacing w:after="0"/>
        <w:rPr>
          <w:rFonts w:cs="Arial"/>
          <w:spacing w:val="-3"/>
          <w:szCs w:val="24"/>
        </w:rPr>
      </w:pPr>
      <w:r>
        <w:rPr>
          <w:spacing w:val="-3"/>
          <w:szCs w:val="24"/>
        </w:rPr>
        <w:t xml:space="preserve">Er is ochtendtoezicht vanaf 08u15.                                       </w:t>
      </w:r>
    </w:p>
    <w:p w14:paraId="3080FBE8" w14:textId="77777777" w:rsidR="00BB50D4" w:rsidRDefault="00BB50D4" w:rsidP="00BB50D4">
      <w:pPr>
        <w:tabs>
          <w:tab w:val="left" w:pos="-720"/>
        </w:tabs>
        <w:suppressAutoHyphens/>
        <w:spacing w:after="0"/>
        <w:ind w:left="312" w:hanging="312"/>
        <w:rPr>
          <w:spacing w:val="-3"/>
          <w:szCs w:val="24"/>
        </w:rPr>
      </w:pPr>
      <w:r>
        <w:rPr>
          <w:spacing w:val="-3"/>
          <w:szCs w:val="24"/>
        </w:rPr>
        <w:t>Er is avondtoezicht tot 15u45 (vrijdag 15u15</w:t>
      </w:r>
      <w:proofErr w:type="gramStart"/>
      <w:r>
        <w:rPr>
          <w:spacing w:val="-3"/>
          <w:szCs w:val="24"/>
        </w:rPr>
        <w:t>)  en</w:t>
      </w:r>
      <w:proofErr w:type="gramEnd"/>
      <w:r>
        <w:rPr>
          <w:spacing w:val="-3"/>
          <w:szCs w:val="24"/>
        </w:rPr>
        <w:t xml:space="preserve"> op woensdag tot 12u. </w:t>
      </w:r>
    </w:p>
    <w:p w14:paraId="5F4CB7C4" w14:textId="77777777" w:rsidR="00BB50D4" w:rsidRDefault="00BB50D4" w:rsidP="00BB50D4">
      <w:pPr>
        <w:tabs>
          <w:tab w:val="left" w:pos="-720"/>
        </w:tabs>
        <w:suppressAutoHyphens/>
        <w:rPr>
          <w:spacing w:val="-3"/>
          <w:szCs w:val="24"/>
        </w:rPr>
      </w:pPr>
    </w:p>
    <w:p w14:paraId="1D32B4CB" w14:textId="77777777" w:rsidR="00BB50D4" w:rsidRDefault="00BB50D4" w:rsidP="00BB50D4">
      <w:pPr>
        <w:tabs>
          <w:tab w:val="left" w:pos="-720"/>
        </w:tabs>
        <w:suppressAutoHyphens/>
        <w:rPr>
          <w:spacing w:val="-3"/>
          <w:szCs w:val="24"/>
        </w:rPr>
      </w:pPr>
    </w:p>
    <w:p w14:paraId="3D4E9A60" w14:textId="77777777" w:rsidR="00BB50D4" w:rsidRDefault="00BB50D4" w:rsidP="00BB50D4">
      <w:pPr>
        <w:tabs>
          <w:tab w:val="left" w:pos="-720"/>
        </w:tabs>
        <w:suppressAutoHyphens/>
        <w:rPr>
          <w:spacing w:val="-3"/>
          <w:szCs w:val="24"/>
        </w:rPr>
      </w:pPr>
      <w:r>
        <w:rPr>
          <w:spacing w:val="-3"/>
          <w:szCs w:val="24"/>
        </w:rPr>
        <w:t xml:space="preserve">De leerlingen kunnen geen toelating krijgen de klas vroeger te </w:t>
      </w:r>
      <w:proofErr w:type="gramStart"/>
      <w:r>
        <w:rPr>
          <w:spacing w:val="-3"/>
          <w:szCs w:val="24"/>
        </w:rPr>
        <w:t>verlaten  zonder</w:t>
      </w:r>
      <w:proofErr w:type="gramEnd"/>
      <w:r>
        <w:rPr>
          <w:spacing w:val="-3"/>
          <w:szCs w:val="24"/>
        </w:rPr>
        <w:t xml:space="preserve"> voorafgaande schriftelijke aanvraag in het klasagenda door de  ouders. Deze nota wordt door de klastitularis </w:t>
      </w:r>
      <w:r>
        <w:rPr>
          <w:b/>
          <w:spacing w:val="-3"/>
          <w:szCs w:val="24"/>
        </w:rPr>
        <w:t>én</w:t>
      </w:r>
      <w:r>
        <w:rPr>
          <w:spacing w:val="-3"/>
          <w:szCs w:val="24"/>
        </w:rPr>
        <w:t xml:space="preserve"> de directie ter </w:t>
      </w:r>
      <w:proofErr w:type="gramStart"/>
      <w:r>
        <w:rPr>
          <w:spacing w:val="-3"/>
          <w:szCs w:val="24"/>
        </w:rPr>
        <w:t>goedkeuring  ondertekend</w:t>
      </w:r>
      <w:proofErr w:type="gramEnd"/>
      <w:r>
        <w:rPr>
          <w:spacing w:val="-3"/>
          <w:szCs w:val="24"/>
        </w:rPr>
        <w:t>.</w:t>
      </w:r>
    </w:p>
    <w:p w14:paraId="0B852B6C" w14:textId="77777777" w:rsidR="00BB50D4" w:rsidRDefault="00BB50D4" w:rsidP="00BB50D4">
      <w:pPr>
        <w:tabs>
          <w:tab w:val="left" w:pos="-720"/>
        </w:tabs>
        <w:suppressAutoHyphens/>
        <w:rPr>
          <w:spacing w:val="-3"/>
          <w:szCs w:val="24"/>
        </w:rPr>
      </w:pPr>
      <w:r>
        <w:rPr>
          <w:spacing w:val="-3"/>
          <w:szCs w:val="24"/>
        </w:rPr>
        <w:t>Leerlingen die op aanvraag van de ouders toestemming krijgen om op school aanwezig te zijn buiten de normale openingsuren of leerlingen die op schriftelijke aanvraag van de ouders toestemming krijgen om de klas vroeger te verlaten, doen dat onder de strikte verantwoordelijkheid van de ouders.</w:t>
      </w:r>
    </w:p>
    <w:p w14:paraId="0EDF79D9" w14:textId="77777777" w:rsidR="00BB50D4" w:rsidRDefault="00BB50D4" w:rsidP="00BB50D4">
      <w:pPr>
        <w:rPr>
          <w:rFonts w:cs="Arial"/>
        </w:rPr>
      </w:pPr>
    </w:p>
    <w:p w14:paraId="2E52225F" w14:textId="77777777" w:rsidR="00BB50D4" w:rsidRDefault="00BB50D4" w:rsidP="00BB50D4">
      <w:pPr>
        <w:rPr>
          <w:rFonts w:cs="Arial"/>
          <w:sz w:val="20"/>
        </w:rPr>
      </w:pPr>
      <w:r>
        <w:rPr>
          <w:rFonts w:cs="Arial"/>
          <w:sz w:val="20"/>
        </w:rPr>
        <w:t>[Het besluit van de Vlaamse Regering van 17 april 1991 bepaalt dat de vakantieperiodes meegedeeld moeten worden aan de ouders. Deze periodes moeten niet in het schoolreglement staan, maar kunnen in een afzonderlijk schrijven meegedeeld worden].</w:t>
      </w:r>
    </w:p>
    <w:p w14:paraId="1FFD5441" w14:textId="77777777" w:rsidR="00BB50D4" w:rsidRDefault="00BB50D4" w:rsidP="00BB50D4">
      <w:pPr>
        <w:pStyle w:val="Kop2"/>
        <w:numPr>
          <w:ilvl w:val="0"/>
          <w:numId w:val="0"/>
        </w:numPr>
        <w:spacing w:before="120"/>
        <w:ind w:left="363" w:hanging="363"/>
      </w:pPr>
    </w:p>
    <w:p w14:paraId="54960EDD" w14:textId="77777777" w:rsidR="00BB50D4" w:rsidRDefault="00BB50D4" w:rsidP="00BB50D4">
      <w:pPr>
        <w:rPr>
          <w:lang w:val="nl-BE"/>
        </w:rPr>
      </w:pPr>
    </w:p>
    <w:p w14:paraId="1BC5188B" w14:textId="77777777" w:rsidR="00BB50D4" w:rsidRDefault="00BB50D4" w:rsidP="00BB50D4">
      <w:pPr>
        <w:rPr>
          <w:lang w:val="nl-BE"/>
        </w:rPr>
      </w:pPr>
    </w:p>
    <w:p w14:paraId="734B4151" w14:textId="77777777" w:rsidR="00BB50D4" w:rsidRDefault="00BB50D4" w:rsidP="00BB50D4">
      <w:pPr>
        <w:rPr>
          <w:lang w:val="nl-BE"/>
        </w:rPr>
      </w:pPr>
    </w:p>
    <w:p w14:paraId="2915C2CD" w14:textId="77777777" w:rsidR="00BB50D4" w:rsidRDefault="00BB50D4" w:rsidP="00BB50D4">
      <w:pPr>
        <w:rPr>
          <w:lang w:val="nl-BE"/>
        </w:rPr>
      </w:pPr>
    </w:p>
    <w:p w14:paraId="42DF0E69" w14:textId="77777777" w:rsidR="00BB50D4" w:rsidRDefault="00BB50D4" w:rsidP="00BB50D4">
      <w:pPr>
        <w:rPr>
          <w:lang w:val="nl-BE"/>
        </w:rPr>
      </w:pPr>
    </w:p>
    <w:p w14:paraId="0238A71E" w14:textId="77777777" w:rsidR="00BB50D4" w:rsidRDefault="00BB50D4" w:rsidP="00BB50D4">
      <w:pPr>
        <w:rPr>
          <w:lang w:val="nl-BE"/>
        </w:rPr>
      </w:pPr>
    </w:p>
    <w:p w14:paraId="526FDCA0"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34" w:name="_Toc417318321"/>
      <w:bookmarkStart w:id="335" w:name="_Toc484451390"/>
      <w:r>
        <w:rPr>
          <w:szCs w:val="32"/>
        </w:rPr>
        <w:lastRenderedPageBreak/>
        <w:t>16.5.  Organisatie van de vakantieregeling</w:t>
      </w:r>
      <w:bookmarkEnd w:id="334"/>
      <w:bookmarkEnd w:id="335"/>
    </w:p>
    <w:p w14:paraId="286FBED8" w14:textId="77777777" w:rsidR="00BB50D4" w:rsidRDefault="00BB50D4" w:rsidP="00BB50D4">
      <w:pPr>
        <w:rPr>
          <w:rFonts w:cs="Arial"/>
          <w:szCs w:val="22"/>
        </w:rPr>
      </w:pPr>
      <w:r>
        <w:rPr>
          <w:rFonts w:cs="Arial"/>
          <w:szCs w:val="22"/>
        </w:rPr>
        <w:t xml:space="preserve">Zie jaarkalender of website </w:t>
      </w:r>
      <w:hyperlink r:id="rId39" w:history="1">
        <w:r>
          <w:rPr>
            <w:rStyle w:val="Hyperlink"/>
            <w:rFonts w:eastAsiaTheme="majorEastAsia" w:cs="Arial"/>
            <w:szCs w:val="22"/>
          </w:rPr>
          <w:t>http://www.desmiskens.be</w:t>
        </w:r>
      </w:hyperlink>
    </w:p>
    <w:p w14:paraId="61F93158" w14:textId="77777777" w:rsidR="00BB50D4" w:rsidRDefault="00BB50D4" w:rsidP="00BB50D4">
      <w:pPr>
        <w:pStyle w:val="Tekst"/>
        <w:spacing w:before="0"/>
        <w:ind w:left="0"/>
        <w:rPr>
          <w:rFonts w:ascii="Calibri" w:hAnsi="Calibri" w:cs="Arial"/>
          <w:b/>
          <w:color w:val="182983"/>
          <w:sz w:val="22"/>
          <w:szCs w:val="22"/>
        </w:rPr>
      </w:pPr>
      <w:r>
        <w:rPr>
          <w:rFonts w:ascii="Calibri" w:hAnsi="Calibri" w:cs="Arial"/>
          <w:b/>
          <w:color w:val="182983"/>
          <w:sz w:val="22"/>
          <w:szCs w:val="22"/>
        </w:rPr>
        <w:t>Vakanties:</w:t>
      </w:r>
    </w:p>
    <w:p w14:paraId="2FE6E4BF" w14:textId="77777777" w:rsidR="00BB50D4" w:rsidRDefault="00BB50D4" w:rsidP="00BB50D4">
      <w:pPr>
        <w:pStyle w:val="Tekst"/>
        <w:ind w:left="0"/>
        <w:rPr>
          <w:rFonts w:ascii="Calibri" w:hAnsi="Calibri" w:cs="Arial"/>
          <w:bCs/>
          <w:i/>
          <w:sz w:val="22"/>
          <w:szCs w:val="22"/>
        </w:rPr>
      </w:pPr>
      <w:r>
        <w:rPr>
          <w:rFonts w:ascii="Calibri" w:hAnsi="Calibri" w:cs="Arial"/>
          <w:bCs/>
          <w:i/>
          <w:sz w:val="22"/>
          <w:szCs w:val="22"/>
        </w:rPr>
        <w:t xml:space="preserve">Herfstvakantie: </w:t>
      </w:r>
      <w:r>
        <w:rPr>
          <w:rFonts w:ascii="Calibri" w:hAnsi="Calibri" w:cs="Arial"/>
          <w:bCs/>
          <w:sz w:val="22"/>
          <w:szCs w:val="22"/>
        </w:rPr>
        <w:t>van 30 oktober tot en met 5 november 2017</w:t>
      </w:r>
      <w:r>
        <w:rPr>
          <w:rFonts w:ascii="Calibri" w:hAnsi="Calibri" w:cs="Arial"/>
          <w:bCs/>
          <w:i/>
          <w:sz w:val="22"/>
          <w:szCs w:val="22"/>
        </w:rPr>
        <w:t xml:space="preserve">  </w:t>
      </w:r>
    </w:p>
    <w:p w14:paraId="47E23CD1" w14:textId="77777777" w:rsidR="00BB50D4" w:rsidRDefault="00BB50D4" w:rsidP="00BB50D4">
      <w:pPr>
        <w:pStyle w:val="Tekst"/>
        <w:ind w:left="0"/>
        <w:rPr>
          <w:rFonts w:ascii="Calibri" w:hAnsi="Calibri" w:cs="Arial"/>
          <w:bCs/>
          <w:i/>
          <w:sz w:val="22"/>
          <w:szCs w:val="22"/>
        </w:rPr>
      </w:pPr>
      <w:r>
        <w:rPr>
          <w:rFonts w:ascii="Calibri" w:hAnsi="Calibri" w:cs="Arial"/>
          <w:bCs/>
          <w:i/>
          <w:sz w:val="22"/>
          <w:szCs w:val="22"/>
        </w:rPr>
        <w:t xml:space="preserve">Kerstvakantie: </w:t>
      </w:r>
      <w:r>
        <w:rPr>
          <w:rFonts w:ascii="Calibri" w:hAnsi="Calibri" w:cs="Arial"/>
          <w:bCs/>
          <w:sz w:val="22"/>
          <w:szCs w:val="22"/>
        </w:rPr>
        <w:t>van 25 december 2017 tot en met 7 januari 2018</w:t>
      </w:r>
    </w:p>
    <w:p w14:paraId="4D43F810" w14:textId="77777777" w:rsidR="00BB50D4" w:rsidRDefault="00BB50D4" w:rsidP="00BB50D4">
      <w:pPr>
        <w:pStyle w:val="Tekst"/>
        <w:ind w:left="0"/>
        <w:rPr>
          <w:rFonts w:ascii="Calibri" w:hAnsi="Calibri" w:cs="Arial"/>
          <w:bCs/>
          <w:i/>
          <w:sz w:val="22"/>
          <w:szCs w:val="22"/>
        </w:rPr>
      </w:pPr>
      <w:r>
        <w:rPr>
          <w:rFonts w:ascii="Calibri" w:hAnsi="Calibri" w:cs="Arial"/>
          <w:bCs/>
          <w:i/>
          <w:sz w:val="22"/>
          <w:szCs w:val="22"/>
        </w:rPr>
        <w:t xml:space="preserve">Krokusvakantie: </w:t>
      </w:r>
      <w:r>
        <w:rPr>
          <w:rFonts w:ascii="Calibri" w:hAnsi="Calibri" w:cs="Arial"/>
          <w:bCs/>
          <w:sz w:val="22"/>
          <w:szCs w:val="22"/>
        </w:rPr>
        <w:t>van 12 tot en met 18 februari 2018</w:t>
      </w:r>
    </w:p>
    <w:p w14:paraId="43906B5C" w14:textId="77777777" w:rsidR="00BB50D4" w:rsidRDefault="00BB50D4" w:rsidP="00BB50D4">
      <w:pPr>
        <w:pStyle w:val="Tekst"/>
        <w:ind w:left="0"/>
        <w:rPr>
          <w:rFonts w:ascii="Calibri" w:hAnsi="Calibri" w:cs="Arial"/>
          <w:bCs/>
          <w:sz w:val="22"/>
          <w:szCs w:val="22"/>
        </w:rPr>
      </w:pPr>
      <w:r>
        <w:rPr>
          <w:rFonts w:ascii="Calibri" w:hAnsi="Calibri" w:cs="Arial"/>
          <w:bCs/>
          <w:i/>
          <w:sz w:val="22"/>
          <w:szCs w:val="22"/>
        </w:rPr>
        <w:t>Paasvakantie:</w:t>
      </w:r>
      <w:r>
        <w:rPr>
          <w:rFonts w:ascii="Calibri" w:hAnsi="Calibri" w:cs="Arial"/>
          <w:bCs/>
          <w:sz w:val="22"/>
          <w:szCs w:val="22"/>
        </w:rPr>
        <w:t xml:space="preserve"> van 2 tot en met 15 april 2018 (paasmaandag: 2 april 2018</w:t>
      </w:r>
    </w:p>
    <w:p w14:paraId="16737154" w14:textId="77777777" w:rsidR="00BB50D4" w:rsidRDefault="00BB50D4" w:rsidP="00BB50D4">
      <w:pPr>
        <w:pStyle w:val="Tekst"/>
        <w:ind w:left="0"/>
        <w:rPr>
          <w:rFonts w:ascii="Calibri" w:hAnsi="Calibri" w:cs="Arial"/>
          <w:bCs/>
          <w:sz w:val="22"/>
          <w:szCs w:val="22"/>
        </w:rPr>
      </w:pPr>
    </w:p>
    <w:p w14:paraId="65CF733D" w14:textId="77777777" w:rsidR="00BB50D4" w:rsidRDefault="00BB50D4" w:rsidP="00BB50D4">
      <w:pPr>
        <w:pStyle w:val="Tekst"/>
        <w:spacing w:before="0"/>
        <w:ind w:left="0"/>
        <w:rPr>
          <w:rFonts w:ascii="Calibri" w:hAnsi="Calibri" w:cs="Arial"/>
          <w:b/>
          <w:color w:val="182983"/>
          <w:sz w:val="22"/>
          <w:szCs w:val="22"/>
        </w:rPr>
      </w:pPr>
      <w:r>
        <w:rPr>
          <w:rFonts w:ascii="Calibri" w:hAnsi="Calibri" w:cs="Arial"/>
          <w:b/>
          <w:color w:val="182983"/>
          <w:sz w:val="22"/>
          <w:szCs w:val="22"/>
        </w:rPr>
        <w:t>Vrije dagen:</w:t>
      </w:r>
    </w:p>
    <w:p w14:paraId="6284CF30" w14:textId="77777777" w:rsidR="00BB50D4" w:rsidRDefault="00BB50D4" w:rsidP="00BB50D4">
      <w:pPr>
        <w:pStyle w:val="Tekst"/>
        <w:spacing w:before="0"/>
        <w:ind w:left="0"/>
        <w:rPr>
          <w:rFonts w:ascii="Calibri" w:hAnsi="Calibri" w:cs="Arial"/>
          <w:bCs/>
          <w:i/>
          <w:sz w:val="22"/>
          <w:szCs w:val="22"/>
        </w:rPr>
      </w:pPr>
      <w:r>
        <w:rPr>
          <w:rFonts w:ascii="Calibri" w:hAnsi="Calibri" w:cs="Arial"/>
          <w:bCs/>
          <w:i/>
          <w:sz w:val="22"/>
          <w:szCs w:val="22"/>
        </w:rPr>
        <w:t xml:space="preserve">Dag van de arbeid: </w:t>
      </w:r>
      <w:r>
        <w:rPr>
          <w:rFonts w:ascii="Calibri" w:hAnsi="Calibri" w:cs="Arial"/>
          <w:sz w:val="22"/>
          <w:szCs w:val="22"/>
        </w:rPr>
        <w:t>dinsdag 1 mei 2018</w:t>
      </w:r>
    </w:p>
    <w:p w14:paraId="1C0D5116" w14:textId="77777777" w:rsidR="00BB50D4" w:rsidRDefault="00BB50D4" w:rsidP="00BB50D4">
      <w:pPr>
        <w:pStyle w:val="Tekst"/>
        <w:spacing w:before="0"/>
        <w:ind w:left="0"/>
        <w:rPr>
          <w:rFonts w:ascii="Calibri" w:hAnsi="Calibri" w:cs="Arial"/>
          <w:sz w:val="22"/>
          <w:szCs w:val="22"/>
        </w:rPr>
      </w:pPr>
      <w:r>
        <w:rPr>
          <w:rFonts w:ascii="Calibri" w:hAnsi="Calibri" w:cs="Arial"/>
          <w:bCs/>
          <w:i/>
          <w:sz w:val="22"/>
          <w:szCs w:val="22"/>
        </w:rPr>
        <w:t xml:space="preserve">Hemelvaart </w:t>
      </w:r>
      <w:r>
        <w:rPr>
          <w:rFonts w:ascii="Calibri" w:hAnsi="Calibri" w:cs="Arial"/>
          <w:bCs/>
          <w:sz w:val="22"/>
          <w:szCs w:val="22"/>
        </w:rPr>
        <w:t xml:space="preserve">: </w:t>
      </w:r>
      <w:r>
        <w:rPr>
          <w:rFonts w:ascii="Calibri" w:hAnsi="Calibri" w:cs="Arial"/>
          <w:sz w:val="22"/>
          <w:szCs w:val="22"/>
        </w:rPr>
        <w:t>donderdag 10 mei en vrijdag 11 mei 2018</w:t>
      </w:r>
    </w:p>
    <w:p w14:paraId="45EC7B01" w14:textId="77777777" w:rsidR="00BB50D4" w:rsidRDefault="00BB50D4" w:rsidP="00BB50D4">
      <w:pPr>
        <w:pStyle w:val="Tekst"/>
        <w:spacing w:before="0"/>
        <w:ind w:left="0"/>
        <w:rPr>
          <w:rFonts w:ascii="Calibri" w:hAnsi="Calibri" w:cs="Arial"/>
          <w:sz w:val="22"/>
          <w:szCs w:val="22"/>
        </w:rPr>
      </w:pPr>
      <w:r>
        <w:rPr>
          <w:rFonts w:ascii="Calibri" w:hAnsi="Calibri" w:cs="Arial"/>
          <w:bCs/>
          <w:i/>
          <w:sz w:val="22"/>
          <w:szCs w:val="22"/>
        </w:rPr>
        <w:t>Pinksteren :</w:t>
      </w:r>
      <w:r>
        <w:rPr>
          <w:rFonts w:ascii="Calibri" w:hAnsi="Calibri" w:cs="Arial"/>
          <w:bCs/>
          <w:sz w:val="22"/>
          <w:szCs w:val="22"/>
        </w:rPr>
        <w:t xml:space="preserve"> </w:t>
      </w:r>
      <w:r>
        <w:rPr>
          <w:rFonts w:ascii="Calibri" w:hAnsi="Calibri" w:cs="Arial"/>
          <w:sz w:val="22"/>
          <w:szCs w:val="22"/>
        </w:rPr>
        <w:t>maandag 21 mei 2018</w:t>
      </w:r>
    </w:p>
    <w:p w14:paraId="1C37B02E" w14:textId="77777777" w:rsidR="00BB50D4" w:rsidRDefault="00BB50D4" w:rsidP="00BB50D4">
      <w:pPr>
        <w:pStyle w:val="Tekst"/>
        <w:spacing w:before="0"/>
        <w:ind w:left="720"/>
        <w:rPr>
          <w:rFonts w:ascii="Calibri" w:hAnsi="Calibri" w:cs="Arial"/>
          <w:b/>
          <w:sz w:val="22"/>
          <w:szCs w:val="22"/>
        </w:rPr>
      </w:pPr>
    </w:p>
    <w:p w14:paraId="1F6E8DE2" w14:textId="77777777" w:rsidR="00BB50D4" w:rsidRDefault="00BB50D4" w:rsidP="00BB50D4">
      <w:pPr>
        <w:pStyle w:val="Tekst"/>
        <w:spacing w:before="0"/>
        <w:ind w:left="0"/>
        <w:rPr>
          <w:rFonts w:ascii="Calibri" w:hAnsi="Calibri" w:cs="Arial"/>
          <w:b/>
          <w:color w:val="182983"/>
          <w:sz w:val="22"/>
          <w:szCs w:val="22"/>
        </w:rPr>
      </w:pPr>
      <w:r>
        <w:rPr>
          <w:rFonts w:ascii="Calibri" w:hAnsi="Calibri" w:cs="Arial"/>
          <w:b/>
          <w:color w:val="182983"/>
          <w:sz w:val="22"/>
          <w:szCs w:val="22"/>
        </w:rPr>
        <w:t>Facultatieve verlofdagen</w:t>
      </w:r>
    </w:p>
    <w:p w14:paraId="6F45E147" w14:textId="77777777" w:rsidR="00BB50D4" w:rsidRDefault="00BB50D4" w:rsidP="00BB50D4">
      <w:pPr>
        <w:pStyle w:val="Tekst"/>
        <w:spacing w:before="0"/>
        <w:ind w:left="0"/>
        <w:rPr>
          <w:rFonts w:ascii="Calibri" w:hAnsi="Calibri" w:cs="Arial"/>
          <w:sz w:val="22"/>
          <w:szCs w:val="22"/>
        </w:rPr>
      </w:pPr>
      <w:r>
        <w:rPr>
          <w:rFonts w:ascii="Calibri" w:hAnsi="Calibri" w:cs="Arial"/>
          <w:sz w:val="22"/>
          <w:szCs w:val="22"/>
        </w:rPr>
        <w:t>Deze worden tegen 1 september concreet medegedeeld.</w:t>
      </w:r>
    </w:p>
    <w:p w14:paraId="66E05A40" w14:textId="77777777" w:rsidR="00BB50D4" w:rsidRDefault="00BB50D4" w:rsidP="00BB50D4">
      <w:pPr>
        <w:pStyle w:val="Tekst"/>
        <w:spacing w:before="0"/>
        <w:ind w:left="0"/>
        <w:rPr>
          <w:rFonts w:ascii="Calibri" w:hAnsi="Calibri" w:cs="Arial"/>
          <w:b/>
          <w:sz w:val="22"/>
          <w:szCs w:val="22"/>
          <w:u w:val="single"/>
        </w:rPr>
      </w:pPr>
    </w:p>
    <w:p w14:paraId="47F33406" w14:textId="77777777" w:rsidR="00BB50D4" w:rsidRDefault="00BB50D4" w:rsidP="00BB50D4">
      <w:pPr>
        <w:pStyle w:val="Tekst"/>
        <w:spacing w:before="0"/>
        <w:ind w:left="0"/>
        <w:rPr>
          <w:rFonts w:ascii="Calibri" w:hAnsi="Calibri" w:cs="Arial"/>
          <w:b/>
          <w:color w:val="182983"/>
          <w:sz w:val="22"/>
          <w:szCs w:val="22"/>
        </w:rPr>
      </w:pPr>
      <w:r>
        <w:rPr>
          <w:rFonts w:ascii="Calibri" w:hAnsi="Calibri" w:cs="Arial"/>
          <w:b/>
          <w:color w:val="182983"/>
          <w:sz w:val="22"/>
          <w:szCs w:val="22"/>
        </w:rPr>
        <w:t>Pedagogische studiedagen</w:t>
      </w:r>
    </w:p>
    <w:p w14:paraId="581F9DCC" w14:textId="77777777" w:rsidR="00BB50D4" w:rsidRDefault="00BB50D4" w:rsidP="00BB50D4">
      <w:pPr>
        <w:rPr>
          <w:rFonts w:cs="Arial"/>
        </w:rPr>
      </w:pPr>
      <w:r>
        <w:rPr>
          <w:rFonts w:cs="Arial"/>
        </w:rPr>
        <w:t>Idem.</w:t>
      </w:r>
    </w:p>
    <w:p w14:paraId="4FF59039" w14:textId="77777777" w:rsidR="00BB50D4" w:rsidRDefault="00BB50D4" w:rsidP="00BB50D4">
      <w:pPr>
        <w:rPr>
          <w:rFonts w:cs="Arial"/>
          <w:sz w:val="20"/>
        </w:rPr>
      </w:pPr>
      <w:r>
        <w:rPr>
          <w:rFonts w:cs="Arial"/>
          <w:sz w:val="20"/>
        </w:rPr>
        <w:t>[Het besluit van de Vlaamse Regering van 17 april 1991 bepaalt dat de vakantieperiodes meegedeeld moeten worden aan de ouders. Deze periodes moeten niet in het schoolreglement staan, maar kunnen in een afzonderlijk schrijven meegedeeld worden].</w:t>
      </w:r>
    </w:p>
    <w:p w14:paraId="1AAAB0E1" w14:textId="77777777" w:rsidR="00BB50D4" w:rsidRDefault="00BB50D4" w:rsidP="00BB50D4">
      <w:pPr>
        <w:pStyle w:val="Kop2"/>
        <w:numPr>
          <w:ilvl w:val="0"/>
          <w:numId w:val="0"/>
        </w:numPr>
        <w:spacing w:before="120"/>
        <w:ind w:left="363" w:hanging="363"/>
      </w:pPr>
    </w:p>
    <w:p w14:paraId="215056DF"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36" w:name="_Toc417318322"/>
      <w:bookmarkStart w:id="337" w:name="_Toc484451391"/>
      <w:r>
        <w:rPr>
          <w:szCs w:val="32"/>
        </w:rPr>
        <w:lastRenderedPageBreak/>
        <w:t>16.6. : leerlingenvervoer</w:t>
      </w:r>
      <w:bookmarkEnd w:id="336"/>
      <w:bookmarkEnd w:id="337"/>
    </w:p>
    <w:p w14:paraId="22216628" w14:textId="77777777" w:rsidR="00BB50D4" w:rsidRDefault="00BB50D4" w:rsidP="00BB50D4">
      <w:pPr>
        <w:rPr>
          <w:rFonts w:cs="Arial"/>
        </w:rPr>
      </w:pPr>
    </w:p>
    <w:tbl>
      <w:tblPr>
        <w:tblW w:w="9820" w:type="dxa"/>
        <w:tblInd w:w="-30" w:type="dxa"/>
        <w:tblLayout w:type="fixed"/>
        <w:tblCellMar>
          <w:left w:w="30" w:type="dxa"/>
          <w:right w:w="30" w:type="dxa"/>
        </w:tblCellMar>
        <w:tblLook w:val="04A0" w:firstRow="1" w:lastRow="0" w:firstColumn="1" w:lastColumn="0" w:noHBand="0" w:noVBand="1"/>
      </w:tblPr>
      <w:tblGrid>
        <w:gridCol w:w="907"/>
        <w:gridCol w:w="2540"/>
        <w:gridCol w:w="4100"/>
        <w:gridCol w:w="1135"/>
        <w:gridCol w:w="1138"/>
      </w:tblGrid>
      <w:tr w:rsidR="00BB50D4" w14:paraId="513914C8" w14:textId="77777777" w:rsidTr="00BB50D4">
        <w:trPr>
          <w:trHeight w:val="254"/>
        </w:trPr>
        <w:tc>
          <w:tcPr>
            <w:tcW w:w="907" w:type="dxa"/>
          </w:tcPr>
          <w:p w14:paraId="7658C865" w14:textId="77777777" w:rsidR="00BB50D4" w:rsidRDefault="00BB50D4">
            <w:pPr>
              <w:autoSpaceDE w:val="0"/>
              <w:autoSpaceDN w:val="0"/>
              <w:adjustRightInd w:val="0"/>
              <w:jc w:val="right"/>
              <w:rPr>
                <w:rFonts w:cs="Calibri"/>
                <w:color w:val="000000"/>
                <w:sz w:val="24"/>
                <w:szCs w:val="24"/>
                <w:lang w:eastAsia="nl-BE"/>
              </w:rPr>
            </w:pPr>
          </w:p>
        </w:tc>
        <w:tc>
          <w:tcPr>
            <w:tcW w:w="2539" w:type="dxa"/>
            <w:tcBorders>
              <w:top w:val="single" w:sz="6" w:space="0" w:color="auto"/>
              <w:left w:val="single" w:sz="6" w:space="0" w:color="auto"/>
              <w:bottom w:val="single" w:sz="6" w:space="0" w:color="auto"/>
              <w:right w:val="single" w:sz="6" w:space="0" w:color="auto"/>
            </w:tcBorders>
            <w:shd w:val="solid" w:color="FFFF00" w:fill="auto"/>
            <w:hideMark/>
          </w:tcPr>
          <w:p w14:paraId="470CCFEA" w14:textId="77777777" w:rsidR="00BB50D4" w:rsidRDefault="00BB50D4">
            <w:pPr>
              <w:autoSpaceDE w:val="0"/>
              <w:autoSpaceDN w:val="0"/>
              <w:adjustRightInd w:val="0"/>
              <w:jc w:val="center"/>
              <w:rPr>
                <w:rFonts w:cs="Calibri"/>
                <w:b/>
                <w:bCs/>
                <w:color w:val="000000"/>
                <w:sz w:val="24"/>
                <w:szCs w:val="24"/>
                <w:lang w:eastAsia="nl-BE"/>
              </w:rPr>
            </w:pPr>
            <w:r>
              <w:rPr>
                <w:rFonts w:cs="Calibri"/>
                <w:b/>
                <w:bCs/>
                <w:color w:val="000000"/>
                <w:lang w:eastAsia="nl-BE"/>
              </w:rPr>
              <w:t>JAARABONNEMENTEN</w:t>
            </w:r>
          </w:p>
        </w:tc>
        <w:tc>
          <w:tcPr>
            <w:tcW w:w="4097" w:type="dxa"/>
          </w:tcPr>
          <w:p w14:paraId="51911C59" w14:textId="77777777" w:rsidR="00BB50D4" w:rsidRDefault="00BB50D4">
            <w:pPr>
              <w:autoSpaceDE w:val="0"/>
              <w:autoSpaceDN w:val="0"/>
              <w:adjustRightInd w:val="0"/>
              <w:jc w:val="right"/>
              <w:rPr>
                <w:rFonts w:cs="Calibri"/>
                <w:color w:val="000000"/>
                <w:sz w:val="24"/>
                <w:szCs w:val="24"/>
                <w:lang w:eastAsia="nl-BE"/>
              </w:rPr>
            </w:pPr>
          </w:p>
        </w:tc>
        <w:tc>
          <w:tcPr>
            <w:tcW w:w="1134" w:type="dxa"/>
          </w:tcPr>
          <w:p w14:paraId="46F96217" w14:textId="77777777" w:rsidR="00BB50D4" w:rsidRDefault="00BB50D4">
            <w:pPr>
              <w:autoSpaceDE w:val="0"/>
              <w:autoSpaceDN w:val="0"/>
              <w:adjustRightInd w:val="0"/>
              <w:jc w:val="right"/>
              <w:rPr>
                <w:rFonts w:cs="Calibri"/>
                <w:color w:val="000000"/>
                <w:sz w:val="24"/>
                <w:szCs w:val="24"/>
                <w:lang w:eastAsia="nl-BE"/>
              </w:rPr>
            </w:pPr>
          </w:p>
        </w:tc>
        <w:tc>
          <w:tcPr>
            <w:tcW w:w="1137" w:type="dxa"/>
          </w:tcPr>
          <w:p w14:paraId="6834EB70" w14:textId="77777777" w:rsidR="00BB50D4" w:rsidRDefault="00BB50D4">
            <w:pPr>
              <w:autoSpaceDE w:val="0"/>
              <w:autoSpaceDN w:val="0"/>
              <w:adjustRightInd w:val="0"/>
              <w:jc w:val="right"/>
              <w:rPr>
                <w:rFonts w:cs="Calibri"/>
                <w:color w:val="000000"/>
                <w:sz w:val="24"/>
                <w:szCs w:val="24"/>
                <w:lang w:eastAsia="nl-BE"/>
              </w:rPr>
            </w:pPr>
          </w:p>
        </w:tc>
      </w:tr>
      <w:tr w:rsidR="00BB50D4" w14:paraId="5A99C620" w14:textId="77777777" w:rsidTr="00BB50D4">
        <w:trPr>
          <w:trHeight w:val="254"/>
        </w:trPr>
        <w:tc>
          <w:tcPr>
            <w:tcW w:w="907" w:type="dxa"/>
          </w:tcPr>
          <w:p w14:paraId="15DF287B"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2D20B8C6"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nil"/>
              <w:right w:val="single" w:sz="6" w:space="0" w:color="auto"/>
            </w:tcBorders>
            <w:shd w:val="solid" w:color="FFCC00" w:fill="auto"/>
            <w:hideMark/>
          </w:tcPr>
          <w:p w14:paraId="5B5D3F59" w14:textId="77777777" w:rsidR="00BB50D4" w:rsidRDefault="00BB50D4">
            <w:pPr>
              <w:autoSpaceDE w:val="0"/>
              <w:autoSpaceDN w:val="0"/>
              <w:adjustRightInd w:val="0"/>
              <w:jc w:val="center"/>
              <w:rPr>
                <w:rFonts w:cs="Calibri"/>
                <w:b/>
                <w:bCs/>
                <w:color w:val="000000"/>
                <w:sz w:val="24"/>
                <w:szCs w:val="24"/>
                <w:lang w:eastAsia="nl-BE"/>
              </w:rPr>
            </w:pPr>
            <w:r>
              <w:rPr>
                <w:rFonts w:cs="Calibri"/>
                <w:b/>
                <w:bCs/>
                <w:color w:val="000000"/>
                <w:lang w:eastAsia="nl-BE"/>
              </w:rPr>
              <w:t>BASISONDERWIJS</w:t>
            </w:r>
          </w:p>
        </w:tc>
        <w:tc>
          <w:tcPr>
            <w:tcW w:w="1134" w:type="dxa"/>
          </w:tcPr>
          <w:p w14:paraId="235414BF" w14:textId="77777777" w:rsidR="00BB50D4" w:rsidRDefault="00BB50D4">
            <w:pPr>
              <w:autoSpaceDE w:val="0"/>
              <w:autoSpaceDN w:val="0"/>
              <w:adjustRightInd w:val="0"/>
              <w:jc w:val="right"/>
              <w:rPr>
                <w:rFonts w:cs="Calibri"/>
                <w:color w:val="000000"/>
                <w:sz w:val="24"/>
                <w:szCs w:val="24"/>
                <w:lang w:eastAsia="nl-BE"/>
              </w:rPr>
            </w:pPr>
          </w:p>
        </w:tc>
        <w:tc>
          <w:tcPr>
            <w:tcW w:w="1137" w:type="dxa"/>
          </w:tcPr>
          <w:p w14:paraId="6BACADF0" w14:textId="77777777" w:rsidR="00BB50D4" w:rsidRDefault="00BB50D4">
            <w:pPr>
              <w:autoSpaceDE w:val="0"/>
              <w:autoSpaceDN w:val="0"/>
              <w:adjustRightInd w:val="0"/>
              <w:jc w:val="right"/>
              <w:rPr>
                <w:rFonts w:cs="Calibri"/>
                <w:color w:val="000000"/>
                <w:sz w:val="24"/>
                <w:szCs w:val="24"/>
                <w:lang w:eastAsia="nl-BE"/>
              </w:rPr>
            </w:pPr>
          </w:p>
        </w:tc>
      </w:tr>
      <w:tr w:rsidR="00BB50D4" w14:paraId="1315BC8F" w14:textId="77777777" w:rsidTr="00BB50D4">
        <w:trPr>
          <w:trHeight w:val="254"/>
        </w:trPr>
        <w:tc>
          <w:tcPr>
            <w:tcW w:w="907" w:type="dxa"/>
          </w:tcPr>
          <w:p w14:paraId="58528FDE"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7266141B"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511E558E" w14:textId="77777777" w:rsidR="00BB50D4" w:rsidRDefault="00BB50D4">
            <w:pPr>
              <w:autoSpaceDE w:val="0"/>
              <w:autoSpaceDN w:val="0"/>
              <w:adjustRightInd w:val="0"/>
              <w:rPr>
                <w:rFonts w:cs="Calibri"/>
                <w:color w:val="000000"/>
                <w:sz w:val="24"/>
                <w:szCs w:val="24"/>
                <w:lang w:eastAsia="nl-BE"/>
              </w:rPr>
            </w:pPr>
            <w:r>
              <w:rPr>
                <w:rFonts w:cs="Calibri"/>
                <w:color w:val="000000"/>
                <w:lang w:eastAsia="nl-BE"/>
              </w:rPr>
              <w:t>1e kind</w:t>
            </w:r>
          </w:p>
        </w:tc>
        <w:tc>
          <w:tcPr>
            <w:tcW w:w="1134" w:type="dxa"/>
            <w:tcBorders>
              <w:top w:val="single" w:sz="6" w:space="0" w:color="auto"/>
              <w:left w:val="single" w:sz="6" w:space="0" w:color="auto"/>
              <w:bottom w:val="single" w:sz="6" w:space="0" w:color="auto"/>
              <w:right w:val="single" w:sz="6" w:space="0" w:color="auto"/>
            </w:tcBorders>
            <w:hideMark/>
          </w:tcPr>
          <w:p w14:paraId="13C50B45"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183 €</w:t>
            </w:r>
          </w:p>
        </w:tc>
        <w:tc>
          <w:tcPr>
            <w:tcW w:w="1137" w:type="dxa"/>
          </w:tcPr>
          <w:p w14:paraId="094E1203" w14:textId="77777777" w:rsidR="00BB50D4" w:rsidRDefault="00BB50D4">
            <w:pPr>
              <w:autoSpaceDE w:val="0"/>
              <w:autoSpaceDN w:val="0"/>
              <w:adjustRightInd w:val="0"/>
              <w:rPr>
                <w:rFonts w:cs="Calibri"/>
                <w:color w:val="000000"/>
                <w:sz w:val="24"/>
                <w:szCs w:val="24"/>
                <w:lang w:eastAsia="nl-BE"/>
              </w:rPr>
            </w:pPr>
          </w:p>
        </w:tc>
      </w:tr>
      <w:tr w:rsidR="00BB50D4" w14:paraId="5CB42F1E" w14:textId="77777777" w:rsidTr="00BB50D4">
        <w:trPr>
          <w:trHeight w:val="254"/>
        </w:trPr>
        <w:tc>
          <w:tcPr>
            <w:tcW w:w="907" w:type="dxa"/>
          </w:tcPr>
          <w:p w14:paraId="43EF67A8"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52686A3A" w14:textId="77777777" w:rsidR="00BB50D4" w:rsidRDefault="00BB50D4">
            <w:pPr>
              <w:autoSpaceDE w:val="0"/>
              <w:autoSpaceDN w:val="0"/>
              <w:adjustRightInd w:val="0"/>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0AC016E1" w14:textId="77777777" w:rsidR="00BB50D4" w:rsidRDefault="00BB50D4">
            <w:pPr>
              <w:autoSpaceDE w:val="0"/>
              <w:autoSpaceDN w:val="0"/>
              <w:adjustRightInd w:val="0"/>
              <w:rPr>
                <w:rFonts w:cs="Calibri"/>
                <w:color w:val="000000"/>
                <w:sz w:val="24"/>
                <w:szCs w:val="24"/>
                <w:lang w:eastAsia="nl-BE"/>
              </w:rPr>
            </w:pPr>
            <w:r>
              <w:rPr>
                <w:rFonts w:cs="Calibri"/>
                <w:color w:val="000000"/>
                <w:lang w:eastAsia="nl-BE"/>
              </w:rPr>
              <w:t>2e kind</w:t>
            </w:r>
          </w:p>
        </w:tc>
        <w:tc>
          <w:tcPr>
            <w:tcW w:w="1134" w:type="dxa"/>
            <w:tcBorders>
              <w:top w:val="single" w:sz="6" w:space="0" w:color="auto"/>
              <w:left w:val="single" w:sz="6" w:space="0" w:color="auto"/>
              <w:bottom w:val="single" w:sz="6" w:space="0" w:color="auto"/>
              <w:right w:val="single" w:sz="6" w:space="0" w:color="auto"/>
            </w:tcBorders>
            <w:hideMark/>
          </w:tcPr>
          <w:p w14:paraId="063A671F"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146 €</w:t>
            </w:r>
          </w:p>
        </w:tc>
        <w:tc>
          <w:tcPr>
            <w:tcW w:w="1137" w:type="dxa"/>
            <w:hideMark/>
          </w:tcPr>
          <w:p w14:paraId="0992B847" w14:textId="77777777" w:rsidR="00BB50D4" w:rsidRDefault="00BB50D4">
            <w:pPr>
              <w:autoSpaceDE w:val="0"/>
              <w:autoSpaceDN w:val="0"/>
              <w:adjustRightInd w:val="0"/>
              <w:rPr>
                <w:rFonts w:cs="Calibri"/>
                <w:color w:val="000000"/>
                <w:sz w:val="24"/>
                <w:szCs w:val="24"/>
                <w:lang w:eastAsia="nl-BE"/>
              </w:rPr>
            </w:pPr>
            <w:r>
              <w:rPr>
                <w:rFonts w:cs="Calibri"/>
                <w:color w:val="000000"/>
                <w:sz w:val="24"/>
                <w:szCs w:val="24"/>
                <w:lang w:eastAsia="nl-BE"/>
              </w:rPr>
              <w:t xml:space="preserve"> </w:t>
            </w:r>
          </w:p>
        </w:tc>
      </w:tr>
      <w:tr w:rsidR="00BB50D4" w14:paraId="348335AD" w14:textId="77777777" w:rsidTr="00BB50D4">
        <w:trPr>
          <w:trHeight w:val="254"/>
        </w:trPr>
        <w:tc>
          <w:tcPr>
            <w:tcW w:w="907" w:type="dxa"/>
          </w:tcPr>
          <w:p w14:paraId="07807C00"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6721C744"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15E66F8C" w14:textId="77777777" w:rsidR="00BB50D4" w:rsidRDefault="00BB50D4">
            <w:pPr>
              <w:autoSpaceDE w:val="0"/>
              <w:autoSpaceDN w:val="0"/>
              <w:adjustRightInd w:val="0"/>
              <w:rPr>
                <w:rFonts w:cs="Calibri"/>
                <w:color w:val="000000"/>
                <w:sz w:val="24"/>
                <w:szCs w:val="24"/>
                <w:lang w:eastAsia="nl-BE"/>
              </w:rPr>
            </w:pPr>
            <w:r>
              <w:rPr>
                <w:rFonts w:cs="Calibri"/>
                <w:color w:val="000000"/>
                <w:lang w:eastAsia="nl-BE"/>
              </w:rPr>
              <w:t>3e en volgende kinderen</w:t>
            </w:r>
          </w:p>
        </w:tc>
        <w:tc>
          <w:tcPr>
            <w:tcW w:w="1134" w:type="dxa"/>
            <w:tcBorders>
              <w:top w:val="single" w:sz="6" w:space="0" w:color="auto"/>
              <w:left w:val="single" w:sz="6" w:space="0" w:color="auto"/>
              <w:bottom w:val="single" w:sz="6" w:space="0" w:color="auto"/>
              <w:right w:val="single" w:sz="6" w:space="0" w:color="auto"/>
            </w:tcBorders>
            <w:hideMark/>
          </w:tcPr>
          <w:p w14:paraId="4451FA4B"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50 €</w:t>
            </w:r>
          </w:p>
        </w:tc>
        <w:tc>
          <w:tcPr>
            <w:tcW w:w="1137" w:type="dxa"/>
          </w:tcPr>
          <w:p w14:paraId="17FBDE13" w14:textId="77777777" w:rsidR="00BB50D4" w:rsidRDefault="00BB50D4">
            <w:pPr>
              <w:autoSpaceDE w:val="0"/>
              <w:autoSpaceDN w:val="0"/>
              <w:adjustRightInd w:val="0"/>
              <w:rPr>
                <w:rFonts w:cs="Calibri"/>
                <w:color w:val="000000"/>
                <w:sz w:val="24"/>
                <w:szCs w:val="24"/>
                <w:lang w:eastAsia="nl-BE"/>
              </w:rPr>
            </w:pPr>
          </w:p>
        </w:tc>
      </w:tr>
      <w:tr w:rsidR="00BB50D4" w14:paraId="058AAA64" w14:textId="77777777" w:rsidTr="00BB50D4">
        <w:trPr>
          <w:trHeight w:val="254"/>
        </w:trPr>
        <w:tc>
          <w:tcPr>
            <w:tcW w:w="907" w:type="dxa"/>
          </w:tcPr>
          <w:p w14:paraId="28AEFF39"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5C81EB39"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nil"/>
              <w:left w:val="single" w:sz="6" w:space="0" w:color="auto"/>
              <w:bottom w:val="nil"/>
              <w:right w:val="single" w:sz="6" w:space="0" w:color="auto"/>
            </w:tcBorders>
            <w:shd w:val="solid" w:color="FFCC00" w:fill="auto"/>
            <w:hideMark/>
          </w:tcPr>
          <w:p w14:paraId="7F29C86A" w14:textId="77777777" w:rsidR="00BB50D4" w:rsidRDefault="00BB50D4">
            <w:pPr>
              <w:autoSpaceDE w:val="0"/>
              <w:autoSpaceDN w:val="0"/>
              <w:adjustRightInd w:val="0"/>
              <w:jc w:val="center"/>
              <w:rPr>
                <w:rFonts w:cs="Calibri"/>
                <w:b/>
                <w:bCs/>
                <w:color w:val="000000"/>
                <w:sz w:val="24"/>
                <w:szCs w:val="24"/>
                <w:lang w:eastAsia="nl-BE"/>
              </w:rPr>
            </w:pPr>
            <w:r>
              <w:rPr>
                <w:rFonts w:cs="Calibri"/>
                <w:b/>
                <w:bCs/>
                <w:color w:val="000000"/>
                <w:lang w:eastAsia="nl-BE"/>
              </w:rPr>
              <w:t>KLEUTERONDERWIJS</w:t>
            </w:r>
          </w:p>
        </w:tc>
        <w:tc>
          <w:tcPr>
            <w:tcW w:w="1134" w:type="dxa"/>
          </w:tcPr>
          <w:p w14:paraId="00FA7B21" w14:textId="77777777" w:rsidR="00BB50D4" w:rsidRDefault="00BB50D4">
            <w:pPr>
              <w:autoSpaceDE w:val="0"/>
              <w:autoSpaceDN w:val="0"/>
              <w:adjustRightInd w:val="0"/>
              <w:jc w:val="center"/>
              <w:rPr>
                <w:rFonts w:cs="Calibri"/>
                <w:color w:val="000000"/>
                <w:sz w:val="24"/>
                <w:szCs w:val="24"/>
                <w:lang w:eastAsia="nl-BE"/>
              </w:rPr>
            </w:pPr>
          </w:p>
        </w:tc>
        <w:tc>
          <w:tcPr>
            <w:tcW w:w="1137" w:type="dxa"/>
          </w:tcPr>
          <w:p w14:paraId="245254C4" w14:textId="77777777" w:rsidR="00BB50D4" w:rsidRDefault="00BB50D4">
            <w:pPr>
              <w:autoSpaceDE w:val="0"/>
              <w:autoSpaceDN w:val="0"/>
              <w:adjustRightInd w:val="0"/>
              <w:jc w:val="right"/>
              <w:rPr>
                <w:rFonts w:cs="Calibri"/>
                <w:color w:val="000000"/>
                <w:sz w:val="24"/>
                <w:szCs w:val="24"/>
                <w:lang w:eastAsia="nl-BE"/>
              </w:rPr>
            </w:pPr>
          </w:p>
        </w:tc>
      </w:tr>
      <w:tr w:rsidR="00BB50D4" w14:paraId="1CD1A61D" w14:textId="77777777" w:rsidTr="00BB50D4">
        <w:trPr>
          <w:trHeight w:val="254"/>
        </w:trPr>
        <w:tc>
          <w:tcPr>
            <w:tcW w:w="907" w:type="dxa"/>
          </w:tcPr>
          <w:p w14:paraId="33B76C5F"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1EC556E3"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13A3008C" w14:textId="77777777" w:rsidR="00BB50D4" w:rsidRDefault="00BB50D4">
            <w:pPr>
              <w:autoSpaceDE w:val="0"/>
              <w:autoSpaceDN w:val="0"/>
              <w:adjustRightInd w:val="0"/>
              <w:rPr>
                <w:rFonts w:cs="Calibri"/>
                <w:color w:val="000000"/>
                <w:sz w:val="24"/>
                <w:szCs w:val="24"/>
                <w:lang w:eastAsia="nl-BE"/>
              </w:rPr>
            </w:pPr>
            <w:proofErr w:type="gramStart"/>
            <w:r>
              <w:rPr>
                <w:rFonts w:cs="Calibri"/>
                <w:color w:val="000000"/>
                <w:lang w:eastAsia="nl-BE"/>
              </w:rPr>
              <w:t>kleuters</w:t>
            </w:r>
            <w:proofErr w:type="gramEnd"/>
          </w:p>
        </w:tc>
        <w:tc>
          <w:tcPr>
            <w:tcW w:w="1134" w:type="dxa"/>
            <w:tcBorders>
              <w:top w:val="single" w:sz="6" w:space="0" w:color="auto"/>
              <w:left w:val="single" w:sz="6" w:space="0" w:color="auto"/>
              <w:bottom w:val="single" w:sz="6" w:space="0" w:color="auto"/>
              <w:right w:val="single" w:sz="6" w:space="0" w:color="auto"/>
            </w:tcBorders>
            <w:hideMark/>
          </w:tcPr>
          <w:p w14:paraId="6F58ADEC"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50 €</w:t>
            </w:r>
          </w:p>
        </w:tc>
        <w:tc>
          <w:tcPr>
            <w:tcW w:w="1137" w:type="dxa"/>
          </w:tcPr>
          <w:p w14:paraId="38151BA0" w14:textId="77777777" w:rsidR="00BB50D4" w:rsidRDefault="00BB50D4">
            <w:pPr>
              <w:autoSpaceDE w:val="0"/>
              <w:autoSpaceDN w:val="0"/>
              <w:adjustRightInd w:val="0"/>
              <w:rPr>
                <w:rFonts w:cs="Calibri"/>
                <w:color w:val="000000"/>
                <w:sz w:val="24"/>
                <w:szCs w:val="24"/>
                <w:lang w:eastAsia="nl-BE"/>
              </w:rPr>
            </w:pPr>
          </w:p>
        </w:tc>
      </w:tr>
      <w:tr w:rsidR="00BB50D4" w14:paraId="006F28DC" w14:textId="77777777" w:rsidTr="00BB50D4">
        <w:trPr>
          <w:trHeight w:val="254"/>
        </w:trPr>
        <w:tc>
          <w:tcPr>
            <w:tcW w:w="907" w:type="dxa"/>
          </w:tcPr>
          <w:p w14:paraId="31DE69F9"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3C943B37" w14:textId="77777777" w:rsidR="00BB50D4" w:rsidRDefault="00BB50D4">
            <w:pPr>
              <w:autoSpaceDE w:val="0"/>
              <w:autoSpaceDN w:val="0"/>
              <w:adjustRightInd w:val="0"/>
              <w:jc w:val="right"/>
              <w:rPr>
                <w:rFonts w:cs="Calibri"/>
                <w:color w:val="000000"/>
                <w:sz w:val="24"/>
                <w:szCs w:val="24"/>
                <w:lang w:eastAsia="nl-BE"/>
              </w:rPr>
            </w:pPr>
          </w:p>
        </w:tc>
        <w:tc>
          <w:tcPr>
            <w:tcW w:w="4097" w:type="dxa"/>
          </w:tcPr>
          <w:p w14:paraId="1DB08AF1" w14:textId="77777777" w:rsidR="00BB50D4" w:rsidRDefault="00BB50D4">
            <w:pPr>
              <w:autoSpaceDE w:val="0"/>
              <w:autoSpaceDN w:val="0"/>
              <w:adjustRightInd w:val="0"/>
              <w:jc w:val="right"/>
              <w:rPr>
                <w:rFonts w:cs="Calibri"/>
                <w:color w:val="000000"/>
                <w:sz w:val="24"/>
                <w:szCs w:val="24"/>
                <w:lang w:eastAsia="nl-BE"/>
              </w:rPr>
            </w:pPr>
          </w:p>
        </w:tc>
        <w:tc>
          <w:tcPr>
            <w:tcW w:w="1134" w:type="dxa"/>
          </w:tcPr>
          <w:p w14:paraId="18CF10DA" w14:textId="77777777" w:rsidR="00BB50D4" w:rsidRDefault="00BB50D4">
            <w:pPr>
              <w:autoSpaceDE w:val="0"/>
              <w:autoSpaceDN w:val="0"/>
              <w:adjustRightInd w:val="0"/>
              <w:jc w:val="right"/>
              <w:rPr>
                <w:rFonts w:cs="Calibri"/>
                <w:color w:val="000000"/>
                <w:sz w:val="24"/>
                <w:szCs w:val="24"/>
                <w:lang w:eastAsia="nl-BE"/>
              </w:rPr>
            </w:pPr>
          </w:p>
        </w:tc>
        <w:tc>
          <w:tcPr>
            <w:tcW w:w="1137" w:type="dxa"/>
          </w:tcPr>
          <w:p w14:paraId="5AC631BE" w14:textId="77777777" w:rsidR="00BB50D4" w:rsidRDefault="00BB50D4">
            <w:pPr>
              <w:autoSpaceDE w:val="0"/>
              <w:autoSpaceDN w:val="0"/>
              <w:adjustRightInd w:val="0"/>
              <w:jc w:val="right"/>
              <w:rPr>
                <w:rFonts w:cs="Calibri"/>
                <w:color w:val="000000"/>
                <w:sz w:val="24"/>
                <w:szCs w:val="24"/>
                <w:lang w:eastAsia="nl-BE"/>
              </w:rPr>
            </w:pPr>
          </w:p>
        </w:tc>
      </w:tr>
      <w:tr w:rsidR="00BB50D4" w14:paraId="42FE2047" w14:textId="77777777" w:rsidTr="00BB50D4">
        <w:trPr>
          <w:trHeight w:val="254"/>
        </w:trPr>
        <w:tc>
          <w:tcPr>
            <w:tcW w:w="907" w:type="dxa"/>
          </w:tcPr>
          <w:p w14:paraId="437F2370"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7F7F5D45"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nil"/>
              <w:right w:val="single" w:sz="6" w:space="0" w:color="auto"/>
            </w:tcBorders>
            <w:shd w:val="solid" w:color="FFCC00" w:fill="auto"/>
            <w:hideMark/>
          </w:tcPr>
          <w:p w14:paraId="542A26B6" w14:textId="77777777" w:rsidR="00BB50D4" w:rsidRDefault="00BB50D4">
            <w:pPr>
              <w:autoSpaceDE w:val="0"/>
              <w:autoSpaceDN w:val="0"/>
              <w:adjustRightInd w:val="0"/>
              <w:jc w:val="center"/>
              <w:rPr>
                <w:rFonts w:cs="Calibri"/>
                <w:b/>
                <w:bCs/>
                <w:color w:val="000000"/>
                <w:sz w:val="24"/>
                <w:szCs w:val="24"/>
                <w:lang w:eastAsia="nl-BE"/>
              </w:rPr>
            </w:pPr>
            <w:r>
              <w:rPr>
                <w:rFonts w:cs="Calibri"/>
                <w:b/>
                <w:bCs/>
                <w:color w:val="000000"/>
                <w:lang w:eastAsia="nl-BE"/>
              </w:rPr>
              <w:t>ATTEST WIGW</w:t>
            </w:r>
          </w:p>
        </w:tc>
        <w:tc>
          <w:tcPr>
            <w:tcW w:w="1134" w:type="dxa"/>
          </w:tcPr>
          <w:p w14:paraId="701BFDB0" w14:textId="77777777" w:rsidR="00BB50D4" w:rsidRDefault="00BB50D4">
            <w:pPr>
              <w:autoSpaceDE w:val="0"/>
              <w:autoSpaceDN w:val="0"/>
              <w:adjustRightInd w:val="0"/>
              <w:jc w:val="right"/>
              <w:rPr>
                <w:rFonts w:cs="Calibri"/>
                <w:color w:val="000000"/>
                <w:sz w:val="24"/>
                <w:szCs w:val="24"/>
                <w:lang w:eastAsia="nl-BE"/>
              </w:rPr>
            </w:pPr>
          </w:p>
        </w:tc>
        <w:tc>
          <w:tcPr>
            <w:tcW w:w="1137" w:type="dxa"/>
          </w:tcPr>
          <w:p w14:paraId="7CE04684" w14:textId="77777777" w:rsidR="00BB50D4" w:rsidRDefault="00BB50D4">
            <w:pPr>
              <w:autoSpaceDE w:val="0"/>
              <w:autoSpaceDN w:val="0"/>
              <w:adjustRightInd w:val="0"/>
              <w:jc w:val="right"/>
              <w:rPr>
                <w:rFonts w:cs="Calibri"/>
                <w:color w:val="000000"/>
                <w:sz w:val="24"/>
                <w:szCs w:val="24"/>
                <w:lang w:eastAsia="nl-BE"/>
              </w:rPr>
            </w:pPr>
          </w:p>
        </w:tc>
      </w:tr>
      <w:tr w:rsidR="00BB50D4" w14:paraId="2A29E7F5" w14:textId="77777777" w:rsidTr="00BB50D4">
        <w:trPr>
          <w:trHeight w:val="254"/>
        </w:trPr>
        <w:tc>
          <w:tcPr>
            <w:tcW w:w="907" w:type="dxa"/>
          </w:tcPr>
          <w:p w14:paraId="2A29140B"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04F2B215"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6DA67910"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1e kind</w:t>
            </w:r>
          </w:p>
        </w:tc>
        <w:tc>
          <w:tcPr>
            <w:tcW w:w="1134" w:type="dxa"/>
            <w:tcBorders>
              <w:top w:val="single" w:sz="6" w:space="0" w:color="auto"/>
              <w:left w:val="single" w:sz="6" w:space="0" w:color="auto"/>
              <w:bottom w:val="single" w:sz="6" w:space="0" w:color="auto"/>
              <w:right w:val="single" w:sz="6" w:space="0" w:color="auto"/>
            </w:tcBorders>
            <w:hideMark/>
          </w:tcPr>
          <w:p w14:paraId="267F45D0"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50 €</w:t>
            </w:r>
          </w:p>
        </w:tc>
        <w:tc>
          <w:tcPr>
            <w:tcW w:w="1137" w:type="dxa"/>
          </w:tcPr>
          <w:p w14:paraId="7BA5FEB9" w14:textId="77777777" w:rsidR="00BB50D4" w:rsidRDefault="00BB50D4">
            <w:pPr>
              <w:autoSpaceDE w:val="0"/>
              <w:autoSpaceDN w:val="0"/>
              <w:adjustRightInd w:val="0"/>
              <w:jc w:val="center"/>
              <w:rPr>
                <w:rFonts w:cs="Calibri"/>
                <w:color w:val="000000"/>
                <w:sz w:val="24"/>
                <w:szCs w:val="24"/>
                <w:lang w:eastAsia="nl-BE"/>
              </w:rPr>
            </w:pPr>
          </w:p>
        </w:tc>
      </w:tr>
      <w:tr w:rsidR="00BB50D4" w14:paraId="5B6CDEF7" w14:textId="77777777" w:rsidTr="00BB50D4">
        <w:trPr>
          <w:trHeight w:val="254"/>
        </w:trPr>
        <w:tc>
          <w:tcPr>
            <w:tcW w:w="907" w:type="dxa"/>
          </w:tcPr>
          <w:p w14:paraId="24B47972"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3AA3E348"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3C5304F8"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2e kind</w:t>
            </w:r>
          </w:p>
        </w:tc>
        <w:tc>
          <w:tcPr>
            <w:tcW w:w="1134" w:type="dxa"/>
            <w:tcBorders>
              <w:top w:val="single" w:sz="6" w:space="0" w:color="auto"/>
              <w:left w:val="single" w:sz="6" w:space="0" w:color="auto"/>
              <w:bottom w:val="single" w:sz="6" w:space="0" w:color="auto"/>
              <w:right w:val="single" w:sz="6" w:space="0" w:color="auto"/>
            </w:tcBorders>
            <w:hideMark/>
          </w:tcPr>
          <w:p w14:paraId="57F26054"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50 €</w:t>
            </w:r>
          </w:p>
        </w:tc>
        <w:tc>
          <w:tcPr>
            <w:tcW w:w="1137" w:type="dxa"/>
          </w:tcPr>
          <w:p w14:paraId="0866663D" w14:textId="77777777" w:rsidR="00BB50D4" w:rsidRDefault="00BB50D4">
            <w:pPr>
              <w:autoSpaceDE w:val="0"/>
              <w:autoSpaceDN w:val="0"/>
              <w:adjustRightInd w:val="0"/>
              <w:jc w:val="center"/>
              <w:rPr>
                <w:rFonts w:cs="Calibri"/>
                <w:color w:val="000000"/>
                <w:sz w:val="24"/>
                <w:szCs w:val="24"/>
                <w:lang w:eastAsia="nl-BE"/>
              </w:rPr>
            </w:pPr>
          </w:p>
        </w:tc>
      </w:tr>
      <w:tr w:rsidR="00BB50D4" w14:paraId="7B87D728" w14:textId="77777777" w:rsidTr="00BB50D4">
        <w:trPr>
          <w:trHeight w:val="254"/>
        </w:trPr>
        <w:tc>
          <w:tcPr>
            <w:tcW w:w="907" w:type="dxa"/>
          </w:tcPr>
          <w:p w14:paraId="7AB29B65"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31006096"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76862DBC"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3e en volgende kinderen</w:t>
            </w:r>
          </w:p>
        </w:tc>
        <w:tc>
          <w:tcPr>
            <w:tcW w:w="1134" w:type="dxa"/>
            <w:tcBorders>
              <w:top w:val="single" w:sz="6" w:space="0" w:color="auto"/>
              <w:left w:val="single" w:sz="6" w:space="0" w:color="auto"/>
              <w:bottom w:val="single" w:sz="6" w:space="0" w:color="auto"/>
              <w:right w:val="single" w:sz="6" w:space="0" w:color="auto"/>
            </w:tcBorders>
            <w:hideMark/>
          </w:tcPr>
          <w:p w14:paraId="14957DEF" w14:textId="77777777" w:rsidR="00BB50D4" w:rsidRDefault="00BB50D4">
            <w:pPr>
              <w:autoSpaceDE w:val="0"/>
              <w:autoSpaceDN w:val="0"/>
              <w:adjustRightInd w:val="0"/>
              <w:jc w:val="center"/>
              <w:rPr>
                <w:rFonts w:cs="Calibri"/>
                <w:color w:val="000000"/>
                <w:sz w:val="24"/>
                <w:szCs w:val="24"/>
                <w:lang w:eastAsia="nl-BE"/>
              </w:rPr>
            </w:pPr>
            <w:r>
              <w:rPr>
                <w:rFonts w:cs="Calibri"/>
                <w:color w:val="000000"/>
                <w:sz w:val="24"/>
                <w:szCs w:val="24"/>
                <w:lang w:eastAsia="nl-BE"/>
              </w:rPr>
              <w:t xml:space="preserve">50 </w:t>
            </w:r>
            <w:r>
              <w:rPr>
                <w:rFonts w:cs="Calibri"/>
                <w:color w:val="000000"/>
                <w:lang w:eastAsia="nl-BE"/>
              </w:rPr>
              <w:t>€</w:t>
            </w:r>
          </w:p>
        </w:tc>
        <w:tc>
          <w:tcPr>
            <w:tcW w:w="1137" w:type="dxa"/>
          </w:tcPr>
          <w:p w14:paraId="460CFE62" w14:textId="77777777" w:rsidR="00BB50D4" w:rsidRDefault="00BB50D4">
            <w:pPr>
              <w:autoSpaceDE w:val="0"/>
              <w:autoSpaceDN w:val="0"/>
              <w:adjustRightInd w:val="0"/>
              <w:jc w:val="center"/>
              <w:rPr>
                <w:rFonts w:cs="Calibri"/>
                <w:color w:val="000000"/>
                <w:sz w:val="24"/>
                <w:szCs w:val="24"/>
                <w:lang w:eastAsia="nl-BE"/>
              </w:rPr>
            </w:pPr>
          </w:p>
        </w:tc>
      </w:tr>
      <w:tr w:rsidR="00BB50D4" w14:paraId="72542180" w14:textId="77777777" w:rsidTr="00BB50D4">
        <w:trPr>
          <w:trHeight w:val="254"/>
        </w:trPr>
        <w:tc>
          <w:tcPr>
            <w:tcW w:w="907" w:type="dxa"/>
          </w:tcPr>
          <w:p w14:paraId="25560667"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70407468" w14:textId="77777777" w:rsidR="00BB50D4" w:rsidRDefault="00BB50D4">
            <w:pPr>
              <w:autoSpaceDE w:val="0"/>
              <w:autoSpaceDN w:val="0"/>
              <w:adjustRightInd w:val="0"/>
              <w:jc w:val="right"/>
              <w:rPr>
                <w:rFonts w:cs="Calibri"/>
                <w:color w:val="000000"/>
                <w:sz w:val="24"/>
                <w:szCs w:val="24"/>
                <w:lang w:eastAsia="nl-BE"/>
              </w:rPr>
            </w:pPr>
          </w:p>
        </w:tc>
        <w:tc>
          <w:tcPr>
            <w:tcW w:w="4097" w:type="dxa"/>
          </w:tcPr>
          <w:p w14:paraId="73BEB58F" w14:textId="77777777" w:rsidR="00BB50D4" w:rsidRDefault="00BB50D4">
            <w:pPr>
              <w:autoSpaceDE w:val="0"/>
              <w:autoSpaceDN w:val="0"/>
              <w:adjustRightInd w:val="0"/>
              <w:jc w:val="right"/>
              <w:rPr>
                <w:rFonts w:cs="Calibri"/>
                <w:color w:val="000000"/>
                <w:sz w:val="24"/>
                <w:szCs w:val="24"/>
                <w:lang w:eastAsia="nl-BE"/>
              </w:rPr>
            </w:pPr>
          </w:p>
        </w:tc>
        <w:tc>
          <w:tcPr>
            <w:tcW w:w="1134" w:type="dxa"/>
          </w:tcPr>
          <w:p w14:paraId="764831D9" w14:textId="77777777" w:rsidR="00BB50D4" w:rsidRDefault="00BB50D4">
            <w:pPr>
              <w:autoSpaceDE w:val="0"/>
              <w:autoSpaceDN w:val="0"/>
              <w:adjustRightInd w:val="0"/>
              <w:jc w:val="right"/>
              <w:rPr>
                <w:rFonts w:cs="Calibri"/>
                <w:color w:val="000000"/>
                <w:sz w:val="24"/>
                <w:szCs w:val="24"/>
                <w:lang w:eastAsia="nl-BE"/>
              </w:rPr>
            </w:pPr>
          </w:p>
        </w:tc>
        <w:tc>
          <w:tcPr>
            <w:tcW w:w="1137" w:type="dxa"/>
          </w:tcPr>
          <w:p w14:paraId="4AAD3842" w14:textId="77777777" w:rsidR="00BB50D4" w:rsidRDefault="00BB50D4">
            <w:pPr>
              <w:autoSpaceDE w:val="0"/>
              <w:autoSpaceDN w:val="0"/>
              <w:adjustRightInd w:val="0"/>
              <w:jc w:val="right"/>
              <w:rPr>
                <w:rFonts w:cs="Calibri"/>
                <w:color w:val="000000"/>
                <w:sz w:val="24"/>
                <w:szCs w:val="24"/>
                <w:lang w:eastAsia="nl-BE"/>
              </w:rPr>
            </w:pPr>
          </w:p>
        </w:tc>
      </w:tr>
      <w:tr w:rsidR="00BB50D4" w14:paraId="7F31094D" w14:textId="77777777" w:rsidTr="00BB50D4">
        <w:trPr>
          <w:trHeight w:val="254"/>
        </w:trPr>
        <w:tc>
          <w:tcPr>
            <w:tcW w:w="907" w:type="dxa"/>
          </w:tcPr>
          <w:p w14:paraId="2096306D"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3CCC8211" w14:textId="77777777" w:rsidR="00BB50D4" w:rsidRDefault="00BB50D4">
            <w:pPr>
              <w:autoSpaceDE w:val="0"/>
              <w:autoSpaceDN w:val="0"/>
              <w:adjustRightInd w:val="0"/>
              <w:jc w:val="right"/>
              <w:rPr>
                <w:rFonts w:cs="Calibri"/>
                <w:color w:val="000000"/>
                <w:sz w:val="24"/>
                <w:szCs w:val="24"/>
                <w:lang w:eastAsia="nl-BE"/>
              </w:rPr>
            </w:pPr>
          </w:p>
        </w:tc>
        <w:tc>
          <w:tcPr>
            <w:tcW w:w="5231" w:type="dxa"/>
            <w:gridSpan w:val="2"/>
            <w:tcBorders>
              <w:top w:val="single" w:sz="6" w:space="0" w:color="auto"/>
              <w:left w:val="single" w:sz="6" w:space="0" w:color="auto"/>
              <w:bottom w:val="single" w:sz="6" w:space="0" w:color="auto"/>
              <w:right w:val="nil"/>
            </w:tcBorders>
            <w:shd w:val="solid" w:color="FFCC00" w:fill="auto"/>
            <w:hideMark/>
          </w:tcPr>
          <w:p w14:paraId="0CA6900F" w14:textId="77777777" w:rsidR="00BB50D4" w:rsidRDefault="00BB50D4">
            <w:pPr>
              <w:autoSpaceDE w:val="0"/>
              <w:autoSpaceDN w:val="0"/>
              <w:adjustRightInd w:val="0"/>
              <w:jc w:val="center"/>
              <w:rPr>
                <w:rFonts w:cs="Calibri"/>
                <w:b/>
                <w:bCs/>
                <w:color w:val="000000"/>
                <w:sz w:val="24"/>
                <w:szCs w:val="24"/>
                <w:lang w:eastAsia="nl-BE"/>
              </w:rPr>
            </w:pPr>
            <w:r>
              <w:rPr>
                <w:rFonts w:cs="Calibri"/>
                <w:b/>
                <w:bCs/>
                <w:color w:val="000000"/>
                <w:lang w:eastAsia="nl-BE"/>
              </w:rPr>
              <w:t>LEEFLOON/ASIELZOEKERS/BIJZ.JEUGDZORG</w:t>
            </w:r>
          </w:p>
        </w:tc>
        <w:tc>
          <w:tcPr>
            <w:tcW w:w="1137" w:type="dxa"/>
          </w:tcPr>
          <w:p w14:paraId="6CF146AB" w14:textId="77777777" w:rsidR="00BB50D4" w:rsidRDefault="00BB50D4">
            <w:pPr>
              <w:autoSpaceDE w:val="0"/>
              <w:autoSpaceDN w:val="0"/>
              <w:adjustRightInd w:val="0"/>
              <w:jc w:val="right"/>
              <w:rPr>
                <w:rFonts w:cs="Calibri"/>
                <w:color w:val="000000"/>
                <w:sz w:val="24"/>
                <w:szCs w:val="24"/>
                <w:lang w:eastAsia="nl-BE"/>
              </w:rPr>
            </w:pPr>
          </w:p>
        </w:tc>
      </w:tr>
      <w:tr w:rsidR="00BB50D4" w14:paraId="58954B3E" w14:textId="77777777" w:rsidTr="00BB50D4">
        <w:trPr>
          <w:trHeight w:val="254"/>
        </w:trPr>
        <w:tc>
          <w:tcPr>
            <w:tcW w:w="907" w:type="dxa"/>
          </w:tcPr>
          <w:p w14:paraId="173EC07E"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5D6B5C71" w14:textId="77777777" w:rsidR="00BB50D4" w:rsidRDefault="00BB50D4">
            <w:pPr>
              <w:autoSpaceDE w:val="0"/>
              <w:autoSpaceDN w:val="0"/>
              <w:adjustRightInd w:val="0"/>
              <w:jc w:val="right"/>
              <w:rPr>
                <w:rFonts w:cs="Calibri"/>
                <w:color w:val="000000"/>
                <w:sz w:val="24"/>
                <w:szCs w:val="24"/>
                <w:lang w:eastAsia="nl-BE"/>
              </w:rPr>
            </w:pPr>
          </w:p>
        </w:tc>
        <w:tc>
          <w:tcPr>
            <w:tcW w:w="4097" w:type="dxa"/>
            <w:tcBorders>
              <w:top w:val="single" w:sz="6" w:space="0" w:color="auto"/>
              <w:left w:val="single" w:sz="6" w:space="0" w:color="auto"/>
              <w:bottom w:val="single" w:sz="6" w:space="0" w:color="auto"/>
              <w:right w:val="single" w:sz="6" w:space="0" w:color="auto"/>
            </w:tcBorders>
            <w:hideMark/>
          </w:tcPr>
          <w:p w14:paraId="7AC63D81" w14:textId="77777777" w:rsidR="00BB50D4" w:rsidRDefault="00BB50D4">
            <w:pPr>
              <w:autoSpaceDE w:val="0"/>
              <w:autoSpaceDN w:val="0"/>
              <w:adjustRightInd w:val="0"/>
              <w:jc w:val="center"/>
              <w:rPr>
                <w:rFonts w:cs="Calibri"/>
                <w:color w:val="000000"/>
                <w:sz w:val="24"/>
                <w:szCs w:val="24"/>
                <w:lang w:eastAsia="nl-BE"/>
              </w:rPr>
            </w:pPr>
            <w:proofErr w:type="gramStart"/>
            <w:r>
              <w:rPr>
                <w:rFonts w:cs="Calibri"/>
                <w:color w:val="000000"/>
                <w:lang w:eastAsia="nl-BE"/>
              </w:rPr>
              <w:t>alle</w:t>
            </w:r>
            <w:proofErr w:type="gramEnd"/>
            <w:r>
              <w:rPr>
                <w:rFonts w:cs="Calibri"/>
                <w:color w:val="000000"/>
                <w:lang w:eastAsia="nl-BE"/>
              </w:rPr>
              <w:t xml:space="preserve"> kinderen</w:t>
            </w:r>
          </w:p>
        </w:tc>
        <w:tc>
          <w:tcPr>
            <w:tcW w:w="1134" w:type="dxa"/>
            <w:tcBorders>
              <w:top w:val="single" w:sz="6" w:space="0" w:color="auto"/>
              <w:left w:val="single" w:sz="6" w:space="0" w:color="auto"/>
              <w:bottom w:val="single" w:sz="6" w:space="0" w:color="auto"/>
              <w:right w:val="single" w:sz="6" w:space="0" w:color="auto"/>
            </w:tcBorders>
            <w:hideMark/>
          </w:tcPr>
          <w:p w14:paraId="223271A1" w14:textId="77777777" w:rsidR="00BB50D4" w:rsidRDefault="00BB50D4">
            <w:pPr>
              <w:autoSpaceDE w:val="0"/>
              <w:autoSpaceDN w:val="0"/>
              <w:adjustRightInd w:val="0"/>
              <w:jc w:val="center"/>
              <w:rPr>
                <w:rFonts w:cs="Calibri"/>
                <w:color w:val="000000"/>
                <w:sz w:val="24"/>
                <w:szCs w:val="24"/>
                <w:lang w:eastAsia="nl-BE"/>
              </w:rPr>
            </w:pPr>
            <w:r>
              <w:rPr>
                <w:rFonts w:cs="Calibri"/>
                <w:color w:val="000000"/>
                <w:lang w:eastAsia="nl-BE"/>
              </w:rPr>
              <w:t>40 €</w:t>
            </w:r>
          </w:p>
        </w:tc>
        <w:tc>
          <w:tcPr>
            <w:tcW w:w="1137" w:type="dxa"/>
          </w:tcPr>
          <w:p w14:paraId="043DF965" w14:textId="77777777" w:rsidR="00BB50D4" w:rsidRDefault="00BB50D4">
            <w:pPr>
              <w:autoSpaceDE w:val="0"/>
              <w:autoSpaceDN w:val="0"/>
              <w:adjustRightInd w:val="0"/>
              <w:jc w:val="center"/>
              <w:rPr>
                <w:rFonts w:cs="Calibri"/>
                <w:color w:val="000000"/>
                <w:sz w:val="24"/>
                <w:szCs w:val="24"/>
                <w:lang w:eastAsia="nl-BE"/>
              </w:rPr>
            </w:pPr>
          </w:p>
        </w:tc>
      </w:tr>
      <w:tr w:rsidR="00BB50D4" w14:paraId="60C519E5" w14:textId="77777777" w:rsidTr="00BB50D4">
        <w:trPr>
          <w:trHeight w:val="254"/>
        </w:trPr>
        <w:tc>
          <w:tcPr>
            <w:tcW w:w="907" w:type="dxa"/>
          </w:tcPr>
          <w:p w14:paraId="72746229" w14:textId="77777777" w:rsidR="00BB50D4" w:rsidRDefault="00BB50D4">
            <w:pPr>
              <w:autoSpaceDE w:val="0"/>
              <w:autoSpaceDN w:val="0"/>
              <w:adjustRightInd w:val="0"/>
              <w:jc w:val="right"/>
              <w:rPr>
                <w:rFonts w:cs="Calibri"/>
                <w:color w:val="000000"/>
                <w:sz w:val="24"/>
                <w:szCs w:val="24"/>
                <w:lang w:eastAsia="nl-BE"/>
              </w:rPr>
            </w:pPr>
          </w:p>
        </w:tc>
        <w:tc>
          <w:tcPr>
            <w:tcW w:w="2539" w:type="dxa"/>
          </w:tcPr>
          <w:p w14:paraId="75E6BA86" w14:textId="77777777" w:rsidR="00BB50D4" w:rsidRDefault="00BB50D4">
            <w:pPr>
              <w:autoSpaceDE w:val="0"/>
              <w:autoSpaceDN w:val="0"/>
              <w:adjustRightInd w:val="0"/>
              <w:jc w:val="right"/>
              <w:rPr>
                <w:rFonts w:cs="Calibri"/>
                <w:color w:val="000000"/>
                <w:sz w:val="24"/>
                <w:szCs w:val="24"/>
                <w:lang w:eastAsia="nl-BE"/>
              </w:rPr>
            </w:pPr>
          </w:p>
        </w:tc>
        <w:tc>
          <w:tcPr>
            <w:tcW w:w="4097" w:type="dxa"/>
          </w:tcPr>
          <w:p w14:paraId="2F8E9BCB" w14:textId="77777777" w:rsidR="00BB50D4" w:rsidRDefault="00BB50D4">
            <w:pPr>
              <w:autoSpaceDE w:val="0"/>
              <w:autoSpaceDN w:val="0"/>
              <w:adjustRightInd w:val="0"/>
              <w:jc w:val="right"/>
              <w:rPr>
                <w:rFonts w:cs="Calibri"/>
                <w:color w:val="000000"/>
                <w:sz w:val="24"/>
                <w:szCs w:val="24"/>
                <w:lang w:eastAsia="nl-BE"/>
              </w:rPr>
            </w:pPr>
          </w:p>
        </w:tc>
        <w:tc>
          <w:tcPr>
            <w:tcW w:w="1134" w:type="dxa"/>
          </w:tcPr>
          <w:p w14:paraId="0CFB90FE" w14:textId="77777777" w:rsidR="00BB50D4" w:rsidRDefault="00BB50D4">
            <w:pPr>
              <w:autoSpaceDE w:val="0"/>
              <w:autoSpaceDN w:val="0"/>
              <w:adjustRightInd w:val="0"/>
              <w:jc w:val="right"/>
              <w:rPr>
                <w:rFonts w:cs="Calibri"/>
                <w:color w:val="000000"/>
                <w:sz w:val="24"/>
                <w:szCs w:val="24"/>
                <w:lang w:eastAsia="nl-BE"/>
              </w:rPr>
            </w:pPr>
          </w:p>
        </w:tc>
        <w:tc>
          <w:tcPr>
            <w:tcW w:w="1137" w:type="dxa"/>
          </w:tcPr>
          <w:p w14:paraId="29F61660" w14:textId="77777777" w:rsidR="00BB50D4" w:rsidRDefault="00BB50D4">
            <w:pPr>
              <w:autoSpaceDE w:val="0"/>
              <w:autoSpaceDN w:val="0"/>
              <w:adjustRightInd w:val="0"/>
              <w:jc w:val="right"/>
              <w:rPr>
                <w:rFonts w:cs="Calibri"/>
                <w:color w:val="000000"/>
                <w:sz w:val="24"/>
                <w:szCs w:val="24"/>
                <w:lang w:eastAsia="nl-BE"/>
              </w:rPr>
            </w:pPr>
          </w:p>
        </w:tc>
      </w:tr>
    </w:tbl>
    <w:p w14:paraId="047F48CD" w14:textId="77777777" w:rsidR="00BB50D4" w:rsidRDefault="00BB50D4" w:rsidP="00BB50D4">
      <w:pPr>
        <w:tabs>
          <w:tab w:val="left" w:pos="785"/>
        </w:tabs>
        <w:rPr>
          <w:lang w:val="nl-BE"/>
        </w:rPr>
      </w:pPr>
    </w:p>
    <w:p w14:paraId="22189573"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38" w:name="_Toc417318323"/>
      <w:bookmarkStart w:id="339" w:name="_Toc484451392"/>
      <w:r>
        <w:rPr>
          <w:szCs w:val="32"/>
        </w:rPr>
        <w:lastRenderedPageBreak/>
        <w:t>16.7. : Voor-en naschoolse opvang</w:t>
      </w:r>
      <w:bookmarkEnd w:id="338"/>
      <w:bookmarkEnd w:id="339"/>
    </w:p>
    <w:p w14:paraId="242A205D" w14:textId="77777777" w:rsidR="00BB50D4" w:rsidRDefault="00BB50D4" w:rsidP="00BB50D4">
      <w:pPr>
        <w:rPr>
          <w:rFonts w:cs="Arial"/>
        </w:rPr>
      </w:pPr>
    </w:p>
    <w:p w14:paraId="7F28637A" w14:textId="77777777" w:rsidR="00BB50D4" w:rsidRDefault="00BB50D4" w:rsidP="00BB50D4">
      <w:pPr>
        <w:tabs>
          <w:tab w:val="left" w:pos="-720"/>
        </w:tabs>
        <w:suppressAutoHyphens/>
        <w:rPr>
          <w:spacing w:val="-3"/>
          <w:szCs w:val="24"/>
        </w:rPr>
      </w:pPr>
      <w:r>
        <w:rPr>
          <w:spacing w:val="-3"/>
          <w:szCs w:val="24"/>
        </w:rPr>
        <w:t>Onze school organiseert ook een voor- en naschoolse opvang op ons schooldomein.</w:t>
      </w:r>
    </w:p>
    <w:p w14:paraId="4B7D3B67" w14:textId="77777777" w:rsidR="00BB50D4" w:rsidRDefault="00BB50D4" w:rsidP="00BB50D4">
      <w:pPr>
        <w:tabs>
          <w:tab w:val="left" w:pos="-720"/>
        </w:tabs>
        <w:suppressAutoHyphens/>
        <w:rPr>
          <w:spacing w:val="-3"/>
          <w:szCs w:val="24"/>
        </w:rPr>
      </w:pPr>
      <w:r>
        <w:rPr>
          <w:spacing w:val="-3"/>
          <w:szCs w:val="24"/>
        </w:rPr>
        <w:t>Deze specifieke uren, tarieven alsook afspraken kan u terugvinden bij onze algemene inlichtingen alsook op onze website.</w:t>
      </w:r>
    </w:p>
    <w:p w14:paraId="1E5CB078" w14:textId="77777777" w:rsidR="00BB50D4" w:rsidRDefault="00BB50D4" w:rsidP="00BB50D4">
      <w:pPr>
        <w:pStyle w:val="Kop2"/>
        <w:numPr>
          <w:ilvl w:val="0"/>
          <w:numId w:val="0"/>
        </w:numPr>
        <w:spacing w:before="120"/>
        <w:ind w:left="363" w:hanging="363"/>
      </w:pPr>
    </w:p>
    <w:p w14:paraId="64EA9B19"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40" w:name="_Toc417318324"/>
      <w:bookmarkStart w:id="341" w:name="_Toc484451393"/>
      <w:r>
        <w:rPr>
          <w:szCs w:val="32"/>
        </w:rPr>
        <w:lastRenderedPageBreak/>
        <w:t>16.8. : samenstelling van de schoolraad</w:t>
      </w:r>
      <w:bookmarkEnd w:id="340"/>
      <w:bookmarkEnd w:id="341"/>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33"/>
        <w:gridCol w:w="2734"/>
        <w:gridCol w:w="3953"/>
      </w:tblGrid>
      <w:tr w:rsidR="00BB50D4" w14:paraId="25D3D3EA" w14:textId="77777777" w:rsidTr="00BB50D4">
        <w:trPr>
          <w:trHeight w:val="365"/>
        </w:trPr>
        <w:tc>
          <w:tcPr>
            <w:tcW w:w="2735" w:type="dxa"/>
            <w:tcBorders>
              <w:top w:val="single" w:sz="4" w:space="0" w:color="auto"/>
              <w:left w:val="single" w:sz="4" w:space="0" w:color="auto"/>
              <w:bottom w:val="single" w:sz="4" w:space="0" w:color="auto"/>
              <w:right w:val="single" w:sz="4" w:space="0" w:color="auto"/>
            </w:tcBorders>
          </w:tcPr>
          <w:p w14:paraId="174CEE11" w14:textId="77777777" w:rsidR="00BB50D4" w:rsidRDefault="00BB50D4"/>
        </w:tc>
        <w:tc>
          <w:tcPr>
            <w:tcW w:w="2735" w:type="dxa"/>
            <w:tcBorders>
              <w:top w:val="single" w:sz="4" w:space="0" w:color="auto"/>
              <w:left w:val="single" w:sz="4" w:space="0" w:color="auto"/>
              <w:bottom w:val="single" w:sz="4" w:space="0" w:color="auto"/>
              <w:right w:val="single" w:sz="4" w:space="0" w:color="auto"/>
            </w:tcBorders>
            <w:hideMark/>
          </w:tcPr>
          <w:p w14:paraId="7D55CFCC" w14:textId="77777777" w:rsidR="00BB50D4" w:rsidRDefault="00BB50D4">
            <w:pPr>
              <w:rPr>
                <w:color w:val="182983"/>
                <w:lang w:val="fr-BE"/>
              </w:rPr>
            </w:pPr>
            <w:proofErr w:type="spellStart"/>
            <w:r>
              <w:rPr>
                <w:color w:val="182983"/>
                <w:lang w:val="fr-BE"/>
              </w:rPr>
              <w:t>Naam</w:t>
            </w:r>
            <w:proofErr w:type="spellEnd"/>
          </w:p>
        </w:tc>
        <w:tc>
          <w:tcPr>
            <w:tcW w:w="3955" w:type="dxa"/>
            <w:tcBorders>
              <w:top w:val="single" w:sz="4" w:space="0" w:color="auto"/>
              <w:left w:val="single" w:sz="4" w:space="0" w:color="auto"/>
              <w:bottom w:val="single" w:sz="4" w:space="0" w:color="auto"/>
              <w:right w:val="single" w:sz="4" w:space="0" w:color="auto"/>
            </w:tcBorders>
          </w:tcPr>
          <w:p w14:paraId="6011CC34" w14:textId="77777777" w:rsidR="00BB50D4" w:rsidRDefault="00BB50D4">
            <w:pPr>
              <w:rPr>
                <w:lang w:val="fr-BE"/>
              </w:rPr>
            </w:pPr>
          </w:p>
        </w:tc>
      </w:tr>
      <w:tr w:rsidR="00BB50D4" w14:paraId="2402D1EC" w14:textId="77777777" w:rsidTr="00BB50D4">
        <w:trPr>
          <w:cantSplit/>
          <w:trHeight w:val="422"/>
        </w:trPr>
        <w:tc>
          <w:tcPr>
            <w:tcW w:w="2735" w:type="dxa"/>
            <w:vMerge w:val="restart"/>
            <w:tcBorders>
              <w:top w:val="single" w:sz="4" w:space="0" w:color="auto"/>
              <w:left w:val="single" w:sz="4" w:space="0" w:color="auto"/>
              <w:bottom w:val="single" w:sz="4" w:space="0" w:color="auto"/>
              <w:right w:val="single" w:sz="4" w:space="0" w:color="auto"/>
            </w:tcBorders>
          </w:tcPr>
          <w:p w14:paraId="4A75767F" w14:textId="77777777" w:rsidR="00BB50D4" w:rsidRDefault="00BB50D4"/>
          <w:p w14:paraId="174FD2B6" w14:textId="77777777" w:rsidR="00BB50D4" w:rsidRDefault="00BB50D4">
            <w:pPr>
              <w:rPr>
                <w:color w:val="182983"/>
              </w:rPr>
            </w:pPr>
            <w:proofErr w:type="gramStart"/>
            <w:r>
              <w:rPr>
                <w:color w:val="182983"/>
              </w:rPr>
              <w:t>rechtstreeks</w:t>
            </w:r>
            <w:proofErr w:type="gramEnd"/>
            <w:r>
              <w:rPr>
                <w:color w:val="182983"/>
              </w:rPr>
              <w:t xml:space="preserve"> verkozenen</w:t>
            </w:r>
          </w:p>
          <w:p w14:paraId="6C534B29" w14:textId="77777777" w:rsidR="00BB50D4" w:rsidRDefault="00BB50D4">
            <w:proofErr w:type="gramStart"/>
            <w:r>
              <w:rPr>
                <w:color w:val="182983"/>
              </w:rPr>
              <w:t>uit</w:t>
            </w:r>
            <w:proofErr w:type="gramEnd"/>
            <w:r>
              <w:rPr>
                <w:color w:val="182983"/>
              </w:rPr>
              <w:t xml:space="preserve"> de ouders</w:t>
            </w:r>
          </w:p>
        </w:tc>
        <w:tc>
          <w:tcPr>
            <w:tcW w:w="2735" w:type="dxa"/>
            <w:tcBorders>
              <w:top w:val="single" w:sz="4" w:space="0" w:color="auto"/>
              <w:left w:val="single" w:sz="4" w:space="0" w:color="auto"/>
              <w:bottom w:val="single" w:sz="4" w:space="0" w:color="auto"/>
              <w:right w:val="single" w:sz="4" w:space="0" w:color="auto"/>
            </w:tcBorders>
            <w:hideMark/>
          </w:tcPr>
          <w:p w14:paraId="527742D4" w14:textId="77777777" w:rsidR="00BB50D4" w:rsidRDefault="00BB50D4">
            <w:pPr>
              <w:rPr>
                <w:lang w:val="fr-BE"/>
              </w:rPr>
            </w:pPr>
            <w:r>
              <w:rPr>
                <w:lang w:val="fr-BE"/>
              </w:rPr>
              <w:t xml:space="preserve">Lotte </w:t>
            </w:r>
            <w:proofErr w:type="spellStart"/>
            <w:r>
              <w:rPr>
                <w:lang w:val="fr-BE"/>
              </w:rPr>
              <w:t>Struyf</w:t>
            </w:r>
            <w:proofErr w:type="spellEnd"/>
          </w:p>
        </w:tc>
        <w:tc>
          <w:tcPr>
            <w:tcW w:w="3955" w:type="dxa"/>
            <w:tcBorders>
              <w:top w:val="single" w:sz="4" w:space="0" w:color="auto"/>
              <w:left w:val="single" w:sz="4" w:space="0" w:color="auto"/>
              <w:bottom w:val="single" w:sz="4" w:space="0" w:color="auto"/>
              <w:right w:val="single" w:sz="4" w:space="0" w:color="auto"/>
            </w:tcBorders>
          </w:tcPr>
          <w:p w14:paraId="444B9E40" w14:textId="77777777" w:rsidR="00BB50D4" w:rsidRDefault="00BB50D4">
            <w:pPr>
              <w:rPr>
                <w:rFonts w:cs="Arial"/>
                <w:lang w:val="fr-BE"/>
              </w:rPr>
            </w:pPr>
          </w:p>
        </w:tc>
      </w:tr>
      <w:tr w:rsidR="00BB50D4" w14:paraId="78361D03" w14:textId="77777777" w:rsidTr="00BB50D4">
        <w:trPr>
          <w:cantSplit/>
          <w:trHeight w:val="378"/>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1B3C07F4" w14:textId="77777777" w:rsidR="00BB50D4" w:rsidRDefault="00BB50D4">
            <w:pPr>
              <w:spacing w:after="0" w:line="240" w:lineRule="auto"/>
            </w:pPr>
          </w:p>
        </w:tc>
        <w:tc>
          <w:tcPr>
            <w:tcW w:w="2735" w:type="dxa"/>
            <w:tcBorders>
              <w:top w:val="single" w:sz="4" w:space="0" w:color="auto"/>
              <w:left w:val="single" w:sz="4" w:space="0" w:color="auto"/>
              <w:bottom w:val="single" w:sz="4" w:space="0" w:color="auto"/>
              <w:right w:val="single" w:sz="4" w:space="0" w:color="auto"/>
            </w:tcBorders>
            <w:hideMark/>
          </w:tcPr>
          <w:p w14:paraId="6909DE79" w14:textId="77777777" w:rsidR="00BB50D4" w:rsidRDefault="00BB50D4">
            <w:pPr>
              <w:rPr>
                <w:lang w:val="fr-BE"/>
              </w:rPr>
            </w:pPr>
            <w:r>
              <w:rPr>
                <w:lang w:val="fr-BE"/>
              </w:rPr>
              <w:t xml:space="preserve">Joris </w:t>
            </w:r>
            <w:proofErr w:type="spellStart"/>
            <w:r>
              <w:rPr>
                <w:lang w:val="fr-BE"/>
              </w:rPr>
              <w:t>Vanhoorenbeeck</w:t>
            </w:r>
            <w:proofErr w:type="spellEnd"/>
          </w:p>
        </w:tc>
        <w:tc>
          <w:tcPr>
            <w:tcW w:w="3955" w:type="dxa"/>
            <w:tcBorders>
              <w:top w:val="single" w:sz="4" w:space="0" w:color="auto"/>
              <w:left w:val="single" w:sz="4" w:space="0" w:color="auto"/>
              <w:bottom w:val="single" w:sz="4" w:space="0" w:color="auto"/>
              <w:right w:val="single" w:sz="4" w:space="0" w:color="auto"/>
            </w:tcBorders>
            <w:hideMark/>
          </w:tcPr>
          <w:p w14:paraId="3AA8C90F" w14:textId="77777777" w:rsidR="00BB50D4" w:rsidRDefault="00BB50D4">
            <w:pPr>
              <w:rPr>
                <w:lang w:val="fr-BE"/>
              </w:rPr>
            </w:pPr>
            <w:proofErr w:type="spellStart"/>
            <w:r>
              <w:rPr>
                <w:lang w:val="fr-BE"/>
              </w:rPr>
              <w:t>Ondervoorzitter</w:t>
            </w:r>
            <w:proofErr w:type="spellEnd"/>
          </w:p>
        </w:tc>
      </w:tr>
      <w:tr w:rsidR="00BB50D4" w14:paraId="668AEBBA" w14:textId="77777777" w:rsidTr="00BB50D4">
        <w:trPr>
          <w:cantSplit/>
          <w:trHeight w:val="367"/>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4F03F0C1" w14:textId="77777777" w:rsidR="00BB50D4" w:rsidRDefault="00BB50D4">
            <w:pPr>
              <w:spacing w:after="0" w:line="240" w:lineRule="auto"/>
            </w:pPr>
          </w:p>
        </w:tc>
        <w:tc>
          <w:tcPr>
            <w:tcW w:w="2735" w:type="dxa"/>
            <w:tcBorders>
              <w:top w:val="single" w:sz="4" w:space="0" w:color="auto"/>
              <w:left w:val="single" w:sz="4" w:space="0" w:color="auto"/>
              <w:bottom w:val="single" w:sz="4" w:space="0" w:color="auto"/>
              <w:right w:val="single" w:sz="4" w:space="0" w:color="auto"/>
            </w:tcBorders>
            <w:hideMark/>
          </w:tcPr>
          <w:p w14:paraId="6537EEE8" w14:textId="77777777" w:rsidR="00BB50D4" w:rsidRDefault="00BB50D4">
            <w:pPr>
              <w:rPr>
                <w:lang w:val="fr-BE"/>
              </w:rPr>
            </w:pPr>
            <w:r>
              <w:rPr>
                <w:lang w:val="fr-BE"/>
              </w:rPr>
              <w:t>Fouzia Shaikh Mohammed</w:t>
            </w:r>
          </w:p>
        </w:tc>
        <w:tc>
          <w:tcPr>
            <w:tcW w:w="3955" w:type="dxa"/>
            <w:tcBorders>
              <w:top w:val="single" w:sz="4" w:space="0" w:color="auto"/>
              <w:left w:val="single" w:sz="4" w:space="0" w:color="auto"/>
              <w:bottom w:val="single" w:sz="4" w:space="0" w:color="auto"/>
              <w:right w:val="single" w:sz="4" w:space="0" w:color="auto"/>
            </w:tcBorders>
          </w:tcPr>
          <w:p w14:paraId="2DD52F78" w14:textId="77777777" w:rsidR="00BB50D4" w:rsidRDefault="00BB50D4">
            <w:pPr>
              <w:rPr>
                <w:lang w:val="fr-BE"/>
              </w:rPr>
            </w:pPr>
          </w:p>
        </w:tc>
      </w:tr>
      <w:tr w:rsidR="00BB50D4" w14:paraId="5B0CABF9" w14:textId="77777777" w:rsidTr="00BB50D4">
        <w:trPr>
          <w:cantSplit/>
          <w:trHeight w:val="365"/>
        </w:trPr>
        <w:tc>
          <w:tcPr>
            <w:tcW w:w="2735" w:type="dxa"/>
            <w:vMerge w:val="restart"/>
            <w:tcBorders>
              <w:top w:val="single" w:sz="4" w:space="0" w:color="auto"/>
              <w:left w:val="single" w:sz="4" w:space="0" w:color="auto"/>
              <w:bottom w:val="single" w:sz="4" w:space="0" w:color="auto"/>
              <w:right w:val="single" w:sz="4" w:space="0" w:color="auto"/>
            </w:tcBorders>
          </w:tcPr>
          <w:p w14:paraId="7A82364D" w14:textId="77777777" w:rsidR="00BB50D4" w:rsidRDefault="00BB50D4">
            <w:pPr>
              <w:rPr>
                <w:color w:val="182983"/>
              </w:rPr>
            </w:pPr>
          </w:p>
          <w:p w14:paraId="706A3236" w14:textId="77777777" w:rsidR="00BB50D4" w:rsidRDefault="00BB50D4">
            <w:pPr>
              <w:rPr>
                <w:color w:val="182983"/>
              </w:rPr>
            </w:pPr>
            <w:proofErr w:type="gramStart"/>
            <w:r>
              <w:rPr>
                <w:color w:val="182983"/>
              </w:rPr>
              <w:t>rechtstreeks</w:t>
            </w:r>
            <w:proofErr w:type="gramEnd"/>
            <w:r>
              <w:rPr>
                <w:color w:val="182983"/>
              </w:rPr>
              <w:t xml:space="preserve"> verkozenen</w:t>
            </w:r>
          </w:p>
          <w:p w14:paraId="351546C4" w14:textId="77777777" w:rsidR="00BB50D4" w:rsidRDefault="00BB50D4">
            <w:pPr>
              <w:rPr>
                <w:color w:val="182983"/>
              </w:rPr>
            </w:pPr>
            <w:proofErr w:type="gramStart"/>
            <w:r>
              <w:rPr>
                <w:color w:val="182983"/>
              </w:rPr>
              <w:t>uit</w:t>
            </w:r>
            <w:proofErr w:type="gramEnd"/>
            <w:r>
              <w:rPr>
                <w:color w:val="182983"/>
              </w:rPr>
              <w:t xml:space="preserve"> de personeelsleden</w:t>
            </w:r>
          </w:p>
        </w:tc>
        <w:tc>
          <w:tcPr>
            <w:tcW w:w="2735" w:type="dxa"/>
            <w:tcBorders>
              <w:top w:val="single" w:sz="4" w:space="0" w:color="auto"/>
              <w:left w:val="single" w:sz="4" w:space="0" w:color="auto"/>
              <w:bottom w:val="single" w:sz="4" w:space="0" w:color="auto"/>
              <w:right w:val="single" w:sz="4" w:space="0" w:color="auto"/>
            </w:tcBorders>
            <w:hideMark/>
          </w:tcPr>
          <w:p w14:paraId="0C489E81" w14:textId="77777777" w:rsidR="00BB50D4" w:rsidRDefault="00BB50D4">
            <w:pPr>
              <w:rPr>
                <w:lang w:val="fr-BE"/>
              </w:rPr>
            </w:pPr>
            <w:r>
              <w:rPr>
                <w:lang w:val="fr-BE"/>
              </w:rPr>
              <w:t xml:space="preserve">Elke </w:t>
            </w:r>
            <w:proofErr w:type="spellStart"/>
            <w:r>
              <w:rPr>
                <w:lang w:val="fr-BE"/>
              </w:rPr>
              <w:t>Verachtert</w:t>
            </w:r>
            <w:proofErr w:type="spellEnd"/>
          </w:p>
        </w:tc>
        <w:tc>
          <w:tcPr>
            <w:tcW w:w="3955" w:type="dxa"/>
            <w:tcBorders>
              <w:top w:val="single" w:sz="4" w:space="0" w:color="auto"/>
              <w:left w:val="single" w:sz="4" w:space="0" w:color="auto"/>
              <w:bottom w:val="single" w:sz="4" w:space="0" w:color="auto"/>
              <w:right w:val="single" w:sz="4" w:space="0" w:color="auto"/>
            </w:tcBorders>
            <w:hideMark/>
          </w:tcPr>
          <w:p w14:paraId="58F57169" w14:textId="77777777" w:rsidR="00BB50D4" w:rsidRDefault="00BB50D4">
            <w:pPr>
              <w:rPr>
                <w:lang w:val="fr-BE"/>
              </w:rPr>
            </w:pPr>
            <w:proofErr w:type="spellStart"/>
            <w:r>
              <w:rPr>
                <w:lang w:val="fr-BE"/>
              </w:rPr>
              <w:t>secretaris</w:t>
            </w:r>
            <w:proofErr w:type="spellEnd"/>
          </w:p>
        </w:tc>
      </w:tr>
      <w:tr w:rsidR="00BB50D4" w14:paraId="241DB6B7" w14:textId="77777777" w:rsidTr="00BB50D4">
        <w:trPr>
          <w:cantSplit/>
          <w:trHeight w:val="378"/>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102E5FB4" w14:textId="77777777" w:rsidR="00BB50D4" w:rsidRDefault="00BB50D4">
            <w:pPr>
              <w:spacing w:after="0" w:line="240" w:lineRule="auto"/>
              <w:rPr>
                <w:color w:val="182983"/>
              </w:rPr>
            </w:pPr>
          </w:p>
        </w:tc>
        <w:tc>
          <w:tcPr>
            <w:tcW w:w="2735" w:type="dxa"/>
            <w:tcBorders>
              <w:top w:val="single" w:sz="4" w:space="0" w:color="auto"/>
              <w:left w:val="single" w:sz="4" w:space="0" w:color="auto"/>
              <w:bottom w:val="single" w:sz="4" w:space="0" w:color="auto"/>
              <w:right w:val="single" w:sz="4" w:space="0" w:color="auto"/>
            </w:tcBorders>
            <w:hideMark/>
          </w:tcPr>
          <w:p w14:paraId="5E1A339C" w14:textId="77777777" w:rsidR="00BB50D4" w:rsidRDefault="00BB50D4">
            <w:pPr>
              <w:rPr>
                <w:lang w:val="fr-BE"/>
              </w:rPr>
            </w:pPr>
            <w:proofErr w:type="spellStart"/>
            <w:r>
              <w:rPr>
                <w:lang w:val="fr-BE"/>
              </w:rPr>
              <w:t>Loes</w:t>
            </w:r>
            <w:proofErr w:type="spellEnd"/>
            <w:r>
              <w:rPr>
                <w:lang w:val="fr-BE"/>
              </w:rPr>
              <w:t xml:space="preserve"> Van </w:t>
            </w:r>
            <w:proofErr w:type="spellStart"/>
            <w:r>
              <w:rPr>
                <w:lang w:val="fr-BE"/>
              </w:rPr>
              <w:t>Gompel</w:t>
            </w:r>
            <w:proofErr w:type="spellEnd"/>
          </w:p>
        </w:tc>
        <w:tc>
          <w:tcPr>
            <w:tcW w:w="3955" w:type="dxa"/>
            <w:tcBorders>
              <w:top w:val="single" w:sz="4" w:space="0" w:color="auto"/>
              <w:left w:val="single" w:sz="4" w:space="0" w:color="auto"/>
              <w:bottom w:val="single" w:sz="4" w:space="0" w:color="auto"/>
              <w:right w:val="single" w:sz="4" w:space="0" w:color="auto"/>
            </w:tcBorders>
          </w:tcPr>
          <w:p w14:paraId="2E3AE2DB" w14:textId="77777777" w:rsidR="00BB50D4" w:rsidRDefault="00BB50D4">
            <w:pPr>
              <w:rPr>
                <w:lang w:val="fr-BE"/>
              </w:rPr>
            </w:pPr>
          </w:p>
        </w:tc>
      </w:tr>
      <w:tr w:rsidR="00BB50D4" w14:paraId="73A99CA6" w14:textId="77777777" w:rsidTr="00BB50D4">
        <w:trPr>
          <w:cantSplit/>
          <w:trHeight w:val="561"/>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22F74514" w14:textId="77777777" w:rsidR="00BB50D4" w:rsidRDefault="00BB50D4">
            <w:pPr>
              <w:spacing w:after="0" w:line="240" w:lineRule="auto"/>
              <w:rPr>
                <w:color w:val="182983"/>
              </w:rPr>
            </w:pPr>
          </w:p>
        </w:tc>
        <w:tc>
          <w:tcPr>
            <w:tcW w:w="2735" w:type="dxa"/>
            <w:tcBorders>
              <w:top w:val="single" w:sz="4" w:space="0" w:color="auto"/>
              <w:left w:val="single" w:sz="4" w:space="0" w:color="auto"/>
              <w:bottom w:val="single" w:sz="4" w:space="0" w:color="auto"/>
              <w:right w:val="single" w:sz="4" w:space="0" w:color="auto"/>
            </w:tcBorders>
            <w:hideMark/>
          </w:tcPr>
          <w:p w14:paraId="0321C565" w14:textId="77777777" w:rsidR="00BB50D4" w:rsidRDefault="00BB50D4">
            <w:pPr>
              <w:rPr>
                <w:lang w:val="fr-BE"/>
              </w:rPr>
            </w:pPr>
            <w:r>
              <w:rPr>
                <w:lang w:val="fr-BE"/>
              </w:rPr>
              <w:t xml:space="preserve">Kim </w:t>
            </w:r>
            <w:proofErr w:type="spellStart"/>
            <w:r>
              <w:rPr>
                <w:lang w:val="fr-BE"/>
              </w:rPr>
              <w:t>Frijters</w:t>
            </w:r>
            <w:proofErr w:type="spellEnd"/>
          </w:p>
        </w:tc>
        <w:tc>
          <w:tcPr>
            <w:tcW w:w="3955" w:type="dxa"/>
            <w:tcBorders>
              <w:top w:val="single" w:sz="4" w:space="0" w:color="auto"/>
              <w:left w:val="single" w:sz="4" w:space="0" w:color="auto"/>
              <w:bottom w:val="single" w:sz="4" w:space="0" w:color="auto"/>
              <w:right w:val="single" w:sz="4" w:space="0" w:color="auto"/>
            </w:tcBorders>
          </w:tcPr>
          <w:p w14:paraId="419E5EDA" w14:textId="77777777" w:rsidR="00BB50D4" w:rsidRDefault="00BB50D4">
            <w:pPr>
              <w:rPr>
                <w:lang w:val="fr-BE"/>
              </w:rPr>
            </w:pPr>
          </w:p>
        </w:tc>
      </w:tr>
      <w:tr w:rsidR="00BB50D4" w14:paraId="7972A156" w14:textId="77777777" w:rsidTr="00BB50D4">
        <w:trPr>
          <w:cantSplit/>
          <w:trHeight w:val="365"/>
        </w:trPr>
        <w:tc>
          <w:tcPr>
            <w:tcW w:w="2735" w:type="dxa"/>
            <w:vMerge w:val="restart"/>
            <w:tcBorders>
              <w:top w:val="single" w:sz="4" w:space="0" w:color="auto"/>
              <w:left w:val="single" w:sz="4" w:space="0" w:color="auto"/>
              <w:bottom w:val="single" w:sz="4" w:space="0" w:color="auto"/>
              <w:right w:val="single" w:sz="4" w:space="0" w:color="auto"/>
            </w:tcBorders>
            <w:hideMark/>
          </w:tcPr>
          <w:p w14:paraId="4CEB79C6" w14:textId="77777777" w:rsidR="00BB50D4" w:rsidRDefault="00BB50D4">
            <w:pPr>
              <w:rPr>
                <w:color w:val="182983"/>
              </w:rPr>
            </w:pPr>
            <w:proofErr w:type="gramStart"/>
            <w:r>
              <w:rPr>
                <w:color w:val="182983"/>
              </w:rPr>
              <w:t>gecoöpteerde</w:t>
            </w:r>
            <w:proofErr w:type="gramEnd"/>
            <w:r>
              <w:rPr>
                <w:color w:val="182983"/>
              </w:rPr>
              <w:t xml:space="preserve"> leden uit de lokale, sociale economische en culturele milieus</w:t>
            </w:r>
          </w:p>
        </w:tc>
        <w:tc>
          <w:tcPr>
            <w:tcW w:w="2735" w:type="dxa"/>
            <w:tcBorders>
              <w:top w:val="single" w:sz="4" w:space="0" w:color="auto"/>
              <w:left w:val="single" w:sz="4" w:space="0" w:color="auto"/>
              <w:bottom w:val="single" w:sz="4" w:space="0" w:color="auto"/>
              <w:right w:val="single" w:sz="4" w:space="0" w:color="auto"/>
            </w:tcBorders>
            <w:hideMark/>
          </w:tcPr>
          <w:p w14:paraId="00AB894F" w14:textId="77777777" w:rsidR="00BB50D4" w:rsidRDefault="00BB50D4">
            <w:pPr>
              <w:rPr>
                <w:lang w:val="fr-BE"/>
              </w:rPr>
            </w:pPr>
            <w:r>
              <w:rPr>
                <w:lang w:val="fr-BE"/>
              </w:rPr>
              <w:t xml:space="preserve">Xavier </w:t>
            </w:r>
            <w:proofErr w:type="spellStart"/>
            <w:r>
              <w:rPr>
                <w:lang w:val="fr-BE"/>
              </w:rPr>
              <w:t>Verbaeten</w:t>
            </w:r>
            <w:proofErr w:type="spellEnd"/>
          </w:p>
        </w:tc>
        <w:tc>
          <w:tcPr>
            <w:tcW w:w="3955" w:type="dxa"/>
            <w:tcBorders>
              <w:top w:val="single" w:sz="4" w:space="0" w:color="auto"/>
              <w:left w:val="single" w:sz="4" w:space="0" w:color="auto"/>
              <w:bottom w:val="single" w:sz="4" w:space="0" w:color="auto"/>
              <w:right w:val="single" w:sz="4" w:space="0" w:color="auto"/>
            </w:tcBorders>
            <w:hideMark/>
          </w:tcPr>
          <w:p w14:paraId="4FBF5026" w14:textId="77777777" w:rsidR="00BB50D4" w:rsidRDefault="00BB50D4">
            <w:pPr>
              <w:rPr>
                <w:lang w:val="fr-BE"/>
              </w:rPr>
            </w:pPr>
            <w:proofErr w:type="spellStart"/>
            <w:r>
              <w:rPr>
                <w:lang w:val="fr-BE"/>
              </w:rPr>
              <w:t>voorzitter</w:t>
            </w:r>
            <w:proofErr w:type="spellEnd"/>
          </w:p>
        </w:tc>
      </w:tr>
      <w:tr w:rsidR="00BB50D4" w14:paraId="01470C5E" w14:textId="77777777" w:rsidTr="00BB50D4">
        <w:trPr>
          <w:cantSplit/>
          <w:trHeight w:val="586"/>
        </w:trPr>
        <w:tc>
          <w:tcPr>
            <w:tcW w:w="2735" w:type="dxa"/>
            <w:vMerge/>
            <w:tcBorders>
              <w:top w:val="single" w:sz="4" w:space="0" w:color="auto"/>
              <w:left w:val="single" w:sz="4" w:space="0" w:color="auto"/>
              <w:bottom w:val="single" w:sz="4" w:space="0" w:color="auto"/>
              <w:right w:val="single" w:sz="4" w:space="0" w:color="auto"/>
            </w:tcBorders>
            <w:vAlign w:val="center"/>
            <w:hideMark/>
          </w:tcPr>
          <w:p w14:paraId="3DA45C40" w14:textId="77777777" w:rsidR="00BB50D4" w:rsidRDefault="00BB50D4">
            <w:pPr>
              <w:spacing w:after="0" w:line="240" w:lineRule="auto"/>
              <w:rPr>
                <w:color w:val="182983"/>
              </w:rPr>
            </w:pPr>
          </w:p>
        </w:tc>
        <w:tc>
          <w:tcPr>
            <w:tcW w:w="2735" w:type="dxa"/>
            <w:tcBorders>
              <w:top w:val="single" w:sz="4" w:space="0" w:color="auto"/>
              <w:left w:val="single" w:sz="4" w:space="0" w:color="auto"/>
              <w:bottom w:val="single" w:sz="4" w:space="0" w:color="auto"/>
              <w:right w:val="single" w:sz="4" w:space="0" w:color="auto"/>
            </w:tcBorders>
            <w:hideMark/>
          </w:tcPr>
          <w:p w14:paraId="6573CE67" w14:textId="77777777" w:rsidR="00BB50D4" w:rsidRDefault="00BB50D4">
            <w:pPr>
              <w:rPr>
                <w:lang w:val="fr-BE"/>
              </w:rPr>
            </w:pPr>
            <w:proofErr w:type="spellStart"/>
            <w:r>
              <w:rPr>
                <w:lang w:val="fr-BE"/>
              </w:rPr>
              <w:t>Antoon</w:t>
            </w:r>
            <w:proofErr w:type="spellEnd"/>
            <w:r>
              <w:rPr>
                <w:lang w:val="fr-BE"/>
              </w:rPr>
              <w:t xml:space="preserve"> </w:t>
            </w:r>
            <w:proofErr w:type="spellStart"/>
            <w:r>
              <w:rPr>
                <w:lang w:val="fr-BE"/>
              </w:rPr>
              <w:t>Aerts</w:t>
            </w:r>
            <w:proofErr w:type="spellEnd"/>
          </w:p>
        </w:tc>
        <w:tc>
          <w:tcPr>
            <w:tcW w:w="3955" w:type="dxa"/>
            <w:tcBorders>
              <w:top w:val="single" w:sz="4" w:space="0" w:color="auto"/>
              <w:left w:val="single" w:sz="4" w:space="0" w:color="auto"/>
              <w:bottom w:val="single" w:sz="4" w:space="0" w:color="auto"/>
              <w:right w:val="single" w:sz="4" w:space="0" w:color="auto"/>
            </w:tcBorders>
          </w:tcPr>
          <w:p w14:paraId="26C22661" w14:textId="77777777" w:rsidR="00BB50D4" w:rsidRDefault="00BB50D4">
            <w:pPr>
              <w:rPr>
                <w:lang w:val="fr-BE"/>
              </w:rPr>
            </w:pPr>
          </w:p>
        </w:tc>
      </w:tr>
      <w:tr w:rsidR="00BB50D4" w14:paraId="2E8F6D55" w14:textId="77777777" w:rsidTr="00BB50D4">
        <w:trPr>
          <w:trHeight w:val="732"/>
        </w:trPr>
        <w:tc>
          <w:tcPr>
            <w:tcW w:w="2735" w:type="dxa"/>
            <w:tcBorders>
              <w:top w:val="single" w:sz="4" w:space="0" w:color="auto"/>
              <w:left w:val="single" w:sz="4" w:space="0" w:color="auto"/>
              <w:bottom w:val="single" w:sz="4" w:space="0" w:color="auto"/>
              <w:right w:val="single" w:sz="4" w:space="0" w:color="auto"/>
            </w:tcBorders>
            <w:hideMark/>
          </w:tcPr>
          <w:p w14:paraId="1DB21D4F" w14:textId="77777777" w:rsidR="00BB50D4" w:rsidRDefault="00BB50D4">
            <w:pPr>
              <w:rPr>
                <w:color w:val="182983"/>
                <w:lang w:val="fr-BE"/>
              </w:rPr>
            </w:pPr>
            <w:proofErr w:type="spellStart"/>
            <w:r>
              <w:rPr>
                <w:color w:val="182983"/>
                <w:lang w:val="fr-BE"/>
              </w:rPr>
              <w:t>Directie</w:t>
            </w:r>
            <w:proofErr w:type="spellEnd"/>
          </w:p>
        </w:tc>
        <w:tc>
          <w:tcPr>
            <w:tcW w:w="2735" w:type="dxa"/>
            <w:tcBorders>
              <w:top w:val="single" w:sz="4" w:space="0" w:color="auto"/>
              <w:left w:val="single" w:sz="4" w:space="0" w:color="auto"/>
              <w:bottom w:val="single" w:sz="4" w:space="0" w:color="auto"/>
              <w:right w:val="single" w:sz="4" w:space="0" w:color="auto"/>
            </w:tcBorders>
            <w:hideMark/>
          </w:tcPr>
          <w:p w14:paraId="551B2B27" w14:textId="77777777" w:rsidR="00BB50D4" w:rsidRDefault="00BB50D4">
            <w:pPr>
              <w:rPr>
                <w:lang w:val="fr-BE"/>
              </w:rPr>
            </w:pPr>
            <w:r>
              <w:rPr>
                <w:lang w:val="fr-BE"/>
              </w:rPr>
              <w:t>Dominique Carette</w:t>
            </w:r>
          </w:p>
        </w:tc>
        <w:tc>
          <w:tcPr>
            <w:tcW w:w="3955" w:type="dxa"/>
            <w:tcBorders>
              <w:top w:val="single" w:sz="4" w:space="0" w:color="auto"/>
              <w:left w:val="single" w:sz="4" w:space="0" w:color="auto"/>
              <w:bottom w:val="single" w:sz="4" w:space="0" w:color="auto"/>
              <w:right w:val="single" w:sz="4" w:space="0" w:color="auto"/>
            </w:tcBorders>
          </w:tcPr>
          <w:p w14:paraId="0E535924" w14:textId="77777777" w:rsidR="00BB50D4" w:rsidRDefault="00BB50D4">
            <w:pPr>
              <w:rPr>
                <w:lang w:val="fr-BE"/>
              </w:rPr>
            </w:pPr>
          </w:p>
        </w:tc>
      </w:tr>
    </w:tbl>
    <w:p w14:paraId="4F6212A5" w14:textId="77777777" w:rsidR="00BB50D4" w:rsidRDefault="00BB50D4" w:rsidP="00BB50D4">
      <w:pPr>
        <w:rPr>
          <w:rFonts w:cs="Arial"/>
        </w:rPr>
      </w:pPr>
    </w:p>
    <w:p w14:paraId="007229B3" w14:textId="77777777" w:rsidR="00BB50D4" w:rsidRDefault="00BB50D4" w:rsidP="00BB50D4">
      <w:pPr>
        <w:rPr>
          <w:rFonts w:cs="Arial"/>
        </w:rPr>
      </w:pPr>
    </w:p>
    <w:p w14:paraId="36B65EC4" w14:textId="77777777" w:rsidR="00BB50D4" w:rsidRDefault="00BB50D4" w:rsidP="00BB50D4">
      <w:pPr>
        <w:rPr>
          <w:rFonts w:cs="Arial"/>
        </w:rPr>
      </w:pPr>
      <w:r>
        <w:rPr>
          <w:rFonts w:cs="Arial"/>
        </w:rPr>
        <w:t>[Artikel 28 van het decreet basisonderwijs bepaalt dat het schoolbestuur de ouders bij de eerste inschrijving schriftelijk informeert over de samenstelling van de schoolraad].</w:t>
      </w:r>
    </w:p>
    <w:p w14:paraId="0D5E5B86" w14:textId="77777777" w:rsidR="00BB50D4" w:rsidRDefault="00BB50D4" w:rsidP="00BB50D4">
      <w:pPr>
        <w:pStyle w:val="Kop2"/>
        <w:numPr>
          <w:ilvl w:val="0"/>
          <w:numId w:val="0"/>
        </w:numPr>
        <w:spacing w:before="120"/>
        <w:ind w:left="363" w:hanging="363"/>
      </w:pPr>
    </w:p>
    <w:p w14:paraId="77E9EC35"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42" w:name="_Toc417318325"/>
      <w:bookmarkStart w:id="343" w:name="_Toc484451394"/>
      <w:r>
        <w:rPr>
          <w:szCs w:val="32"/>
        </w:rPr>
        <w:lastRenderedPageBreak/>
        <w:t>16.9. : samenstelling van de scholengemeenschap Kempen</w:t>
      </w:r>
      <w:bookmarkEnd w:id="342"/>
      <w:bookmarkEnd w:id="343"/>
    </w:p>
    <w:p w14:paraId="6417A6DC" w14:textId="77777777" w:rsidR="00BB50D4" w:rsidRDefault="00BB50D4" w:rsidP="00BB50D4">
      <w:pPr>
        <w:pStyle w:val="PPGO"/>
        <w:rPr>
          <w:b w:val="0"/>
          <w:sz w:val="22"/>
          <w:highlight w:val="green"/>
        </w:rPr>
      </w:pPr>
    </w:p>
    <w:p w14:paraId="7A693EA1" w14:textId="77777777" w:rsidR="00BB50D4" w:rsidRDefault="00BB50D4" w:rsidP="00BB50D4">
      <w:pPr>
        <w:pStyle w:val="PPGO"/>
        <w:rPr>
          <w:b w:val="0"/>
          <w:sz w:val="22"/>
        </w:rPr>
      </w:pPr>
      <w:r>
        <w:rPr>
          <w:b w:val="0"/>
          <w:sz w:val="22"/>
        </w:rPr>
        <w:t>[Informatie betreffende de samenstelling van de scholengemeenschap dient bij de eerste inschrijving te worden meegedeeld indien de school behoort tot een scholengemeenschap]</w:t>
      </w:r>
      <w:r>
        <w:rPr>
          <w:b w:val="0"/>
          <w:sz w:val="22"/>
        </w:rPr>
        <w:br/>
      </w:r>
    </w:p>
    <w:tbl>
      <w:tblPr>
        <w:tblW w:w="9513" w:type="dxa"/>
        <w:tblInd w:w="55" w:type="dxa"/>
        <w:tblCellMar>
          <w:left w:w="70" w:type="dxa"/>
          <w:right w:w="70" w:type="dxa"/>
        </w:tblCellMar>
        <w:tblLook w:val="04A0" w:firstRow="1" w:lastRow="0" w:firstColumn="1" w:lastColumn="0" w:noHBand="0" w:noVBand="1"/>
      </w:tblPr>
      <w:tblGrid>
        <w:gridCol w:w="2823"/>
        <w:gridCol w:w="2837"/>
        <w:gridCol w:w="673"/>
        <w:gridCol w:w="1747"/>
        <w:gridCol w:w="1433"/>
      </w:tblGrid>
      <w:tr w:rsidR="00BB50D4" w14:paraId="053621B5" w14:textId="77777777" w:rsidTr="00BB50D4">
        <w:trPr>
          <w:trHeight w:val="255"/>
        </w:trPr>
        <w:tc>
          <w:tcPr>
            <w:tcW w:w="5660" w:type="dxa"/>
            <w:gridSpan w:val="2"/>
            <w:shd w:val="clear" w:color="auto" w:fill="CCFFCC"/>
            <w:noWrap/>
            <w:vAlign w:val="bottom"/>
            <w:hideMark/>
          </w:tcPr>
          <w:p w14:paraId="3294983B" w14:textId="77777777" w:rsidR="00BB50D4" w:rsidRDefault="00BB50D4">
            <w:pPr>
              <w:rPr>
                <w:rFonts w:ascii="Tahoma" w:hAnsi="Tahoma" w:cs="Tahoma"/>
                <w:color w:val="FF0000"/>
                <w:sz w:val="20"/>
              </w:rPr>
            </w:pPr>
            <w:r>
              <w:rPr>
                <w:rFonts w:ascii="Tahoma" w:hAnsi="Tahoma" w:cs="Tahoma"/>
                <w:color w:val="FF0000"/>
                <w:sz w:val="20"/>
              </w:rPr>
              <w:t>SCHOLENGEMEENSCHAP GO BASISONDERWIJS KEMPEN</w:t>
            </w:r>
          </w:p>
        </w:tc>
        <w:tc>
          <w:tcPr>
            <w:tcW w:w="2420" w:type="dxa"/>
            <w:gridSpan w:val="2"/>
            <w:shd w:val="clear" w:color="auto" w:fill="CCFFCC"/>
            <w:noWrap/>
            <w:vAlign w:val="bottom"/>
            <w:hideMark/>
          </w:tcPr>
          <w:p w14:paraId="09A0DF16" w14:textId="77777777" w:rsidR="00BB50D4" w:rsidRDefault="00BB50D4">
            <w:pPr>
              <w:rPr>
                <w:rFonts w:ascii="Tahoma" w:hAnsi="Tahoma" w:cs="Tahoma"/>
                <w:color w:val="FF0000"/>
                <w:sz w:val="20"/>
              </w:rPr>
            </w:pPr>
            <w:r>
              <w:rPr>
                <w:rFonts w:ascii="Tahoma" w:hAnsi="Tahoma" w:cs="Tahoma"/>
                <w:color w:val="FF0000"/>
                <w:sz w:val="20"/>
              </w:rPr>
              <w:t> </w:t>
            </w:r>
          </w:p>
        </w:tc>
        <w:tc>
          <w:tcPr>
            <w:tcW w:w="1433" w:type="dxa"/>
            <w:noWrap/>
            <w:vAlign w:val="bottom"/>
            <w:hideMark/>
          </w:tcPr>
          <w:p w14:paraId="7B9B05B0" w14:textId="77777777" w:rsidR="00BB50D4" w:rsidRDefault="00BB50D4">
            <w:pPr>
              <w:rPr>
                <w:rFonts w:ascii="Tahoma" w:hAnsi="Tahoma" w:cs="Tahoma"/>
                <w:color w:val="00CCFF"/>
                <w:sz w:val="20"/>
              </w:rPr>
            </w:pPr>
            <w:proofErr w:type="spellStart"/>
            <w:proofErr w:type="gramStart"/>
            <w:r>
              <w:rPr>
                <w:rFonts w:ascii="Tahoma" w:hAnsi="Tahoma" w:cs="Tahoma"/>
                <w:color w:val="00CCFF"/>
                <w:sz w:val="20"/>
              </w:rPr>
              <w:t>schoolnummer</w:t>
            </w:r>
            <w:proofErr w:type="spellEnd"/>
            <w:proofErr w:type="gramEnd"/>
          </w:p>
        </w:tc>
      </w:tr>
      <w:tr w:rsidR="00BB50D4" w14:paraId="2B72B7ED" w14:textId="77777777" w:rsidTr="00BB50D4">
        <w:trPr>
          <w:trHeight w:val="255"/>
        </w:trPr>
        <w:tc>
          <w:tcPr>
            <w:tcW w:w="2823" w:type="dxa"/>
            <w:tcBorders>
              <w:top w:val="single" w:sz="4" w:space="0" w:color="auto"/>
              <w:left w:val="single" w:sz="4" w:space="0" w:color="auto"/>
              <w:bottom w:val="single" w:sz="4" w:space="0" w:color="auto"/>
              <w:right w:val="single" w:sz="4" w:space="0" w:color="auto"/>
            </w:tcBorders>
            <w:noWrap/>
            <w:vAlign w:val="bottom"/>
            <w:hideMark/>
          </w:tcPr>
          <w:p w14:paraId="08B7DE78" w14:textId="77777777" w:rsidR="00BB50D4" w:rsidRDefault="00BB50D4">
            <w:pPr>
              <w:rPr>
                <w:rFonts w:ascii="Tahoma" w:hAnsi="Tahoma" w:cs="Tahoma"/>
                <w:sz w:val="20"/>
              </w:rPr>
            </w:pPr>
            <w:r>
              <w:rPr>
                <w:rFonts w:ascii="Tahoma" w:hAnsi="Tahoma" w:cs="Tahoma"/>
                <w:sz w:val="20"/>
              </w:rPr>
              <w:t xml:space="preserve">BS </w:t>
            </w:r>
            <w:proofErr w:type="spellStart"/>
            <w:r>
              <w:rPr>
                <w:rFonts w:ascii="Tahoma" w:hAnsi="Tahoma" w:cs="Tahoma"/>
                <w:sz w:val="20"/>
              </w:rPr>
              <w:t>Achterbos</w:t>
            </w:r>
            <w:proofErr w:type="spellEnd"/>
            <w:r>
              <w:rPr>
                <w:rFonts w:ascii="Tahoma" w:hAnsi="Tahoma" w:cs="Tahoma"/>
                <w:sz w:val="20"/>
              </w:rPr>
              <w:t>-Balen</w:t>
            </w:r>
          </w:p>
        </w:tc>
        <w:tc>
          <w:tcPr>
            <w:tcW w:w="2837" w:type="dxa"/>
            <w:tcBorders>
              <w:top w:val="single" w:sz="4" w:space="0" w:color="auto"/>
              <w:left w:val="nil"/>
              <w:bottom w:val="single" w:sz="4" w:space="0" w:color="auto"/>
              <w:right w:val="single" w:sz="4" w:space="0" w:color="auto"/>
            </w:tcBorders>
            <w:noWrap/>
            <w:vAlign w:val="bottom"/>
            <w:hideMark/>
          </w:tcPr>
          <w:p w14:paraId="10DE6089" w14:textId="77777777" w:rsidR="00BB50D4" w:rsidRDefault="00BB50D4">
            <w:pPr>
              <w:rPr>
                <w:rFonts w:ascii="Tahoma" w:hAnsi="Tahoma" w:cs="Tahoma"/>
                <w:sz w:val="20"/>
              </w:rPr>
            </w:pPr>
            <w:r>
              <w:rPr>
                <w:rFonts w:ascii="Tahoma" w:hAnsi="Tahoma" w:cs="Tahoma"/>
                <w:sz w:val="20"/>
              </w:rPr>
              <w:t>Beukenbosstraat 24</w:t>
            </w:r>
          </w:p>
        </w:tc>
        <w:tc>
          <w:tcPr>
            <w:tcW w:w="673" w:type="dxa"/>
            <w:tcBorders>
              <w:top w:val="single" w:sz="4" w:space="0" w:color="auto"/>
              <w:left w:val="nil"/>
              <w:bottom w:val="single" w:sz="4" w:space="0" w:color="auto"/>
              <w:right w:val="single" w:sz="4" w:space="0" w:color="auto"/>
            </w:tcBorders>
            <w:noWrap/>
            <w:vAlign w:val="bottom"/>
            <w:hideMark/>
          </w:tcPr>
          <w:p w14:paraId="3E2A316D" w14:textId="77777777" w:rsidR="00BB50D4" w:rsidRDefault="00BB50D4">
            <w:pPr>
              <w:jc w:val="center"/>
              <w:rPr>
                <w:rFonts w:ascii="Tahoma" w:hAnsi="Tahoma" w:cs="Tahoma"/>
                <w:sz w:val="20"/>
              </w:rPr>
            </w:pPr>
            <w:r>
              <w:rPr>
                <w:rFonts w:ascii="Tahoma" w:hAnsi="Tahoma" w:cs="Tahoma"/>
                <w:sz w:val="20"/>
              </w:rPr>
              <w:t>2400</w:t>
            </w:r>
          </w:p>
        </w:tc>
        <w:tc>
          <w:tcPr>
            <w:tcW w:w="1747" w:type="dxa"/>
            <w:tcBorders>
              <w:top w:val="single" w:sz="4" w:space="0" w:color="auto"/>
              <w:left w:val="nil"/>
              <w:bottom w:val="single" w:sz="4" w:space="0" w:color="auto"/>
              <w:right w:val="single" w:sz="4" w:space="0" w:color="auto"/>
            </w:tcBorders>
            <w:noWrap/>
            <w:vAlign w:val="bottom"/>
            <w:hideMark/>
          </w:tcPr>
          <w:p w14:paraId="73B6EB46" w14:textId="77777777" w:rsidR="00BB50D4" w:rsidRDefault="00BB50D4">
            <w:pPr>
              <w:rPr>
                <w:rFonts w:ascii="Tahoma" w:hAnsi="Tahoma" w:cs="Tahoma"/>
                <w:sz w:val="20"/>
              </w:rPr>
            </w:pPr>
            <w:r>
              <w:rPr>
                <w:rFonts w:ascii="Tahoma" w:hAnsi="Tahoma" w:cs="Tahoma"/>
                <w:sz w:val="20"/>
              </w:rPr>
              <w:t>Mol</w:t>
            </w:r>
          </w:p>
        </w:tc>
        <w:tc>
          <w:tcPr>
            <w:tcW w:w="1433" w:type="dxa"/>
            <w:tcBorders>
              <w:top w:val="single" w:sz="4" w:space="0" w:color="auto"/>
              <w:left w:val="nil"/>
              <w:bottom w:val="single" w:sz="4" w:space="0" w:color="auto"/>
              <w:right w:val="single" w:sz="4" w:space="0" w:color="auto"/>
            </w:tcBorders>
            <w:noWrap/>
            <w:vAlign w:val="bottom"/>
            <w:hideMark/>
          </w:tcPr>
          <w:p w14:paraId="4B6CE3F9" w14:textId="77777777" w:rsidR="00BB50D4" w:rsidRDefault="00BB50D4">
            <w:pPr>
              <w:jc w:val="right"/>
              <w:rPr>
                <w:rFonts w:ascii="Tahoma" w:hAnsi="Tahoma" w:cs="Tahoma"/>
                <w:sz w:val="20"/>
              </w:rPr>
            </w:pPr>
            <w:r>
              <w:rPr>
                <w:rFonts w:ascii="Tahoma" w:hAnsi="Tahoma" w:cs="Tahoma"/>
                <w:sz w:val="20"/>
              </w:rPr>
              <w:t>115972</w:t>
            </w:r>
          </w:p>
        </w:tc>
      </w:tr>
      <w:tr w:rsidR="00BB50D4" w14:paraId="0D9BF18F"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6B06CB39" w14:textId="77777777" w:rsidR="00BB50D4" w:rsidRDefault="00BB50D4">
            <w:pPr>
              <w:rPr>
                <w:rFonts w:ascii="Tahoma" w:hAnsi="Tahoma" w:cs="Tahoma"/>
                <w:sz w:val="20"/>
              </w:rPr>
            </w:pPr>
            <w:r>
              <w:rPr>
                <w:rFonts w:ascii="Tahoma" w:hAnsi="Tahoma" w:cs="Tahoma"/>
                <w:sz w:val="20"/>
              </w:rPr>
              <w:t>BS Arendonk</w:t>
            </w:r>
          </w:p>
        </w:tc>
        <w:tc>
          <w:tcPr>
            <w:tcW w:w="2837" w:type="dxa"/>
            <w:tcBorders>
              <w:top w:val="nil"/>
              <w:left w:val="nil"/>
              <w:bottom w:val="single" w:sz="4" w:space="0" w:color="auto"/>
              <w:right w:val="single" w:sz="4" w:space="0" w:color="auto"/>
            </w:tcBorders>
            <w:noWrap/>
            <w:vAlign w:val="bottom"/>
            <w:hideMark/>
          </w:tcPr>
          <w:p w14:paraId="7EAF3886" w14:textId="77777777" w:rsidR="00BB50D4" w:rsidRDefault="00BB50D4">
            <w:pPr>
              <w:rPr>
                <w:rFonts w:ascii="Tahoma" w:hAnsi="Tahoma" w:cs="Tahoma"/>
                <w:sz w:val="20"/>
              </w:rPr>
            </w:pPr>
            <w:r>
              <w:rPr>
                <w:rFonts w:ascii="Tahoma" w:hAnsi="Tahoma" w:cs="Tahoma"/>
                <w:sz w:val="20"/>
              </w:rPr>
              <w:t xml:space="preserve">De </w:t>
            </w:r>
            <w:proofErr w:type="spellStart"/>
            <w:r>
              <w:rPr>
                <w:rFonts w:ascii="Tahoma" w:hAnsi="Tahoma" w:cs="Tahoma"/>
                <w:sz w:val="20"/>
              </w:rPr>
              <w:t>Maaskens</w:t>
            </w:r>
            <w:proofErr w:type="spellEnd"/>
            <w:r>
              <w:rPr>
                <w:rFonts w:ascii="Tahoma" w:hAnsi="Tahoma" w:cs="Tahoma"/>
                <w:sz w:val="20"/>
              </w:rPr>
              <w:t xml:space="preserve"> 10</w:t>
            </w:r>
          </w:p>
        </w:tc>
        <w:tc>
          <w:tcPr>
            <w:tcW w:w="673" w:type="dxa"/>
            <w:tcBorders>
              <w:top w:val="nil"/>
              <w:left w:val="nil"/>
              <w:bottom w:val="single" w:sz="4" w:space="0" w:color="auto"/>
              <w:right w:val="single" w:sz="4" w:space="0" w:color="auto"/>
            </w:tcBorders>
            <w:noWrap/>
            <w:vAlign w:val="bottom"/>
            <w:hideMark/>
          </w:tcPr>
          <w:p w14:paraId="23185F66" w14:textId="77777777" w:rsidR="00BB50D4" w:rsidRDefault="00BB50D4">
            <w:pPr>
              <w:jc w:val="center"/>
              <w:rPr>
                <w:rFonts w:ascii="Tahoma" w:hAnsi="Tahoma" w:cs="Tahoma"/>
                <w:sz w:val="20"/>
              </w:rPr>
            </w:pPr>
            <w:r>
              <w:rPr>
                <w:rFonts w:ascii="Tahoma" w:hAnsi="Tahoma" w:cs="Tahoma"/>
                <w:sz w:val="20"/>
              </w:rPr>
              <w:t>2370</w:t>
            </w:r>
          </w:p>
        </w:tc>
        <w:tc>
          <w:tcPr>
            <w:tcW w:w="1747" w:type="dxa"/>
            <w:tcBorders>
              <w:top w:val="nil"/>
              <w:left w:val="nil"/>
              <w:bottom w:val="single" w:sz="4" w:space="0" w:color="auto"/>
              <w:right w:val="single" w:sz="4" w:space="0" w:color="auto"/>
            </w:tcBorders>
            <w:noWrap/>
            <w:vAlign w:val="bottom"/>
            <w:hideMark/>
          </w:tcPr>
          <w:p w14:paraId="79108320" w14:textId="77777777" w:rsidR="00BB50D4" w:rsidRDefault="00BB50D4">
            <w:pPr>
              <w:rPr>
                <w:rFonts w:ascii="Tahoma" w:hAnsi="Tahoma" w:cs="Tahoma"/>
                <w:sz w:val="20"/>
              </w:rPr>
            </w:pPr>
            <w:r>
              <w:rPr>
                <w:rFonts w:ascii="Tahoma" w:hAnsi="Tahoma" w:cs="Tahoma"/>
                <w:sz w:val="20"/>
              </w:rPr>
              <w:t>Arendonk</w:t>
            </w:r>
          </w:p>
        </w:tc>
        <w:tc>
          <w:tcPr>
            <w:tcW w:w="1433" w:type="dxa"/>
            <w:tcBorders>
              <w:top w:val="nil"/>
              <w:left w:val="nil"/>
              <w:bottom w:val="single" w:sz="4" w:space="0" w:color="auto"/>
              <w:right w:val="single" w:sz="4" w:space="0" w:color="auto"/>
            </w:tcBorders>
            <w:noWrap/>
            <w:vAlign w:val="bottom"/>
            <w:hideMark/>
          </w:tcPr>
          <w:p w14:paraId="09834FE0" w14:textId="77777777" w:rsidR="00BB50D4" w:rsidRDefault="00BB50D4">
            <w:pPr>
              <w:jc w:val="right"/>
              <w:rPr>
                <w:rFonts w:ascii="Tahoma" w:hAnsi="Tahoma" w:cs="Tahoma"/>
                <w:sz w:val="20"/>
              </w:rPr>
            </w:pPr>
            <w:r>
              <w:rPr>
                <w:rFonts w:ascii="Tahoma" w:hAnsi="Tahoma" w:cs="Tahoma"/>
                <w:sz w:val="20"/>
              </w:rPr>
              <w:t>131029</w:t>
            </w:r>
          </w:p>
        </w:tc>
      </w:tr>
      <w:tr w:rsidR="00BB50D4" w14:paraId="52E24F8F"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328EC2BB" w14:textId="77777777" w:rsidR="00BB50D4" w:rsidRDefault="00BB50D4">
            <w:pPr>
              <w:rPr>
                <w:rFonts w:ascii="Tahoma" w:hAnsi="Tahoma" w:cs="Tahoma"/>
                <w:sz w:val="20"/>
              </w:rPr>
            </w:pPr>
            <w:r>
              <w:rPr>
                <w:rFonts w:ascii="Tahoma" w:hAnsi="Tahoma" w:cs="Tahoma"/>
                <w:sz w:val="20"/>
              </w:rPr>
              <w:t>BS Balen</w:t>
            </w:r>
          </w:p>
        </w:tc>
        <w:tc>
          <w:tcPr>
            <w:tcW w:w="2837" w:type="dxa"/>
            <w:tcBorders>
              <w:top w:val="nil"/>
              <w:left w:val="nil"/>
              <w:bottom w:val="single" w:sz="4" w:space="0" w:color="auto"/>
              <w:right w:val="single" w:sz="4" w:space="0" w:color="auto"/>
            </w:tcBorders>
            <w:noWrap/>
            <w:vAlign w:val="bottom"/>
            <w:hideMark/>
          </w:tcPr>
          <w:p w14:paraId="29D15A39" w14:textId="77777777" w:rsidR="00BB50D4" w:rsidRDefault="00BB50D4">
            <w:pPr>
              <w:rPr>
                <w:rFonts w:ascii="Tahoma" w:hAnsi="Tahoma" w:cs="Tahoma"/>
                <w:sz w:val="20"/>
              </w:rPr>
            </w:pPr>
            <w:r>
              <w:rPr>
                <w:rFonts w:ascii="Tahoma" w:hAnsi="Tahoma" w:cs="Tahoma"/>
                <w:sz w:val="20"/>
              </w:rPr>
              <w:t>Boudewijnlaan 15</w:t>
            </w:r>
          </w:p>
        </w:tc>
        <w:tc>
          <w:tcPr>
            <w:tcW w:w="673" w:type="dxa"/>
            <w:tcBorders>
              <w:top w:val="nil"/>
              <w:left w:val="nil"/>
              <w:bottom w:val="single" w:sz="4" w:space="0" w:color="auto"/>
              <w:right w:val="single" w:sz="4" w:space="0" w:color="auto"/>
            </w:tcBorders>
            <w:noWrap/>
            <w:vAlign w:val="bottom"/>
            <w:hideMark/>
          </w:tcPr>
          <w:p w14:paraId="5F7F11D3" w14:textId="77777777" w:rsidR="00BB50D4" w:rsidRDefault="00BB50D4">
            <w:pPr>
              <w:jc w:val="center"/>
              <w:rPr>
                <w:rFonts w:ascii="Tahoma" w:hAnsi="Tahoma" w:cs="Tahoma"/>
                <w:sz w:val="20"/>
              </w:rPr>
            </w:pPr>
            <w:r>
              <w:rPr>
                <w:rFonts w:ascii="Tahoma" w:hAnsi="Tahoma" w:cs="Tahoma"/>
                <w:sz w:val="20"/>
              </w:rPr>
              <w:t>2490</w:t>
            </w:r>
          </w:p>
        </w:tc>
        <w:tc>
          <w:tcPr>
            <w:tcW w:w="1747" w:type="dxa"/>
            <w:tcBorders>
              <w:top w:val="nil"/>
              <w:left w:val="nil"/>
              <w:bottom w:val="single" w:sz="4" w:space="0" w:color="auto"/>
              <w:right w:val="single" w:sz="4" w:space="0" w:color="auto"/>
            </w:tcBorders>
            <w:noWrap/>
            <w:vAlign w:val="bottom"/>
            <w:hideMark/>
          </w:tcPr>
          <w:p w14:paraId="28DBB2AE" w14:textId="77777777" w:rsidR="00BB50D4" w:rsidRDefault="00BB50D4">
            <w:pPr>
              <w:rPr>
                <w:rFonts w:ascii="Tahoma" w:hAnsi="Tahoma" w:cs="Tahoma"/>
                <w:sz w:val="20"/>
              </w:rPr>
            </w:pPr>
            <w:r>
              <w:rPr>
                <w:rFonts w:ascii="Tahoma" w:hAnsi="Tahoma" w:cs="Tahoma"/>
                <w:sz w:val="20"/>
              </w:rPr>
              <w:t>Balen</w:t>
            </w:r>
          </w:p>
        </w:tc>
        <w:tc>
          <w:tcPr>
            <w:tcW w:w="1433" w:type="dxa"/>
            <w:tcBorders>
              <w:top w:val="nil"/>
              <w:left w:val="nil"/>
              <w:bottom w:val="single" w:sz="4" w:space="0" w:color="auto"/>
              <w:right w:val="single" w:sz="4" w:space="0" w:color="auto"/>
            </w:tcBorders>
            <w:noWrap/>
            <w:vAlign w:val="bottom"/>
            <w:hideMark/>
          </w:tcPr>
          <w:p w14:paraId="0F628DB0" w14:textId="77777777" w:rsidR="00BB50D4" w:rsidRDefault="00BB50D4">
            <w:pPr>
              <w:jc w:val="right"/>
              <w:rPr>
                <w:rFonts w:ascii="Tahoma" w:hAnsi="Tahoma" w:cs="Tahoma"/>
                <w:sz w:val="20"/>
              </w:rPr>
            </w:pPr>
            <w:r>
              <w:rPr>
                <w:rFonts w:ascii="Tahoma" w:hAnsi="Tahoma" w:cs="Tahoma"/>
                <w:sz w:val="20"/>
              </w:rPr>
              <w:t>761</w:t>
            </w:r>
          </w:p>
        </w:tc>
      </w:tr>
      <w:tr w:rsidR="00BB50D4" w14:paraId="7E7C2515"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4F130ABF" w14:textId="77777777" w:rsidR="00BB50D4" w:rsidRDefault="00BB50D4">
            <w:pPr>
              <w:rPr>
                <w:rFonts w:ascii="Tahoma" w:hAnsi="Tahoma" w:cs="Tahoma"/>
                <w:sz w:val="20"/>
              </w:rPr>
            </w:pPr>
            <w:r>
              <w:rPr>
                <w:rFonts w:ascii="Tahoma" w:hAnsi="Tahoma" w:cs="Tahoma"/>
                <w:sz w:val="20"/>
              </w:rPr>
              <w:t>BS Beerse</w:t>
            </w:r>
          </w:p>
        </w:tc>
        <w:tc>
          <w:tcPr>
            <w:tcW w:w="2837" w:type="dxa"/>
            <w:tcBorders>
              <w:top w:val="nil"/>
              <w:left w:val="nil"/>
              <w:bottom w:val="single" w:sz="4" w:space="0" w:color="auto"/>
              <w:right w:val="single" w:sz="4" w:space="0" w:color="auto"/>
            </w:tcBorders>
            <w:noWrap/>
            <w:vAlign w:val="bottom"/>
            <w:hideMark/>
          </w:tcPr>
          <w:p w14:paraId="28902D83" w14:textId="77777777" w:rsidR="00BB50D4" w:rsidRDefault="00BB50D4">
            <w:pPr>
              <w:rPr>
                <w:rFonts w:ascii="Tahoma" w:hAnsi="Tahoma" w:cs="Tahoma"/>
                <w:sz w:val="20"/>
              </w:rPr>
            </w:pPr>
            <w:r>
              <w:rPr>
                <w:rFonts w:ascii="Tahoma" w:hAnsi="Tahoma" w:cs="Tahoma"/>
                <w:sz w:val="20"/>
              </w:rPr>
              <w:t xml:space="preserve">Karel Van </w:t>
            </w:r>
            <w:proofErr w:type="spellStart"/>
            <w:r>
              <w:rPr>
                <w:rFonts w:ascii="Tahoma" w:hAnsi="Tahoma" w:cs="Tahoma"/>
                <w:sz w:val="20"/>
              </w:rPr>
              <w:t>Nyenlaan</w:t>
            </w:r>
            <w:proofErr w:type="spellEnd"/>
            <w:r>
              <w:rPr>
                <w:rFonts w:ascii="Tahoma" w:hAnsi="Tahoma" w:cs="Tahoma"/>
                <w:sz w:val="20"/>
              </w:rPr>
              <w:t xml:space="preserve"> 12</w:t>
            </w:r>
          </w:p>
        </w:tc>
        <w:tc>
          <w:tcPr>
            <w:tcW w:w="673" w:type="dxa"/>
            <w:tcBorders>
              <w:top w:val="nil"/>
              <w:left w:val="nil"/>
              <w:bottom w:val="single" w:sz="4" w:space="0" w:color="auto"/>
              <w:right w:val="single" w:sz="4" w:space="0" w:color="auto"/>
            </w:tcBorders>
            <w:noWrap/>
            <w:vAlign w:val="bottom"/>
            <w:hideMark/>
          </w:tcPr>
          <w:p w14:paraId="3E2EB230" w14:textId="77777777" w:rsidR="00BB50D4" w:rsidRDefault="00BB50D4">
            <w:pPr>
              <w:jc w:val="center"/>
              <w:rPr>
                <w:rFonts w:ascii="Tahoma" w:hAnsi="Tahoma" w:cs="Tahoma"/>
                <w:sz w:val="20"/>
              </w:rPr>
            </w:pPr>
            <w:r>
              <w:rPr>
                <w:rFonts w:ascii="Tahoma" w:hAnsi="Tahoma" w:cs="Tahoma"/>
                <w:sz w:val="20"/>
              </w:rPr>
              <w:t>2340</w:t>
            </w:r>
          </w:p>
        </w:tc>
        <w:tc>
          <w:tcPr>
            <w:tcW w:w="1747" w:type="dxa"/>
            <w:tcBorders>
              <w:top w:val="nil"/>
              <w:left w:val="nil"/>
              <w:bottom w:val="single" w:sz="4" w:space="0" w:color="auto"/>
              <w:right w:val="single" w:sz="4" w:space="0" w:color="auto"/>
            </w:tcBorders>
            <w:noWrap/>
            <w:vAlign w:val="bottom"/>
            <w:hideMark/>
          </w:tcPr>
          <w:p w14:paraId="2076ACBD" w14:textId="77777777" w:rsidR="00BB50D4" w:rsidRDefault="00BB50D4">
            <w:pPr>
              <w:rPr>
                <w:rFonts w:ascii="Tahoma" w:hAnsi="Tahoma" w:cs="Tahoma"/>
                <w:sz w:val="20"/>
              </w:rPr>
            </w:pPr>
            <w:r>
              <w:rPr>
                <w:rFonts w:ascii="Tahoma" w:hAnsi="Tahoma" w:cs="Tahoma"/>
                <w:sz w:val="20"/>
              </w:rPr>
              <w:t>Beerse</w:t>
            </w:r>
          </w:p>
        </w:tc>
        <w:tc>
          <w:tcPr>
            <w:tcW w:w="1433" w:type="dxa"/>
            <w:tcBorders>
              <w:top w:val="nil"/>
              <w:left w:val="nil"/>
              <w:bottom w:val="single" w:sz="4" w:space="0" w:color="auto"/>
              <w:right w:val="single" w:sz="4" w:space="0" w:color="auto"/>
            </w:tcBorders>
            <w:noWrap/>
            <w:vAlign w:val="bottom"/>
            <w:hideMark/>
          </w:tcPr>
          <w:p w14:paraId="03CD8536" w14:textId="77777777" w:rsidR="00BB50D4" w:rsidRDefault="00BB50D4">
            <w:pPr>
              <w:jc w:val="right"/>
              <w:rPr>
                <w:rFonts w:ascii="Tahoma" w:hAnsi="Tahoma" w:cs="Tahoma"/>
                <w:sz w:val="20"/>
              </w:rPr>
            </w:pPr>
            <w:r>
              <w:rPr>
                <w:rFonts w:ascii="Tahoma" w:hAnsi="Tahoma" w:cs="Tahoma"/>
                <w:sz w:val="20"/>
              </w:rPr>
              <w:t>653</w:t>
            </w:r>
          </w:p>
        </w:tc>
      </w:tr>
      <w:tr w:rsidR="00BB50D4" w14:paraId="57855810"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7BA786DE" w14:textId="77777777" w:rsidR="00BB50D4" w:rsidRDefault="00BB50D4">
            <w:pPr>
              <w:rPr>
                <w:rFonts w:ascii="Tahoma" w:hAnsi="Tahoma" w:cs="Tahoma"/>
                <w:sz w:val="20"/>
              </w:rPr>
            </w:pPr>
            <w:r>
              <w:rPr>
                <w:rFonts w:ascii="Tahoma" w:hAnsi="Tahoma" w:cs="Tahoma"/>
                <w:sz w:val="20"/>
              </w:rPr>
              <w:t>BS Dessel</w:t>
            </w:r>
          </w:p>
        </w:tc>
        <w:tc>
          <w:tcPr>
            <w:tcW w:w="2837" w:type="dxa"/>
            <w:tcBorders>
              <w:top w:val="nil"/>
              <w:left w:val="nil"/>
              <w:bottom w:val="single" w:sz="4" w:space="0" w:color="auto"/>
              <w:right w:val="single" w:sz="4" w:space="0" w:color="auto"/>
            </w:tcBorders>
            <w:noWrap/>
            <w:vAlign w:val="bottom"/>
            <w:hideMark/>
          </w:tcPr>
          <w:p w14:paraId="64EDF6BF" w14:textId="77777777" w:rsidR="00BB50D4" w:rsidRDefault="00BB50D4">
            <w:pPr>
              <w:rPr>
                <w:rFonts w:ascii="Tahoma" w:hAnsi="Tahoma" w:cs="Tahoma"/>
                <w:sz w:val="20"/>
              </w:rPr>
            </w:pPr>
            <w:proofErr w:type="spellStart"/>
            <w:r>
              <w:rPr>
                <w:rFonts w:ascii="Tahoma" w:hAnsi="Tahoma" w:cs="Tahoma"/>
                <w:sz w:val="20"/>
              </w:rPr>
              <w:t>Netestraat</w:t>
            </w:r>
            <w:proofErr w:type="spellEnd"/>
            <w:r>
              <w:rPr>
                <w:rFonts w:ascii="Tahoma" w:hAnsi="Tahoma" w:cs="Tahoma"/>
                <w:sz w:val="20"/>
              </w:rPr>
              <w:t xml:space="preserve"> 33</w:t>
            </w:r>
          </w:p>
        </w:tc>
        <w:tc>
          <w:tcPr>
            <w:tcW w:w="673" w:type="dxa"/>
            <w:tcBorders>
              <w:top w:val="nil"/>
              <w:left w:val="nil"/>
              <w:bottom w:val="single" w:sz="4" w:space="0" w:color="auto"/>
              <w:right w:val="single" w:sz="4" w:space="0" w:color="auto"/>
            </w:tcBorders>
            <w:noWrap/>
            <w:vAlign w:val="bottom"/>
            <w:hideMark/>
          </w:tcPr>
          <w:p w14:paraId="181FE038" w14:textId="77777777" w:rsidR="00BB50D4" w:rsidRDefault="00BB50D4">
            <w:pPr>
              <w:jc w:val="center"/>
              <w:rPr>
                <w:rFonts w:ascii="Tahoma" w:hAnsi="Tahoma" w:cs="Tahoma"/>
                <w:sz w:val="20"/>
              </w:rPr>
            </w:pPr>
            <w:r>
              <w:rPr>
                <w:rFonts w:ascii="Tahoma" w:hAnsi="Tahoma" w:cs="Tahoma"/>
                <w:sz w:val="20"/>
              </w:rPr>
              <w:t>2480</w:t>
            </w:r>
          </w:p>
        </w:tc>
        <w:tc>
          <w:tcPr>
            <w:tcW w:w="1747" w:type="dxa"/>
            <w:tcBorders>
              <w:top w:val="nil"/>
              <w:left w:val="nil"/>
              <w:bottom w:val="single" w:sz="4" w:space="0" w:color="auto"/>
              <w:right w:val="single" w:sz="4" w:space="0" w:color="auto"/>
            </w:tcBorders>
            <w:noWrap/>
            <w:vAlign w:val="bottom"/>
            <w:hideMark/>
          </w:tcPr>
          <w:p w14:paraId="19E98E3A" w14:textId="77777777" w:rsidR="00BB50D4" w:rsidRDefault="00BB50D4">
            <w:pPr>
              <w:rPr>
                <w:rFonts w:ascii="Tahoma" w:hAnsi="Tahoma" w:cs="Tahoma"/>
                <w:sz w:val="20"/>
              </w:rPr>
            </w:pPr>
            <w:r>
              <w:rPr>
                <w:rFonts w:ascii="Tahoma" w:hAnsi="Tahoma" w:cs="Tahoma"/>
                <w:sz w:val="20"/>
              </w:rPr>
              <w:t>Dessel</w:t>
            </w:r>
          </w:p>
        </w:tc>
        <w:tc>
          <w:tcPr>
            <w:tcW w:w="1433" w:type="dxa"/>
            <w:tcBorders>
              <w:top w:val="nil"/>
              <w:left w:val="nil"/>
              <w:bottom w:val="single" w:sz="4" w:space="0" w:color="auto"/>
              <w:right w:val="single" w:sz="4" w:space="0" w:color="auto"/>
            </w:tcBorders>
            <w:noWrap/>
            <w:vAlign w:val="bottom"/>
            <w:hideMark/>
          </w:tcPr>
          <w:p w14:paraId="3001FE4B" w14:textId="77777777" w:rsidR="00BB50D4" w:rsidRDefault="00BB50D4">
            <w:pPr>
              <w:jc w:val="right"/>
              <w:rPr>
                <w:rFonts w:ascii="Tahoma" w:hAnsi="Tahoma" w:cs="Tahoma"/>
                <w:sz w:val="20"/>
              </w:rPr>
            </w:pPr>
            <w:r>
              <w:rPr>
                <w:rFonts w:ascii="Tahoma" w:hAnsi="Tahoma" w:cs="Tahoma"/>
                <w:sz w:val="20"/>
              </w:rPr>
              <w:t>752</w:t>
            </w:r>
          </w:p>
        </w:tc>
      </w:tr>
      <w:tr w:rsidR="00BB50D4" w14:paraId="417AB50C"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31904F54" w14:textId="77777777" w:rsidR="00BB50D4" w:rsidRDefault="00BB50D4">
            <w:pPr>
              <w:rPr>
                <w:rFonts w:ascii="Tahoma" w:hAnsi="Tahoma" w:cs="Tahoma"/>
                <w:sz w:val="20"/>
              </w:rPr>
            </w:pPr>
            <w:r>
              <w:rPr>
                <w:rFonts w:ascii="Tahoma" w:hAnsi="Tahoma" w:cs="Tahoma"/>
                <w:sz w:val="20"/>
              </w:rPr>
              <w:t>BS Geel</w:t>
            </w:r>
          </w:p>
        </w:tc>
        <w:tc>
          <w:tcPr>
            <w:tcW w:w="2837" w:type="dxa"/>
            <w:tcBorders>
              <w:top w:val="nil"/>
              <w:left w:val="nil"/>
              <w:bottom w:val="single" w:sz="4" w:space="0" w:color="auto"/>
              <w:right w:val="single" w:sz="4" w:space="0" w:color="auto"/>
            </w:tcBorders>
            <w:noWrap/>
            <w:vAlign w:val="bottom"/>
            <w:hideMark/>
          </w:tcPr>
          <w:p w14:paraId="08402A7A" w14:textId="77777777" w:rsidR="00BB50D4" w:rsidRDefault="00BB50D4">
            <w:pPr>
              <w:rPr>
                <w:rFonts w:ascii="Tahoma" w:hAnsi="Tahoma" w:cs="Tahoma"/>
                <w:sz w:val="20"/>
              </w:rPr>
            </w:pPr>
            <w:proofErr w:type="spellStart"/>
            <w:r>
              <w:rPr>
                <w:rFonts w:ascii="Tahoma" w:hAnsi="Tahoma" w:cs="Tahoma"/>
                <w:sz w:val="20"/>
              </w:rPr>
              <w:t>Lebonstraat</w:t>
            </w:r>
            <w:proofErr w:type="spellEnd"/>
            <w:r>
              <w:rPr>
                <w:rFonts w:ascii="Tahoma" w:hAnsi="Tahoma" w:cs="Tahoma"/>
                <w:sz w:val="20"/>
              </w:rPr>
              <w:t xml:space="preserve"> 45</w:t>
            </w:r>
          </w:p>
        </w:tc>
        <w:tc>
          <w:tcPr>
            <w:tcW w:w="673" w:type="dxa"/>
            <w:tcBorders>
              <w:top w:val="nil"/>
              <w:left w:val="nil"/>
              <w:bottom w:val="single" w:sz="4" w:space="0" w:color="auto"/>
              <w:right w:val="single" w:sz="4" w:space="0" w:color="auto"/>
            </w:tcBorders>
            <w:noWrap/>
            <w:vAlign w:val="bottom"/>
            <w:hideMark/>
          </w:tcPr>
          <w:p w14:paraId="20AA3F72" w14:textId="77777777" w:rsidR="00BB50D4" w:rsidRDefault="00BB50D4">
            <w:pPr>
              <w:jc w:val="center"/>
              <w:rPr>
                <w:rFonts w:ascii="Tahoma" w:hAnsi="Tahoma" w:cs="Tahoma"/>
                <w:sz w:val="20"/>
              </w:rPr>
            </w:pPr>
            <w:r>
              <w:rPr>
                <w:rFonts w:ascii="Tahoma" w:hAnsi="Tahoma" w:cs="Tahoma"/>
                <w:sz w:val="20"/>
              </w:rPr>
              <w:t>2440</w:t>
            </w:r>
          </w:p>
        </w:tc>
        <w:tc>
          <w:tcPr>
            <w:tcW w:w="1747" w:type="dxa"/>
            <w:tcBorders>
              <w:top w:val="nil"/>
              <w:left w:val="nil"/>
              <w:bottom w:val="single" w:sz="4" w:space="0" w:color="auto"/>
              <w:right w:val="single" w:sz="4" w:space="0" w:color="auto"/>
            </w:tcBorders>
            <w:noWrap/>
            <w:vAlign w:val="bottom"/>
            <w:hideMark/>
          </w:tcPr>
          <w:p w14:paraId="3E50C9F0" w14:textId="77777777" w:rsidR="00BB50D4" w:rsidRDefault="00BB50D4">
            <w:pPr>
              <w:rPr>
                <w:rFonts w:ascii="Tahoma" w:hAnsi="Tahoma" w:cs="Tahoma"/>
                <w:sz w:val="20"/>
              </w:rPr>
            </w:pPr>
            <w:r>
              <w:rPr>
                <w:rFonts w:ascii="Tahoma" w:hAnsi="Tahoma" w:cs="Tahoma"/>
                <w:sz w:val="20"/>
              </w:rPr>
              <w:t>Geel</w:t>
            </w:r>
          </w:p>
        </w:tc>
        <w:tc>
          <w:tcPr>
            <w:tcW w:w="1433" w:type="dxa"/>
            <w:tcBorders>
              <w:top w:val="nil"/>
              <w:left w:val="nil"/>
              <w:bottom w:val="single" w:sz="4" w:space="0" w:color="auto"/>
              <w:right w:val="single" w:sz="4" w:space="0" w:color="auto"/>
            </w:tcBorders>
            <w:noWrap/>
            <w:vAlign w:val="bottom"/>
            <w:hideMark/>
          </w:tcPr>
          <w:p w14:paraId="3C5FC7A4" w14:textId="77777777" w:rsidR="00BB50D4" w:rsidRDefault="00BB50D4">
            <w:pPr>
              <w:jc w:val="right"/>
              <w:rPr>
                <w:rFonts w:ascii="Tahoma" w:hAnsi="Tahoma" w:cs="Tahoma"/>
                <w:sz w:val="20"/>
              </w:rPr>
            </w:pPr>
            <w:r>
              <w:rPr>
                <w:rFonts w:ascii="Tahoma" w:hAnsi="Tahoma" w:cs="Tahoma"/>
                <w:sz w:val="20"/>
              </w:rPr>
              <w:t>737</w:t>
            </w:r>
          </w:p>
        </w:tc>
      </w:tr>
      <w:tr w:rsidR="00BB50D4" w14:paraId="379CF37D"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1B80585D" w14:textId="77777777" w:rsidR="00BB50D4" w:rsidRDefault="00BB50D4">
            <w:pPr>
              <w:rPr>
                <w:rFonts w:ascii="Tahoma" w:hAnsi="Tahoma" w:cs="Tahoma"/>
                <w:sz w:val="20"/>
              </w:rPr>
            </w:pPr>
            <w:r>
              <w:rPr>
                <w:rFonts w:ascii="Tahoma" w:hAnsi="Tahoma" w:cs="Tahoma"/>
                <w:sz w:val="20"/>
              </w:rPr>
              <w:t>BS Grobbendonk</w:t>
            </w:r>
          </w:p>
        </w:tc>
        <w:tc>
          <w:tcPr>
            <w:tcW w:w="2837" w:type="dxa"/>
            <w:tcBorders>
              <w:top w:val="nil"/>
              <w:left w:val="nil"/>
              <w:bottom w:val="single" w:sz="4" w:space="0" w:color="auto"/>
              <w:right w:val="single" w:sz="4" w:space="0" w:color="auto"/>
            </w:tcBorders>
            <w:noWrap/>
            <w:vAlign w:val="bottom"/>
            <w:hideMark/>
          </w:tcPr>
          <w:p w14:paraId="25CABACF" w14:textId="77777777" w:rsidR="00BB50D4" w:rsidRDefault="00BB50D4">
            <w:pPr>
              <w:rPr>
                <w:rFonts w:ascii="Tahoma" w:hAnsi="Tahoma" w:cs="Tahoma"/>
                <w:sz w:val="20"/>
              </w:rPr>
            </w:pPr>
            <w:r>
              <w:rPr>
                <w:rFonts w:ascii="Tahoma" w:hAnsi="Tahoma" w:cs="Tahoma"/>
                <w:sz w:val="20"/>
              </w:rPr>
              <w:t>Wijngaardstraat 1c</w:t>
            </w:r>
          </w:p>
        </w:tc>
        <w:tc>
          <w:tcPr>
            <w:tcW w:w="673" w:type="dxa"/>
            <w:tcBorders>
              <w:top w:val="nil"/>
              <w:left w:val="nil"/>
              <w:bottom w:val="single" w:sz="4" w:space="0" w:color="auto"/>
              <w:right w:val="single" w:sz="4" w:space="0" w:color="auto"/>
            </w:tcBorders>
            <w:noWrap/>
            <w:vAlign w:val="bottom"/>
            <w:hideMark/>
          </w:tcPr>
          <w:p w14:paraId="6D6D5490" w14:textId="77777777" w:rsidR="00BB50D4" w:rsidRDefault="00BB50D4">
            <w:pPr>
              <w:jc w:val="center"/>
              <w:rPr>
                <w:rFonts w:ascii="Tahoma" w:hAnsi="Tahoma" w:cs="Tahoma"/>
                <w:sz w:val="20"/>
              </w:rPr>
            </w:pPr>
            <w:r>
              <w:rPr>
                <w:rFonts w:ascii="Tahoma" w:hAnsi="Tahoma" w:cs="Tahoma"/>
                <w:sz w:val="20"/>
              </w:rPr>
              <w:t>2280</w:t>
            </w:r>
          </w:p>
        </w:tc>
        <w:tc>
          <w:tcPr>
            <w:tcW w:w="1747" w:type="dxa"/>
            <w:tcBorders>
              <w:top w:val="nil"/>
              <w:left w:val="nil"/>
              <w:bottom w:val="single" w:sz="4" w:space="0" w:color="auto"/>
              <w:right w:val="single" w:sz="4" w:space="0" w:color="auto"/>
            </w:tcBorders>
            <w:noWrap/>
            <w:vAlign w:val="bottom"/>
            <w:hideMark/>
          </w:tcPr>
          <w:p w14:paraId="16520F74" w14:textId="77777777" w:rsidR="00BB50D4" w:rsidRDefault="00BB50D4">
            <w:pPr>
              <w:rPr>
                <w:rFonts w:ascii="Tahoma" w:hAnsi="Tahoma" w:cs="Tahoma"/>
                <w:sz w:val="20"/>
              </w:rPr>
            </w:pPr>
            <w:r>
              <w:rPr>
                <w:rFonts w:ascii="Tahoma" w:hAnsi="Tahoma" w:cs="Tahoma"/>
                <w:sz w:val="20"/>
              </w:rPr>
              <w:t>Grobbendonk</w:t>
            </w:r>
          </w:p>
        </w:tc>
        <w:tc>
          <w:tcPr>
            <w:tcW w:w="1433" w:type="dxa"/>
            <w:tcBorders>
              <w:top w:val="nil"/>
              <w:left w:val="nil"/>
              <w:bottom w:val="single" w:sz="4" w:space="0" w:color="auto"/>
              <w:right w:val="single" w:sz="4" w:space="0" w:color="auto"/>
            </w:tcBorders>
            <w:noWrap/>
            <w:vAlign w:val="bottom"/>
            <w:hideMark/>
          </w:tcPr>
          <w:p w14:paraId="6527816C" w14:textId="77777777" w:rsidR="00BB50D4" w:rsidRDefault="00BB50D4">
            <w:pPr>
              <w:jc w:val="right"/>
              <w:rPr>
                <w:rFonts w:ascii="Tahoma" w:hAnsi="Tahoma" w:cs="Tahoma"/>
                <w:sz w:val="20"/>
              </w:rPr>
            </w:pPr>
            <w:r>
              <w:rPr>
                <w:rFonts w:ascii="Tahoma" w:hAnsi="Tahoma" w:cs="Tahoma"/>
                <w:sz w:val="20"/>
              </w:rPr>
              <w:t>612</w:t>
            </w:r>
          </w:p>
        </w:tc>
      </w:tr>
      <w:tr w:rsidR="00BB50D4" w14:paraId="3EBCB5A4"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1B35C16D" w14:textId="77777777" w:rsidR="00BB50D4" w:rsidRDefault="00BB50D4">
            <w:pPr>
              <w:rPr>
                <w:rFonts w:ascii="Tahoma" w:hAnsi="Tahoma" w:cs="Tahoma"/>
                <w:sz w:val="20"/>
              </w:rPr>
            </w:pPr>
            <w:r>
              <w:rPr>
                <w:rFonts w:ascii="Tahoma" w:hAnsi="Tahoma" w:cs="Tahoma"/>
                <w:sz w:val="20"/>
              </w:rPr>
              <w:t>BS Herentals</w:t>
            </w:r>
          </w:p>
        </w:tc>
        <w:tc>
          <w:tcPr>
            <w:tcW w:w="2837" w:type="dxa"/>
            <w:tcBorders>
              <w:top w:val="nil"/>
              <w:left w:val="nil"/>
              <w:bottom w:val="single" w:sz="4" w:space="0" w:color="auto"/>
              <w:right w:val="single" w:sz="4" w:space="0" w:color="auto"/>
            </w:tcBorders>
            <w:noWrap/>
            <w:vAlign w:val="bottom"/>
            <w:hideMark/>
          </w:tcPr>
          <w:p w14:paraId="784A4338" w14:textId="77777777" w:rsidR="00BB50D4" w:rsidRDefault="00BB50D4">
            <w:pPr>
              <w:rPr>
                <w:rFonts w:ascii="Tahoma" w:hAnsi="Tahoma" w:cs="Tahoma"/>
                <w:sz w:val="20"/>
              </w:rPr>
            </w:pPr>
            <w:r>
              <w:rPr>
                <w:rFonts w:ascii="Tahoma" w:hAnsi="Tahoma" w:cs="Tahoma"/>
                <w:sz w:val="20"/>
              </w:rPr>
              <w:t>Augustijnenlaan 31</w:t>
            </w:r>
          </w:p>
        </w:tc>
        <w:tc>
          <w:tcPr>
            <w:tcW w:w="673" w:type="dxa"/>
            <w:tcBorders>
              <w:top w:val="nil"/>
              <w:left w:val="nil"/>
              <w:bottom w:val="single" w:sz="4" w:space="0" w:color="auto"/>
              <w:right w:val="single" w:sz="4" w:space="0" w:color="auto"/>
            </w:tcBorders>
            <w:noWrap/>
            <w:vAlign w:val="bottom"/>
            <w:hideMark/>
          </w:tcPr>
          <w:p w14:paraId="5401A644" w14:textId="77777777" w:rsidR="00BB50D4" w:rsidRDefault="00BB50D4">
            <w:pPr>
              <w:jc w:val="center"/>
              <w:rPr>
                <w:rFonts w:ascii="Tahoma" w:hAnsi="Tahoma" w:cs="Tahoma"/>
                <w:sz w:val="20"/>
              </w:rPr>
            </w:pPr>
            <w:r>
              <w:rPr>
                <w:rFonts w:ascii="Tahoma" w:hAnsi="Tahoma" w:cs="Tahoma"/>
                <w:sz w:val="20"/>
              </w:rPr>
              <w:t>2200</w:t>
            </w:r>
          </w:p>
        </w:tc>
        <w:tc>
          <w:tcPr>
            <w:tcW w:w="1747" w:type="dxa"/>
            <w:tcBorders>
              <w:top w:val="nil"/>
              <w:left w:val="nil"/>
              <w:bottom w:val="single" w:sz="4" w:space="0" w:color="auto"/>
              <w:right w:val="single" w:sz="4" w:space="0" w:color="auto"/>
            </w:tcBorders>
            <w:noWrap/>
            <w:vAlign w:val="bottom"/>
            <w:hideMark/>
          </w:tcPr>
          <w:p w14:paraId="5E546055" w14:textId="77777777" w:rsidR="00BB50D4" w:rsidRDefault="00BB50D4">
            <w:pPr>
              <w:rPr>
                <w:rFonts w:ascii="Tahoma" w:hAnsi="Tahoma" w:cs="Tahoma"/>
                <w:sz w:val="20"/>
              </w:rPr>
            </w:pPr>
            <w:r>
              <w:rPr>
                <w:rFonts w:ascii="Tahoma" w:hAnsi="Tahoma" w:cs="Tahoma"/>
                <w:sz w:val="20"/>
              </w:rPr>
              <w:t>Herentals</w:t>
            </w:r>
          </w:p>
        </w:tc>
        <w:tc>
          <w:tcPr>
            <w:tcW w:w="1433" w:type="dxa"/>
            <w:tcBorders>
              <w:top w:val="nil"/>
              <w:left w:val="nil"/>
              <w:bottom w:val="single" w:sz="4" w:space="0" w:color="auto"/>
              <w:right w:val="single" w:sz="4" w:space="0" w:color="auto"/>
            </w:tcBorders>
            <w:noWrap/>
            <w:vAlign w:val="bottom"/>
            <w:hideMark/>
          </w:tcPr>
          <w:p w14:paraId="660090B7" w14:textId="77777777" w:rsidR="00BB50D4" w:rsidRDefault="00BB50D4">
            <w:pPr>
              <w:jc w:val="right"/>
              <w:rPr>
                <w:rFonts w:ascii="Tahoma" w:hAnsi="Tahoma" w:cs="Tahoma"/>
                <w:sz w:val="20"/>
              </w:rPr>
            </w:pPr>
            <w:r>
              <w:rPr>
                <w:rFonts w:ascii="Tahoma" w:hAnsi="Tahoma" w:cs="Tahoma"/>
                <w:sz w:val="20"/>
              </w:rPr>
              <w:t>703</w:t>
            </w:r>
          </w:p>
        </w:tc>
      </w:tr>
      <w:tr w:rsidR="00BB50D4" w14:paraId="6EDC16D0"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68912367" w14:textId="77777777" w:rsidR="00BB50D4" w:rsidRDefault="00BB50D4">
            <w:pPr>
              <w:rPr>
                <w:rFonts w:ascii="Tahoma" w:hAnsi="Tahoma" w:cs="Tahoma"/>
                <w:sz w:val="20"/>
              </w:rPr>
            </w:pPr>
            <w:r>
              <w:rPr>
                <w:rFonts w:ascii="Tahoma" w:hAnsi="Tahoma" w:cs="Tahoma"/>
                <w:sz w:val="20"/>
              </w:rPr>
              <w:t>BS Herenthout</w:t>
            </w:r>
          </w:p>
        </w:tc>
        <w:tc>
          <w:tcPr>
            <w:tcW w:w="2837" w:type="dxa"/>
            <w:tcBorders>
              <w:top w:val="nil"/>
              <w:left w:val="nil"/>
              <w:bottom w:val="single" w:sz="4" w:space="0" w:color="auto"/>
              <w:right w:val="single" w:sz="4" w:space="0" w:color="auto"/>
            </w:tcBorders>
            <w:noWrap/>
            <w:vAlign w:val="bottom"/>
            <w:hideMark/>
          </w:tcPr>
          <w:p w14:paraId="2308038E" w14:textId="77777777" w:rsidR="00BB50D4" w:rsidRDefault="00BB50D4">
            <w:pPr>
              <w:rPr>
                <w:rFonts w:ascii="Tahoma" w:hAnsi="Tahoma" w:cs="Tahoma"/>
                <w:sz w:val="20"/>
              </w:rPr>
            </w:pPr>
            <w:r>
              <w:rPr>
                <w:rFonts w:ascii="Tahoma" w:hAnsi="Tahoma" w:cs="Tahoma"/>
                <w:sz w:val="20"/>
              </w:rPr>
              <w:t>Vonckstraat 44</w:t>
            </w:r>
          </w:p>
        </w:tc>
        <w:tc>
          <w:tcPr>
            <w:tcW w:w="673" w:type="dxa"/>
            <w:tcBorders>
              <w:top w:val="nil"/>
              <w:left w:val="nil"/>
              <w:bottom w:val="single" w:sz="4" w:space="0" w:color="auto"/>
              <w:right w:val="single" w:sz="4" w:space="0" w:color="auto"/>
            </w:tcBorders>
            <w:noWrap/>
            <w:vAlign w:val="bottom"/>
            <w:hideMark/>
          </w:tcPr>
          <w:p w14:paraId="057D2FF6" w14:textId="77777777" w:rsidR="00BB50D4" w:rsidRDefault="00BB50D4">
            <w:pPr>
              <w:jc w:val="center"/>
              <w:rPr>
                <w:rFonts w:ascii="Tahoma" w:hAnsi="Tahoma" w:cs="Tahoma"/>
                <w:sz w:val="20"/>
              </w:rPr>
            </w:pPr>
            <w:r>
              <w:rPr>
                <w:rFonts w:ascii="Tahoma" w:hAnsi="Tahoma" w:cs="Tahoma"/>
                <w:sz w:val="20"/>
              </w:rPr>
              <w:t>2270</w:t>
            </w:r>
          </w:p>
        </w:tc>
        <w:tc>
          <w:tcPr>
            <w:tcW w:w="1747" w:type="dxa"/>
            <w:tcBorders>
              <w:top w:val="nil"/>
              <w:left w:val="nil"/>
              <w:bottom w:val="single" w:sz="4" w:space="0" w:color="auto"/>
              <w:right w:val="single" w:sz="4" w:space="0" w:color="auto"/>
            </w:tcBorders>
            <w:noWrap/>
            <w:vAlign w:val="bottom"/>
            <w:hideMark/>
          </w:tcPr>
          <w:p w14:paraId="2EA5ADE2" w14:textId="77777777" w:rsidR="00BB50D4" w:rsidRDefault="00BB50D4">
            <w:pPr>
              <w:rPr>
                <w:rFonts w:ascii="Tahoma" w:hAnsi="Tahoma" w:cs="Tahoma"/>
                <w:sz w:val="20"/>
              </w:rPr>
            </w:pPr>
            <w:r>
              <w:rPr>
                <w:rFonts w:ascii="Tahoma" w:hAnsi="Tahoma" w:cs="Tahoma"/>
                <w:sz w:val="20"/>
              </w:rPr>
              <w:t>Herenthout</w:t>
            </w:r>
          </w:p>
        </w:tc>
        <w:tc>
          <w:tcPr>
            <w:tcW w:w="1433" w:type="dxa"/>
            <w:tcBorders>
              <w:top w:val="nil"/>
              <w:left w:val="nil"/>
              <w:bottom w:val="single" w:sz="4" w:space="0" w:color="auto"/>
              <w:right w:val="single" w:sz="4" w:space="0" w:color="auto"/>
            </w:tcBorders>
            <w:noWrap/>
            <w:vAlign w:val="bottom"/>
            <w:hideMark/>
          </w:tcPr>
          <w:p w14:paraId="250C95D0" w14:textId="77777777" w:rsidR="00BB50D4" w:rsidRDefault="00BB50D4">
            <w:pPr>
              <w:jc w:val="right"/>
              <w:rPr>
                <w:rFonts w:ascii="Tahoma" w:hAnsi="Tahoma" w:cs="Tahoma"/>
                <w:sz w:val="20"/>
              </w:rPr>
            </w:pPr>
            <w:r>
              <w:rPr>
                <w:rFonts w:ascii="Tahoma" w:hAnsi="Tahoma" w:cs="Tahoma"/>
                <w:sz w:val="20"/>
              </w:rPr>
              <w:t>604</w:t>
            </w:r>
          </w:p>
        </w:tc>
      </w:tr>
      <w:tr w:rsidR="00BB50D4" w14:paraId="4EFBDAB2"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0C6429FE" w14:textId="77777777" w:rsidR="00BB50D4" w:rsidRDefault="00BB50D4">
            <w:pPr>
              <w:rPr>
                <w:rFonts w:ascii="Tahoma" w:hAnsi="Tahoma" w:cs="Tahoma"/>
                <w:sz w:val="20"/>
              </w:rPr>
            </w:pPr>
            <w:r>
              <w:rPr>
                <w:rFonts w:ascii="Tahoma" w:hAnsi="Tahoma" w:cs="Tahoma"/>
                <w:sz w:val="20"/>
              </w:rPr>
              <w:t>BS Herselt</w:t>
            </w:r>
          </w:p>
        </w:tc>
        <w:tc>
          <w:tcPr>
            <w:tcW w:w="2837" w:type="dxa"/>
            <w:tcBorders>
              <w:top w:val="nil"/>
              <w:left w:val="nil"/>
              <w:bottom w:val="single" w:sz="4" w:space="0" w:color="auto"/>
              <w:right w:val="single" w:sz="4" w:space="0" w:color="auto"/>
            </w:tcBorders>
            <w:noWrap/>
            <w:vAlign w:val="bottom"/>
            <w:hideMark/>
          </w:tcPr>
          <w:p w14:paraId="79ABB5A2" w14:textId="77777777" w:rsidR="00BB50D4" w:rsidRDefault="00BB50D4">
            <w:pPr>
              <w:rPr>
                <w:rFonts w:ascii="Tahoma" w:hAnsi="Tahoma" w:cs="Tahoma"/>
                <w:sz w:val="20"/>
              </w:rPr>
            </w:pPr>
            <w:r>
              <w:rPr>
                <w:rFonts w:ascii="Tahoma" w:hAnsi="Tahoma" w:cs="Tahoma"/>
                <w:sz w:val="20"/>
              </w:rPr>
              <w:t>Kerkstraat 10</w:t>
            </w:r>
          </w:p>
        </w:tc>
        <w:tc>
          <w:tcPr>
            <w:tcW w:w="673" w:type="dxa"/>
            <w:tcBorders>
              <w:top w:val="nil"/>
              <w:left w:val="nil"/>
              <w:bottom w:val="single" w:sz="4" w:space="0" w:color="auto"/>
              <w:right w:val="single" w:sz="4" w:space="0" w:color="auto"/>
            </w:tcBorders>
            <w:noWrap/>
            <w:vAlign w:val="bottom"/>
            <w:hideMark/>
          </w:tcPr>
          <w:p w14:paraId="4B64092D" w14:textId="77777777" w:rsidR="00BB50D4" w:rsidRDefault="00BB50D4">
            <w:pPr>
              <w:jc w:val="center"/>
              <w:rPr>
                <w:rFonts w:ascii="Tahoma" w:hAnsi="Tahoma" w:cs="Tahoma"/>
                <w:sz w:val="20"/>
              </w:rPr>
            </w:pPr>
            <w:r>
              <w:rPr>
                <w:rFonts w:ascii="Tahoma" w:hAnsi="Tahoma" w:cs="Tahoma"/>
                <w:sz w:val="20"/>
              </w:rPr>
              <w:t>2230</w:t>
            </w:r>
          </w:p>
        </w:tc>
        <w:tc>
          <w:tcPr>
            <w:tcW w:w="1747" w:type="dxa"/>
            <w:tcBorders>
              <w:top w:val="nil"/>
              <w:left w:val="nil"/>
              <w:bottom w:val="single" w:sz="4" w:space="0" w:color="auto"/>
              <w:right w:val="single" w:sz="4" w:space="0" w:color="auto"/>
            </w:tcBorders>
            <w:noWrap/>
            <w:vAlign w:val="bottom"/>
            <w:hideMark/>
          </w:tcPr>
          <w:p w14:paraId="57C0F0F7" w14:textId="77777777" w:rsidR="00BB50D4" w:rsidRDefault="00BB50D4">
            <w:pPr>
              <w:rPr>
                <w:rFonts w:ascii="Tahoma" w:hAnsi="Tahoma" w:cs="Tahoma"/>
                <w:sz w:val="20"/>
              </w:rPr>
            </w:pPr>
            <w:proofErr w:type="spellStart"/>
            <w:r>
              <w:rPr>
                <w:rFonts w:ascii="Tahoma" w:hAnsi="Tahoma" w:cs="Tahoma"/>
                <w:sz w:val="20"/>
              </w:rPr>
              <w:t>Hersel</w:t>
            </w:r>
            <w:proofErr w:type="spellEnd"/>
          </w:p>
        </w:tc>
        <w:tc>
          <w:tcPr>
            <w:tcW w:w="1433" w:type="dxa"/>
            <w:tcBorders>
              <w:top w:val="nil"/>
              <w:left w:val="nil"/>
              <w:bottom w:val="single" w:sz="4" w:space="0" w:color="auto"/>
              <w:right w:val="single" w:sz="4" w:space="0" w:color="auto"/>
            </w:tcBorders>
            <w:noWrap/>
            <w:vAlign w:val="bottom"/>
            <w:hideMark/>
          </w:tcPr>
          <w:p w14:paraId="1FE929F8" w14:textId="77777777" w:rsidR="00BB50D4" w:rsidRDefault="00BB50D4">
            <w:pPr>
              <w:jc w:val="right"/>
              <w:rPr>
                <w:rFonts w:ascii="Tahoma" w:hAnsi="Tahoma" w:cs="Tahoma"/>
                <w:sz w:val="20"/>
              </w:rPr>
            </w:pPr>
            <w:r>
              <w:rPr>
                <w:rFonts w:ascii="Tahoma" w:hAnsi="Tahoma" w:cs="Tahoma"/>
                <w:sz w:val="20"/>
              </w:rPr>
              <w:t>1222</w:t>
            </w:r>
          </w:p>
        </w:tc>
      </w:tr>
      <w:tr w:rsidR="00BB50D4" w14:paraId="0B030DE5"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2F01C312" w14:textId="77777777" w:rsidR="00BB50D4" w:rsidRDefault="00BB50D4">
            <w:pPr>
              <w:rPr>
                <w:rFonts w:ascii="Tahoma" w:hAnsi="Tahoma" w:cs="Tahoma"/>
                <w:sz w:val="20"/>
              </w:rPr>
            </w:pPr>
            <w:r>
              <w:rPr>
                <w:rFonts w:ascii="Tahoma" w:hAnsi="Tahoma" w:cs="Tahoma"/>
                <w:sz w:val="20"/>
              </w:rPr>
              <w:t>BS Laakdal</w:t>
            </w:r>
          </w:p>
        </w:tc>
        <w:tc>
          <w:tcPr>
            <w:tcW w:w="2837" w:type="dxa"/>
            <w:tcBorders>
              <w:top w:val="nil"/>
              <w:left w:val="nil"/>
              <w:bottom w:val="single" w:sz="4" w:space="0" w:color="auto"/>
              <w:right w:val="single" w:sz="4" w:space="0" w:color="auto"/>
            </w:tcBorders>
            <w:noWrap/>
            <w:vAlign w:val="bottom"/>
            <w:hideMark/>
          </w:tcPr>
          <w:p w14:paraId="71A54C4C" w14:textId="77777777" w:rsidR="00BB50D4" w:rsidRDefault="00BB50D4">
            <w:pPr>
              <w:rPr>
                <w:rFonts w:ascii="Tahoma" w:hAnsi="Tahoma" w:cs="Tahoma"/>
                <w:sz w:val="20"/>
              </w:rPr>
            </w:pPr>
            <w:r>
              <w:rPr>
                <w:rFonts w:ascii="Tahoma" w:hAnsi="Tahoma" w:cs="Tahoma"/>
                <w:sz w:val="20"/>
              </w:rPr>
              <w:t>Kapellestraat 9</w:t>
            </w:r>
          </w:p>
        </w:tc>
        <w:tc>
          <w:tcPr>
            <w:tcW w:w="673" w:type="dxa"/>
            <w:tcBorders>
              <w:top w:val="nil"/>
              <w:left w:val="nil"/>
              <w:bottom w:val="single" w:sz="4" w:space="0" w:color="auto"/>
              <w:right w:val="single" w:sz="4" w:space="0" w:color="auto"/>
            </w:tcBorders>
            <w:noWrap/>
            <w:vAlign w:val="bottom"/>
            <w:hideMark/>
          </w:tcPr>
          <w:p w14:paraId="6D6CF9BD" w14:textId="77777777" w:rsidR="00BB50D4" w:rsidRDefault="00BB50D4">
            <w:pPr>
              <w:jc w:val="center"/>
              <w:rPr>
                <w:rFonts w:ascii="Tahoma" w:hAnsi="Tahoma" w:cs="Tahoma"/>
                <w:sz w:val="20"/>
              </w:rPr>
            </w:pPr>
            <w:r>
              <w:rPr>
                <w:rFonts w:ascii="Tahoma" w:hAnsi="Tahoma" w:cs="Tahoma"/>
                <w:sz w:val="20"/>
              </w:rPr>
              <w:t>2431</w:t>
            </w:r>
          </w:p>
        </w:tc>
        <w:tc>
          <w:tcPr>
            <w:tcW w:w="1747" w:type="dxa"/>
            <w:tcBorders>
              <w:top w:val="nil"/>
              <w:left w:val="nil"/>
              <w:bottom w:val="single" w:sz="4" w:space="0" w:color="auto"/>
              <w:right w:val="single" w:sz="4" w:space="0" w:color="auto"/>
            </w:tcBorders>
            <w:noWrap/>
            <w:vAlign w:val="bottom"/>
            <w:hideMark/>
          </w:tcPr>
          <w:p w14:paraId="08B5CADD" w14:textId="77777777" w:rsidR="00BB50D4" w:rsidRDefault="00BB50D4">
            <w:pPr>
              <w:rPr>
                <w:rFonts w:ascii="Tahoma" w:hAnsi="Tahoma" w:cs="Tahoma"/>
                <w:sz w:val="20"/>
              </w:rPr>
            </w:pPr>
            <w:r>
              <w:rPr>
                <w:rFonts w:ascii="Tahoma" w:hAnsi="Tahoma" w:cs="Tahoma"/>
                <w:sz w:val="20"/>
              </w:rPr>
              <w:t>Laakdal</w:t>
            </w:r>
          </w:p>
        </w:tc>
        <w:tc>
          <w:tcPr>
            <w:tcW w:w="1433" w:type="dxa"/>
            <w:tcBorders>
              <w:top w:val="nil"/>
              <w:left w:val="nil"/>
              <w:bottom w:val="single" w:sz="4" w:space="0" w:color="auto"/>
              <w:right w:val="single" w:sz="4" w:space="0" w:color="auto"/>
            </w:tcBorders>
            <w:noWrap/>
            <w:vAlign w:val="bottom"/>
            <w:hideMark/>
          </w:tcPr>
          <w:p w14:paraId="413435DC" w14:textId="77777777" w:rsidR="00BB50D4" w:rsidRDefault="00BB50D4">
            <w:pPr>
              <w:jc w:val="right"/>
              <w:rPr>
                <w:rFonts w:ascii="Tahoma" w:hAnsi="Tahoma" w:cs="Tahoma"/>
                <w:sz w:val="20"/>
              </w:rPr>
            </w:pPr>
            <w:r>
              <w:rPr>
                <w:rFonts w:ascii="Tahoma" w:hAnsi="Tahoma" w:cs="Tahoma"/>
                <w:sz w:val="20"/>
              </w:rPr>
              <w:t>1917</w:t>
            </w:r>
          </w:p>
        </w:tc>
      </w:tr>
      <w:tr w:rsidR="00BB50D4" w14:paraId="21688340"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0F38BCEC" w14:textId="77777777" w:rsidR="00BB50D4" w:rsidRDefault="00BB50D4">
            <w:pPr>
              <w:rPr>
                <w:rFonts w:ascii="Tahoma" w:hAnsi="Tahoma" w:cs="Tahoma"/>
                <w:sz w:val="20"/>
              </w:rPr>
            </w:pPr>
            <w:r>
              <w:rPr>
                <w:rFonts w:ascii="Tahoma" w:hAnsi="Tahoma" w:cs="Tahoma"/>
                <w:sz w:val="20"/>
              </w:rPr>
              <w:t>BS Lille</w:t>
            </w:r>
          </w:p>
        </w:tc>
        <w:tc>
          <w:tcPr>
            <w:tcW w:w="2837" w:type="dxa"/>
            <w:tcBorders>
              <w:top w:val="nil"/>
              <w:left w:val="nil"/>
              <w:bottom w:val="single" w:sz="4" w:space="0" w:color="auto"/>
              <w:right w:val="single" w:sz="4" w:space="0" w:color="auto"/>
            </w:tcBorders>
            <w:noWrap/>
            <w:vAlign w:val="bottom"/>
            <w:hideMark/>
          </w:tcPr>
          <w:p w14:paraId="0EB45C17" w14:textId="77777777" w:rsidR="00BB50D4" w:rsidRDefault="00BB50D4">
            <w:pPr>
              <w:rPr>
                <w:rFonts w:ascii="Tahoma" w:hAnsi="Tahoma" w:cs="Tahoma"/>
                <w:sz w:val="20"/>
              </w:rPr>
            </w:pPr>
            <w:r>
              <w:rPr>
                <w:rFonts w:ascii="Tahoma" w:hAnsi="Tahoma" w:cs="Tahoma"/>
                <w:sz w:val="20"/>
              </w:rPr>
              <w:t>Berg 10</w:t>
            </w:r>
          </w:p>
        </w:tc>
        <w:tc>
          <w:tcPr>
            <w:tcW w:w="673" w:type="dxa"/>
            <w:tcBorders>
              <w:top w:val="nil"/>
              <w:left w:val="nil"/>
              <w:bottom w:val="single" w:sz="4" w:space="0" w:color="auto"/>
              <w:right w:val="single" w:sz="4" w:space="0" w:color="auto"/>
            </w:tcBorders>
            <w:noWrap/>
            <w:vAlign w:val="bottom"/>
            <w:hideMark/>
          </w:tcPr>
          <w:p w14:paraId="383D943B" w14:textId="77777777" w:rsidR="00BB50D4" w:rsidRDefault="00BB50D4">
            <w:pPr>
              <w:jc w:val="center"/>
              <w:rPr>
                <w:rFonts w:ascii="Tahoma" w:hAnsi="Tahoma" w:cs="Tahoma"/>
                <w:sz w:val="20"/>
              </w:rPr>
            </w:pPr>
            <w:r>
              <w:rPr>
                <w:rFonts w:ascii="Tahoma" w:hAnsi="Tahoma" w:cs="Tahoma"/>
                <w:sz w:val="20"/>
              </w:rPr>
              <w:t>2275</w:t>
            </w:r>
          </w:p>
        </w:tc>
        <w:tc>
          <w:tcPr>
            <w:tcW w:w="1747" w:type="dxa"/>
            <w:tcBorders>
              <w:top w:val="nil"/>
              <w:left w:val="nil"/>
              <w:bottom w:val="single" w:sz="4" w:space="0" w:color="auto"/>
              <w:right w:val="single" w:sz="4" w:space="0" w:color="auto"/>
            </w:tcBorders>
            <w:noWrap/>
            <w:vAlign w:val="bottom"/>
            <w:hideMark/>
          </w:tcPr>
          <w:p w14:paraId="2D6C65EA" w14:textId="77777777" w:rsidR="00BB50D4" w:rsidRDefault="00BB50D4">
            <w:pPr>
              <w:rPr>
                <w:rFonts w:ascii="Tahoma" w:hAnsi="Tahoma" w:cs="Tahoma"/>
                <w:sz w:val="20"/>
              </w:rPr>
            </w:pPr>
            <w:r>
              <w:rPr>
                <w:rFonts w:ascii="Tahoma" w:hAnsi="Tahoma" w:cs="Tahoma"/>
                <w:sz w:val="20"/>
              </w:rPr>
              <w:t>Lille</w:t>
            </w:r>
          </w:p>
        </w:tc>
        <w:tc>
          <w:tcPr>
            <w:tcW w:w="1433" w:type="dxa"/>
            <w:tcBorders>
              <w:top w:val="nil"/>
              <w:left w:val="nil"/>
              <w:bottom w:val="single" w:sz="4" w:space="0" w:color="auto"/>
              <w:right w:val="single" w:sz="4" w:space="0" w:color="auto"/>
            </w:tcBorders>
            <w:noWrap/>
            <w:vAlign w:val="bottom"/>
            <w:hideMark/>
          </w:tcPr>
          <w:p w14:paraId="328E8A9D" w14:textId="77777777" w:rsidR="00BB50D4" w:rsidRDefault="00BB50D4">
            <w:pPr>
              <w:jc w:val="right"/>
              <w:rPr>
                <w:rFonts w:ascii="Tahoma" w:hAnsi="Tahoma" w:cs="Tahoma"/>
                <w:sz w:val="20"/>
              </w:rPr>
            </w:pPr>
            <w:r>
              <w:rPr>
                <w:rFonts w:ascii="Tahoma" w:hAnsi="Tahoma" w:cs="Tahoma"/>
                <w:sz w:val="20"/>
              </w:rPr>
              <w:t>711</w:t>
            </w:r>
          </w:p>
        </w:tc>
      </w:tr>
      <w:tr w:rsidR="00BB50D4" w14:paraId="3F2590E5"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417FFC67" w14:textId="77777777" w:rsidR="00BB50D4" w:rsidRDefault="00BB50D4">
            <w:pPr>
              <w:rPr>
                <w:rFonts w:ascii="Tahoma" w:hAnsi="Tahoma" w:cs="Tahoma"/>
                <w:sz w:val="20"/>
              </w:rPr>
            </w:pPr>
            <w:r>
              <w:rPr>
                <w:rFonts w:ascii="Tahoma" w:hAnsi="Tahoma" w:cs="Tahoma"/>
                <w:sz w:val="20"/>
              </w:rPr>
              <w:t>BS Meerhout</w:t>
            </w:r>
          </w:p>
        </w:tc>
        <w:tc>
          <w:tcPr>
            <w:tcW w:w="2837" w:type="dxa"/>
            <w:tcBorders>
              <w:top w:val="nil"/>
              <w:left w:val="nil"/>
              <w:bottom w:val="single" w:sz="4" w:space="0" w:color="auto"/>
              <w:right w:val="single" w:sz="4" w:space="0" w:color="auto"/>
            </w:tcBorders>
            <w:noWrap/>
            <w:vAlign w:val="bottom"/>
            <w:hideMark/>
          </w:tcPr>
          <w:p w14:paraId="6602C033" w14:textId="77777777" w:rsidR="00BB50D4" w:rsidRDefault="00BB50D4">
            <w:pPr>
              <w:rPr>
                <w:rFonts w:ascii="Tahoma" w:hAnsi="Tahoma" w:cs="Tahoma"/>
                <w:sz w:val="20"/>
              </w:rPr>
            </w:pPr>
            <w:r>
              <w:rPr>
                <w:rFonts w:ascii="Tahoma" w:hAnsi="Tahoma" w:cs="Tahoma"/>
                <w:sz w:val="20"/>
              </w:rPr>
              <w:t>Veldstraat 81</w:t>
            </w:r>
          </w:p>
        </w:tc>
        <w:tc>
          <w:tcPr>
            <w:tcW w:w="673" w:type="dxa"/>
            <w:tcBorders>
              <w:top w:val="nil"/>
              <w:left w:val="nil"/>
              <w:bottom w:val="single" w:sz="4" w:space="0" w:color="auto"/>
              <w:right w:val="single" w:sz="4" w:space="0" w:color="auto"/>
            </w:tcBorders>
            <w:noWrap/>
            <w:vAlign w:val="bottom"/>
            <w:hideMark/>
          </w:tcPr>
          <w:p w14:paraId="12945AFE" w14:textId="77777777" w:rsidR="00BB50D4" w:rsidRDefault="00BB50D4">
            <w:pPr>
              <w:jc w:val="center"/>
              <w:rPr>
                <w:rFonts w:ascii="Tahoma" w:hAnsi="Tahoma" w:cs="Tahoma"/>
                <w:sz w:val="20"/>
              </w:rPr>
            </w:pPr>
            <w:r>
              <w:rPr>
                <w:rFonts w:ascii="Tahoma" w:hAnsi="Tahoma" w:cs="Tahoma"/>
                <w:sz w:val="20"/>
              </w:rPr>
              <w:t>2450</w:t>
            </w:r>
          </w:p>
        </w:tc>
        <w:tc>
          <w:tcPr>
            <w:tcW w:w="1747" w:type="dxa"/>
            <w:tcBorders>
              <w:top w:val="nil"/>
              <w:left w:val="nil"/>
              <w:bottom w:val="single" w:sz="4" w:space="0" w:color="auto"/>
              <w:right w:val="single" w:sz="4" w:space="0" w:color="auto"/>
            </w:tcBorders>
            <w:noWrap/>
            <w:vAlign w:val="bottom"/>
            <w:hideMark/>
          </w:tcPr>
          <w:p w14:paraId="60737C6B" w14:textId="77777777" w:rsidR="00BB50D4" w:rsidRDefault="00BB50D4">
            <w:pPr>
              <w:rPr>
                <w:rFonts w:ascii="Tahoma" w:hAnsi="Tahoma" w:cs="Tahoma"/>
                <w:sz w:val="20"/>
              </w:rPr>
            </w:pPr>
            <w:r>
              <w:rPr>
                <w:rFonts w:ascii="Tahoma" w:hAnsi="Tahoma" w:cs="Tahoma"/>
                <w:sz w:val="20"/>
              </w:rPr>
              <w:t>Meerhout</w:t>
            </w:r>
          </w:p>
        </w:tc>
        <w:tc>
          <w:tcPr>
            <w:tcW w:w="1433" w:type="dxa"/>
            <w:tcBorders>
              <w:top w:val="nil"/>
              <w:left w:val="nil"/>
              <w:bottom w:val="single" w:sz="4" w:space="0" w:color="auto"/>
              <w:right w:val="single" w:sz="4" w:space="0" w:color="auto"/>
            </w:tcBorders>
            <w:noWrap/>
            <w:vAlign w:val="bottom"/>
            <w:hideMark/>
          </w:tcPr>
          <w:p w14:paraId="4978ECE9" w14:textId="77777777" w:rsidR="00BB50D4" w:rsidRDefault="00BB50D4">
            <w:pPr>
              <w:jc w:val="right"/>
              <w:rPr>
                <w:rFonts w:ascii="Tahoma" w:hAnsi="Tahoma" w:cs="Tahoma"/>
                <w:sz w:val="20"/>
              </w:rPr>
            </w:pPr>
            <w:r>
              <w:rPr>
                <w:rFonts w:ascii="Tahoma" w:hAnsi="Tahoma" w:cs="Tahoma"/>
                <w:sz w:val="20"/>
              </w:rPr>
              <w:t>1925</w:t>
            </w:r>
          </w:p>
        </w:tc>
      </w:tr>
      <w:tr w:rsidR="00BB50D4" w14:paraId="2A0DB62F"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1F346A66" w14:textId="77777777" w:rsidR="00BB50D4" w:rsidRDefault="00BB50D4">
            <w:pPr>
              <w:rPr>
                <w:rFonts w:ascii="Tahoma" w:hAnsi="Tahoma" w:cs="Tahoma"/>
                <w:sz w:val="20"/>
              </w:rPr>
            </w:pPr>
            <w:r>
              <w:rPr>
                <w:rFonts w:ascii="Tahoma" w:hAnsi="Tahoma" w:cs="Tahoma"/>
                <w:sz w:val="20"/>
              </w:rPr>
              <w:t>BS Mol</w:t>
            </w:r>
          </w:p>
        </w:tc>
        <w:tc>
          <w:tcPr>
            <w:tcW w:w="2837" w:type="dxa"/>
            <w:tcBorders>
              <w:top w:val="nil"/>
              <w:left w:val="nil"/>
              <w:bottom w:val="single" w:sz="4" w:space="0" w:color="auto"/>
              <w:right w:val="single" w:sz="4" w:space="0" w:color="auto"/>
            </w:tcBorders>
            <w:noWrap/>
            <w:vAlign w:val="bottom"/>
            <w:hideMark/>
          </w:tcPr>
          <w:p w14:paraId="38E2904A" w14:textId="77777777" w:rsidR="00BB50D4" w:rsidRDefault="00BB50D4">
            <w:pPr>
              <w:rPr>
                <w:rFonts w:ascii="Tahoma" w:hAnsi="Tahoma" w:cs="Tahoma"/>
                <w:sz w:val="20"/>
              </w:rPr>
            </w:pPr>
            <w:r>
              <w:rPr>
                <w:rFonts w:ascii="Tahoma" w:hAnsi="Tahoma" w:cs="Tahoma"/>
                <w:sz w:val="20"/>
              </w:rPr>
              <w:t>G. Gezellestraat 10</w:t>
            </w:r>
          </w:p>
        </w:tc>
        <w:tc>
          <w:tcPr>
            <w:tcW w:w="673" w:type="dxa"/>
            <w:tcBorders>
              <w:top w:val="nil"/>
              <w:left w:val="nil"/>
              <w:bottom w:val="single" w:sz="4" w:space="0" w:color="auto"/>
              <w:right w:val="single" w:sz="4" w:space="0" w:color="auto"/>
            </w:tcBorders>
            <w:noWrap/>
            <w:vAlign w:val="bottom"/>
            <w:hideMark/>
          </w:tcPr>
          <w:p w14:paraId="66C63A6D" w14:textId="77777777" w:rsidR="00BB50D4" w:rsidRDefault="00BB50D4">
            <w:pPr>
              <w:jc w:val="center"/>
              <w:rPr>
                <w:rFonts w:ascii="Tahoma" w:hAnsi="Tahoma" w:cs="Tahoma"/>
                <w:sz w:val="20"/>
              </w:rPr>
            </w:pPr>
            <w:r>
              <w:rPr>
                <w:rFonts w:ascii="Tahoma" w:hAnsi="Tahoma" w:cs="Tahoma"/>
                <w:sz w:val="20"/>
              </w:rPr>
              <w:t>2400</w:t>
            </w:r>
          </w:p>
        </w:tc>
        <w:tc>
          <w:tcPr>
            <w:tcW w:w="1747" w:type="dxa"/>
            <w:tcBorders>
              <w:top w:val="nil"/>
              <w:left w:val="nil"/>
              <w:bottom w:val="single" w:sz="4" w:space="0" w:color="auto"/>
              <w:right w:val="single" w:sz="4" w:space="0" w:color="auto"/>
            </w:tcBorders>
            <w:noWrap/>
            <w:vAlign w:val="bottom"/>
            <w:hideMark/>
          </w:tcPr>
          <w:p w14:paraId="5DBC55BE" w14:textId="77777777" w:rsidR="00BB50D4" w:rsidRDefault="00BB50D4">
            <w:pPr>
              <w:rPr>
                <w:rFonts w:ascii="Tahoma" w:hAnsi="Tahoma" w:cs="Tahoma"/>
                <w:sz w:val="20"/>
              </w:rPr>
            </w:pPr>
            <w:r>
              <w:rPr>
                <w:rFonts w:ascii="Tahoma" w:hAnsi="Tahoma" w:cs="Tahoma"/>
                <w:sz w:val="20"/>
              </w:rPr>
              <w:t>Mol</w:t>
            </w:r>
          </w:p>
        </w:tc>
        <w:tc>
          <w:tcPr>
            <w:tcW w:w="1433" w:type="dxa"/>
            <w:tcBorders>
              <w:top w:val="nil"/>
              <w:left w:val="nil"/>
              <w:bottom w:val="single" w:sz="4" w:space="0" w:color="auto"/>
              <w:right w:val="single" w:sz="4" w:space="0" w:color="auto"/>
            </w:tcBorders>
            <w:noWrap/>
            <w:vAlign w:val="bottom"/>
            <w:hideMark/>
          </w:tcPr>
          <w:p w14:paraId="1D323451" w14:textId="77777777" w:rsidR="00BB50D4" w:rsidRDefault="00BB50D4">
            <w:pPr>
              <w:jc w:val="right"/>
              <w:rPr>
                <w:rFonts w:ascii="Tahoma" w:hAnsi="Tahoma" w:cs="Tahoma"/>
                <w:sz w:val="20"/>
              </w:rPr>
            </w:pPr>
            <w:r>
              <w:rPr>
                <w:rFonts w:ascii="Tahoma" w:hAnsi="Tahoma" w:cs="Tahoma"/>
                <w:sz w:val="20"/>
              </w:rPr>
              <w:t>687</w:t>
            </w:r>
          </w:p>
        </w:tc>
      </w:tr>
      <w:tr w:rsidR="00BB50D4" w14:paraId="598C0F38"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6B12E9BC" w14:textId="77777777" w:rsidR="00BB50D4" w:rsidRDefault="00BB50D4">
            <w:pPr>
              <w:rPr>
                <w:rFonts w:ascii="Tahoma" w:hAnsi="Tahoma" w:cs="Tahoma"/>
                <w:sz w:val="20"/>
              </w:rPr>
            </w:pPr>
            <w:r>
              <w:rPr>
                <w:rFonts w:ascii="Tahoma" w:hAnsi="Tahoma" w:cs="Tahoma"/>
                <w:sz w:val="20"/>
              </w:rPr>
              <w:t>BS Olen</w:t>
            </w:r>
          </w:p>
        </w:tc>
        <w:tc>
          <w:tcPr>
            <w:tcW w:w="2837" w:type="dxa"/>
            <w:tcBorders>
              <w:top w:val="nil"/>
              <w:left w:val="nil"/>
              <w:bottom w:val="single" w:sz="4" w:space="0" w:color="auto"/>
              <w:right w:val="single" w:sz="4" w:space="0" w:color="auto"/>
            </w:tcBorders>
            <w:noWrap/>
            <w:vAlign w:val="bottom"/>
            <w:hideMark/>
          </w:tcPr>
          <w:p w14:paraId="4F9DC822" w14:textId="77777777" w:rsidR="00BB50D4" w:rsidRDefault="00BB50D4">
            <w:pPr>
              <w:rPr>
                <w:rFonts w:ascii="Tahoma" w:hAnsi="Tahoma" w:cs="Tahoma"/>
                <w:sz w:val="20"/>
              </w:rPr>
            </w:pPr>
            <w:proofErr w:type="spellStart"/>
            <w:r>
              <w:rPr>
                <w:rFonts w:ascii="Tahoma" w:hAnsi="Tahoma" w:cs="Tahoma"/>
                <w:sz w:val="20"/>
              </w:rPr>
              <w:t>Voortkapelseweg</w:t>
            </w:r>
            <w:proofErr w:type="spellEnd"/>
            <w:r>
              <w:rPr>
                <w:rFonts w:ascii="Tahoma" w:hAnsi="Tahoma" w:cs="Tahoma"/>
                <w:sz w:val="20"/>
              </w:rPr>
              <w:t xml:space="preserve"> 2</w:t>
            </w:r>
          </w:p>
        </w:tc>
        <w:tc>
          <w:tcPr>
            <w:tcW w:w="673" w:type="dxa"/>
            <w:tcBorders>
              <w:top w:val="nil"/>
              <w:left w:val="nil"/>
              <w:bottom w:val="single" w:sz="4" w:space="0" w:color="auto"/>
              <w:right w:val="single" w:sz="4" w:space="0" w:color="auto"/>
            </w:tcBorders>
            <w:noWrap/>
            <w:vAlign w:val="bottom"/>
            <w:hideMark/>
          </w:tcPr>
          <w:p w14:paraId="73139D7C" w14:textId="77777777" w:rsidR="00BB50D4" w:rsidRDefault="00BB50D4">
            <w:pPr>
              <w:jc w:val="center"/>
              <w:rPr>
                <w:rFonts w:ascii="Tahoma" w:hAnsi="Tahoma" w:cs="Tahoma"/>
                <w:sz w:val="20"/>
              </w:rPr>
            </w:pPr>
            <w:r>
              <w:rPr>
                <w:rFonts w:ascii="Tahoma" w:hAnsi="Tahoma" w:cs="Tahoma"/>
                <w:sz w:val="20"/>
              </w:rPr>
              <w:t>2250</w:t>
            </w:r>
          </w:p>
        </w:tc>
        <w:tc>
          <w:tcPr>
            <w:tcW w:w="1747" w:type="dxa"/>
            <w:tcBorders>
              <w:top w:val="nil"/>
              <w:left w:val="nil"/>
              <w:bottom w:val="single" w:sz="4" w:space="0" w:color="auto"/>
              <w:right w:val="single" w:sz="4" w:space="0" w:color="auto"/>
            </w:tcBorders>
            <w:noWrap/>
            <w:vAlign w:val="bottom"/>
            <w:hideMark/>
          </w:tcPr>
          <w:p w14:paraId="528D95C8" w14:textId="77777777" w:rsidR="00BB50D4" w:rsidRDefault="00BB50D4">
            <w:pPr>
              <w:rPr>
                <w:rFonts w:ascii="Tahoma" w:hAnsi="Tahoma" w:cs="Tahoma"/>
                <w:sz w:val="20"/>
              </w:rPr>
            </w:pPr>
            <w:r>
              <w:rPr>
                <w:rFonts w:ascii="Tahoma" w:hAnsi="Tahoma" w:cs="Tahoma"/>
                <w:sz w:val="20"/>
              </w:rPr>
              <w:t>Olen</w:t>
            </w:r>
          </w:p>
        </w:tc>
        <w:tc>
          <w:tcPr>
            <w:tcW w:w="1433" w:type="dxa"/>
            <w:tcBorders>
              <w:top w:val="nil"/>
              <w:left w:val="nil"/>
              <w:bottom w:val="single" w:sz="4" w:space="0" w:color="auto"/>
              <w:right w:val="single" w:sz="4" w:space="0" w:color="auto"/>
            </w:tcBorders>
            <w:noWrap/>
            <w:vAlign w:val="bottom"/>
            <w:hideMark/>
          </w:tcPr>
          <w:p w14:paraId="1CB7FDB0" w14:textId="77777777" w:rsidR="00BB50D4" w:rsidRDefault="00BB50D4">
            <w:pPr>
              <w:jc w:val="right"/>
              <w:rPr>
                <w:rFonts w:ascii="Tahoma" w:hAnsi="Tahoma" w:cs="Tahoma"/>
                <w:sz w:val="20"/>
              </w:rPr>
            </w:pPr>
            <w:r>
              <w:rPr>
                <w:rFonts w:ascii="Tahoma" w:hAnsi="Tahoma" w:cs="Tahoma"/>
                <w:sz w:val="20"/>
              </w:rPr>
              <w:t>729</w:t>
            </w:r>
          </w:p>
        </w:tc>
      </w:tr>
      <w:tr w:rsidR="00BB50D4" w14:paraId="7371ADA9"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6D30BFB7" w14:textId="77777777" w:rsidR="00BB50D4" w:rsidRDefault="00BB50D4">
            <w:pPr>
              <w:rPr>
                <w:rFonts w:ascii="Tahoma" w:hAnsi="Tahoma" w:cs="Tahoma"/>
                <w:sz w:val="20"/>
              </w:rPr>
            </w:pPr>
            <w:r>
              <w:rPr>
                <w:rFonts w:ascii="Tahoma" w:hAnsi="Tahoma" w:cs="Tahoma"/>
                <w:sz w:val="20"/>
              </w:rPr>
              <w:t>BS Ravels</w:t>
            </w:r>
          </w:p>
        </w:tc>
        <w:tc>
          <w:tcPr>
            <w:tcW w:w="2837" w:type="dxa"/>
            <w:tcBorders>
              <w:top w:val="nil"/>
              <w:left w:val="nil"/>
              <w:bottom w:val="single" w:sz="4" w:space="0" w:color="auto"/>
              <w:right w:val="single" w:sz="4" w:space="0" w:color="auto"/>
            </w:tcBorders>
            <w:noWrap/>
            <w:vAlign w:val="bottom"/>
            <w:hideMark/>
          </w:tcPr>
          <w:p w14:paraId="0237D0A9" w14:textId="77777777" w:rsidR="00BB50D4" w:rsidRDefault="00BB50D4">
            <w:pPr>
              <w:rPr>
                <w:rFonts w:ascii="Tahoma" w:hAnsi="Tahoma" w:cs="Tahoma"/>
                <w:sz w:val="20"/>
              </w:rPr>
            </w:pPr>
            <w:r>
              <w:rPr>
                <w:rFonts w:ascii="Tahoma" w:hAnsi="Tahoma" w:cs="Tahoma"/>
                <w:sz w:val="20"/>
              </w:rPr>
              <w:t>Grote Baan 78</w:t>
            </w:r>
          </w:p>
        </w:tc>
        <w:tc>
          <w:tcPr>
            <w:tcW w:w="673" w:type="dxa"/>
            <w:tcBorders>
              <w:top w:val="nil"/>
              <w:left w:val="nil"/>
              <w:bottom w:val="single" w:sz="4" w:space="0" w:color="auto"/>
              <w:right w:val="single" w:sz="4" w:space="0" w:color="auto"/>
            </w:tcBorders>
            <w:noWrap/>
            <w:vAlign w:val="bottom"/>
            <w:hideMark/>
          </w:tcPr>
          <w:p w14:paraId="324C9C91" w14:textId="77777777" w:rsidR="00BB50D4" w:rsidRDefault="00BB50D4">
            <w:pPr>
              <w:jc w:val="center"/>
              <w:rPr>
                <w:rFonts w:ascii="Tahoma" w:hAnsi="Tahoma" w:cs="Tahoma"/>
                <w:sz w:val="20"/>
              </w:rPr>
            </w:pPr>
            <w:r>
              <w:rPr>
                <w:rFonts w:ascii="Tahoma" w:hAnsi="Tahoma" w:cs="Tahoma"/>
                <w:sz w:val="20"/>
              </w:rPr>
              <w:t>2380</w:t>
            </w:r>
          </w:p>
        </w:tc>
        <w:tc>
          <w:tcPr>
            <w:tcW w:w="1747" w:type="dxa"/>
            <w:tcBorders>
              <w:top w:val="nil"/>
              <w:left w:val="nil"/>
              <w:bottom w:val="single" w:sz="4" w:space="0" w:color="auto"/>
              <w:right w:val="single" w:sz="4" w:space="0" w:color="auto"/>
            </w:tcBorders>
            <w:noWrap/>
            <w:vAlign w:val="bottom"/>
            <w:hideMark/>
          </w:tcPr>
          <w:p w14:paraId="401F30DC" w14:textId="77777777" w:rsidR="00BB50D4" w:rsidRDefault="00BB50D4">
            <w:pPr>
              <w:rPr>
                <w:rFonts w:ascii="Tahoma" w:hAnsi="Tahoma" w:cs="Tahoma"/>
                <w:sz w:val="20"/>
              </w:rPr>
            </w:pPr>
            <w:r>
              <w:rPr>
                <w:rFonts w:ascii="Tahoma" w:hAnsi="Tahoma" w:cs="Tahoma"/>
                <w:sz w:val="20"/>
              </w:rPr>
              <w:t>Ravels</w:t>
            </w:r>
          </w:p>
        </w:tc>
        <w:tc>
          <w:tcPr>
            <w:tcW w:w="1433" w:type="dxa"/>
            <w:tcBorders>
              <w:top w:val="nil"/>
              <w:left w:val="nil"/>
              <w:bottom w:val="single" w:sz="4" w:space="0" w:color="auto"/>
              <w:right w:val="single" w:sz="4" w:space="0" w:color="auto"/>
            </w:tcBorders>
            <w:noWrap/>
            <w:vAlign w:val="bottom"/>
            <w:hideMark/>
          </w:tcPr>
          <w:p w14:paraId="07A22BA9" w14:textId="77777777" w:rsidR="00BB50D4" w:rsidRDefault="00BB50D4">
            <w:pPr>
              <w:jc w:val="right"/>
              <w:rPr>
                <w:rFonts w:ascii="Tahoma" w:hAnsi="Tahoma" w:cs="Tahoma"/>
                <w:sz w:val="20"/>
              </w:rPr>
            </w:pPr>
            <w:r>
              <w:rPr>
                <w:rFonts w:ascii="Tahoma" w:hAnsi="Tahoma" w:cs="Tahoma"/>
                <w:sz w:val="20"/>
              </w:rPr>
              <w:t>679</w:t>
            </w:r>
          </w:p>
        </w:tc>
      </w:tr>
      <w:tr w:rsidR="00BB50D4" w14:paraId="3A887A07"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6B20203B" w14:textId="77777777" w:rsidR="00BB50D4" w:rsidRDefault="00BB50D4">
            <w:pPr>
              <w:rPr>
                <w:rFonts w:ascii="Tahoma" w:hAnsi="Tahoma" w:cs="Tahoma"/>
                <w:sz w:val="20"/>
              </w:rPr>
            </w:pPr>
            <w:r>
              <w:rPr>
                <w:rFonts w:ascii="Tahoma" w:hAnsi="Tahoma" w:cs="Tahoma"/>
                <w:sz w:val="20"/>
              </w:rPr>
              <w:t>BS Turnhout Kameleon</w:t>
            </w:r>
          </w:p>
        </w:tc>
        <w:tc>
          <w:tcPr>
            <w:tcW w:w="2837" w:type="dxa"/>
            <w:tcBorders>
              <w:top w:val="nil"/>
              <w:left w:val="nil"/>
              <w:bottom w:val="single" w:sz="4" w:space="0" w:color="auto"/>
              <w:right w:val="single" w:sz="4" w:space="0" w:color="auto"/>
            </w:tcBorders>
            <w:noWrap/>
            <w:vAlign w:val="bottom"/>
            <w:hideMark/>
          </w:tcPr>
          <w:p w14:paraId="4A8170BE" w14:textId="77777777" w:rsidR="00BB50D4" w:rsidRDefault="00BB50D4">
            <w:pPr>
              <w:rPr>
                <w:rFonts w:ascii="Tahoma" w:hAnsi="Tahoma" w:cs="Tahoma"/>
                <w:sz w:val="20"/>
              </w:rPr>
            </w:pPr>
            <w:r>
              <w:rPr>
                <w:rFonts w:ascii="Tahoma" w:hAnsi="Tahoma" w:cs="Tahoma"/>
                <w:sz w:val="20"/>
              </w:rPr>
              <w:t>Hertoginstraat 124</w:t>
            </w:r>
          </w:p>
        </w:tc>
        <w:tc>
          <w:tcPr>
            <w:tcW w:w="673" w:type="dxa"/>
            <w:tcBorders>
              <w:top w:val="nil"/>
              <w:left w:val="nil"/>
              <w:bottom w:val="single" w:sz="4" w:space="0" w:color="auto"/>
              <w:right w:val="single" w:sz="4" w:space="0" w:color="auto"/>
            </w:tcBorders>
            <w:noWrap/>
            <w:vAlign w:val="bottom"/>
            <w:hideMark/>
          </w:tcPr>
          <w:p w14:paraId="62CF05DC" w14:textId="77777777" w:rsidR="00BB50D4" w:rsidRDefault="00BB50D4">
            <w:pPr>
              <w:jc w:val="center"/>
              <w:rPr>
                <w:rFonts w:ascii="Tahoma" w:hAnsi="Tahoma" w:cs="Tahoma"/>
                <w:sz w:val="20"/>
              </w:rPr>
            </w:pPr>
            <w:r>
              <w:rPr>
                <w:rFonts w:ascii="Tahoma" w:hAnsi="Tahoma" w:cs="Tahoma"/>
                <w:sz w:val="20"/>
              </w:rPr>
              <w:t>2300</w:t>
            </w:r>
          </w:p>
        </w:tc>
        <w:tc>
          <w:tcPr>
            <w:tcW w:w="1747" w:type="dxa"/>
            <w:tcBorders>
              <w:top w:val="nil"/>
              <w:left w:val="nil"/>
              <w:bottom w:val="single" w:sz="4" w:space="0" w:color="auto"/>
              <w:right w:val="single" w:sz="4" w:space="0" w:color="auto"/>
            </w:tcBorders>
            <w:noWrap/>
            <w:vAlign w:val="bottom"/>
            <w:hideMark/>
          </w:tcPr>
          <w:p w14:paraId="3B20A4C9" w14:textId="77777777" w:rsidR="00BB50D4" w:rsidRDefault="00BB50D4">
            <w:pPr>
              <w:rPr>
                <w:rFonts w:ascii="Tahoma" w:hAnsi="Tahoma" w:cs="Tahoma"/>
                <w:sz w:val="20"/>
              </w:rPr>
            </w:pPr>
            <w:r>
              <w:rPr>
                <w:rFonts w:ascii="Tahoma" w:hAnsi="Tahoma" w:cs="Tahoma"/>
                <w:sz w:val="20"/>
              </w:rPr>
              <w:t>Turnhout</w:t>
            </w:r>
          </w:p>
        </w:tc>
        <w:tc>
          <w:tcPr>
            <w:tcW w:w="1433" w:type="dxa"/>
            <w:tcBorders>
              <w:top w:val="nil"/>
              <w:left w:val="nil"/>
              <w:bottom w:val="single" w:sz="4" w:space="0" w:color="auto"/>
              <w:right w:val="single" w:sz="4" w:space="0" w:color="auto"/>
            </w:tcBorders>
            <w:noWrap/>
            <w:vAlign w:val="bottom"/>
            <w:hideMark/>
          </w:tcPr>
          <w:p w14:paraId="6E5E8104" w14:textId="77777777" w:rsidR="00BB50D4" w:rsidRDefault="00BB50D4">
            <w:pPr>
              <w:jc w:val="right"/>
              <w:rPr>
                <w:rFonts w:ascii="Tahoma" w:hAnsi="Tahoma" w:cs="Tahoma"/>
                <w:sz w:val="20"/>
              </w:rPr>
            </w:pPr>
            <w:r>
              <w:rPr>
                <w:rFonts w:ascii="Tahoma" w:hAnsi="Tahoma" w:cs="Tahoma"/>
                <w:sz w:val="20"/>
              </w:rPr>
              <w:t>621</w:t>
            </w:r>
          </w:p>
        </w:tc>
      </w:tr>
      <w:tr w:rsidR="00BB50D4" w14:paraId="6B7CE59A"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20BE36E3" w14:textId="77777777" w:rsidR="00BB50D4" w:rsidRDefault="00BB50D4">
            <w:pPr>
              <w:rPr>
                <w:rFonts w:ascii="Tahoma" w:hAnsi="Tahoma" w:cs="Tahoma"/>
                <w:sz w:val="20"/>
              </w:rPr>
            </w:pPr>
            <w:r>
              <w:rPr>
                <w:rFonts w:ascii="Tahoma" w:hAnsi="Tahoma" w:cs="Tahoma"/>
                <w:sz w:val="20"/>
              </w:rPr>
              <w:t>BS Turnhout Zuid</w:t>
            </w:r>
          </w:p>
        </w:tc>
        <w:tc>
          <w:tcPr>
            <w:tcW w:w="2837" w:type="dxa"/>
            <w:tcBorders>
              <w:top w:val="nil"/>
              <w:left w:val="nil"/>
              <w:bottom w:val="single" w:sz="4" w:space="0" w:color="auto"/>
              <w:right w:val="single" w:sz="4" w:space="0" w:color="auto"/>
            </w:tcBorders>
            <w:noWrap/>
            <w:vAlign w:val="bottom"/>
            <w:hideMark/>
          </w:tcPr>
          <w:p w14:paraId="3C4C5BDC" w14:textId="77777777" w:rsidR="00BB50D4" w:rsidRDefault="00BB50D4">
            <w:pPr>
              <w:rPr>
                <w:rFonts w:ascii="Tahoma" w:hAnsi="Tahoma" w:cs="Tahoma"/>
                <w:sz w:val="20"/>
              </w:rPr>
            </w:pPr>
            <w:proofErr w:type="spellStart"/>
            <w:r>
              <w:rPr>
                <w:rFonts w:ascii="Tahoma" w:hAnsi="Tahoma" w:cs="Tahoma"/>
                <w:sz w:val="20"/>
              </w:rPr>
              <w:t>Smiskensstraat</w:t>
            </w:r>
            <w:proofErr w:type="spellEnd"/>
            <w:r>
              <w:rPr>
                <w:rFonts w:ascii="Tahoma" w:hAnsi="Tahoma" w:cs="Tahoma"/>
                <w:sz w:val="20"/>
              </w:rPr>
              <w:t xml:space="preserve"> 58</w:t>
            </w:r>
          </w:p>
        </w:tc>
        <w:tc>
          <w:tcPr>
            <w:tcW w:w="673" w:type="dxa"/>
            <w:tcBorders>
              <w:top w:val="nil"/>
              <w:left w:val="nil"/>
              <w:bottom w:val="single" w:sz="4" w:space="0" w:color="auto"/>
              <w:right w:val="single" w:sz="4" w:space="0" w:color="auto"/>
            </w:tcBorders>
            <w:noWrap/>
            <w:vAlign w:val="bottom"/>
            <w:hideMark/>
          </w:tcPr>
          <w:p w14:paraId="586CE601" w14:textId="77777777" w:rsidR="00BB50D4" w:rsidRDefault="00BB50D4">
            <w:pPr>
              <w:jc w:val="center"/>
              <w:rPr>
                <w:rFonts w:ascii="Tahoma" w:hAnsi="Tahoma" w:cs="Tahoma"/>
                <w:sz w:val="20"/>
              </w:rPr>
            </w:pPr>
            <w:r>
              <w:rPr>
                <w:rFonts w:ascii="Tahoma" w:hAnsi="Tahoma" w:cs="Tahoma"/>
                <w:sz w:val="20"/>
              </w:rPr>
              <w:t>2300</w:t>
            </w:r>
          </w:p>
        </w:tc>
        <w:tc>
          <w:tcPr>
            <w:tcW w:w="1747" w:type="dxa"/>
            <w:tcBorders>
              <w:top w:val="nil"/>
              <w:left w:val="nil"/>
              <w:bottom w:val="single" w:sz="4" w:space="0" w:color="auto"/>
              <w:right w:val="single" w:sz="4" w:space="0" w:color="auto"/>
            </w:tcBorders>
            <w:noWrap/>
            <w:vAlign w:val="bottom"/>
            <w:hideMark/>
          </w:tcPr>
          <w:p w14:paraId="64C0A175" w14:textId="77777777" w:rsidR="00BB50D4" w:rsidRDefault="00BB50D4">
            <w:pPr>
              <w:rPr>
                <w:rFonts w:ascii="Tahoma" w:hAnsi="Tahoma" w:cs="Tahoma"/>
                <w:sz w:val="20"/>
              </w:rPr>
            </w:pPr>
            <w:r>
              <w:rPr>
                <w:rFonts w:ascii="Tahoma" w:hAnsi="Tahoma" w:cs="Tahoma"/>
                <w:sz w:val="20"/>
              </w:rPr>
              <w:t>Turnhout</w:t>
            </w:r>
          </w:p>
        </w:tc>
        <w:tc>
          <w:tcPr>
            <w:tcW w:w="1433" w:type="dxa"/>
            <w:tcBorders>
              <w:top w:val="nil"/>
              <w:left w:val="nil"/>
              <w:bottom w:val="single" w:sz="4" w:space="0" w:color="auto"/>
              <w:right w:val="single" w:sz="4" w:space="0" w:color="auto"/>
            </w:tcBorders>
            <w:noWrap/>
            <w:vAlign w:val="bottom"/>
            <w:hideMark/>
          </w:tcPr>
          <w:p w14:paraId="4CFEF153" w14:textId="77777777" w:rsidR="00BB50D4" w:rsidRDefault="00BB50D4">
            <w:pPr>
              <w:jc w:val="right"/>
              <w:rPr>
                <w:rFonts w:ascii="Tahoma" w:hAnsi="Tahoma" w:cs="Tahoma"/>
                <w:sz w:val="20"/>
              </w:rPr>
            </w:pPr>
            <w:r>
              <w:rPr>
                <w:rFonts w:ascii="Tahoma" w:hAnsi="Tahoma" w:cs="Tahoma"/>
                <w:sz w:val="20"/>
              </w:rPr>
              <w:t>638</w:t>
            </w:r>
          </w:p>
        </w:tc>
      </w:tr>
      <w:tr w:rsidR="00BB50D4" w14:paraId="7B179C89"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318126BA" w14:textId="77777777" w:rsidR="00BB50D4" w:rsidRDefault="00BB50D4">
            <w:pPr>
              <w:rPr>
                <w:rFonts w:ascii="Tahoma" w:hAnsi="Tahoma" w:cs="Tahoma"/>
                <w:sz w:val="20"/>
              </w:rPr>
            </w:pPr>
            <w:r>
              <w:rPr>
                <w:rFonts w:ascii="Tahoma" w:hAnsi="Tahoma" w:cs="Tahoma"/>
                <w:sz w:val="20"/>
              </w:rPr>
              <w:t>BS Westerlo</w:t>
            </w:r>
          </w:p>
        </w:tc>
        <w:tc>
          <w:tcPr>
            <w:tcW w:w="2837" w:type="dxa"/>
            <w:tcBorders>
              <w:top w:val="nil"/>
              <w:left w:val="nil"/>
              <w:bottom w:val="single" w:sz="4" w:space="0" w:color="auto"/>
              <w:right w:val="single" w:sz="4" w:space="0" w:color="auto"/>
            </w:tcBorders>
            <w:noWrap/>
            <w:vAlign w:val="bottom"/>
            <w:hideMark/>
          </w:tcPr>
          <w:p w14:paraId="42B7890F" w14:textId="77777777" w:rsidR="00BB50D4" w:rsidRDefault="00BB50D4">
            <w:pPr>
              <w:rPr>
                <w:rFonts w:ascii="Tahoma" w:hAnsi="Tahoma" w:cs="Tahoma"/>
                <w:sz w:val="20"/>
              </w:rPr>
            </w:pPr>
            <w:proofErr w:type="spellStart"/>
            <w:r>
              <w:rPr>
                <w:rFonts w:ascii="Tahoma" w:hAnsi="Tahoma" w:cs="Tahoma"/>
                <w:sz w:val="20"/>
              </w:rPr>
              <w:t>Spikdorenveld</w:t>
            </w:r>
            <w:proofErr w:type="spellEnd"/>
            <w:r>
              <w:rPr>
                <w:rFonts w:ascii="Tahoma" w:hAnsi="Tahoma" w:cs="Tahoma"/>
                <w:sz w:val="20"/>
              </w:rPr>
              <w:t xml:space="preserve"> 22</w:t>
            </w:r>
          </w:p>
        </w:tc>
        <w:tc>
          <w:tcPr>
            <w:tcW w:w="673" w:type="dxa"/>
            <w:tcBorders>
              <w:top w:val="nil"/>
              <w:left w:val="nil"/>
              <w:bottom w:val="single" w:sz="4" w:space="0" w:color="auto"/>
              <w:right w:val="single" w:sz="4" w:space="0" w:color="auto"/>
            </w:tcBorders>
            <w:noWrap/>
            <w:vAlign w:val="bottom"/>
            <w:hideMark/>
          </w:tcPr>
          <w:p w14:paraId="1611D5F9" w14:textId="77777777" w:rsidR="00BB50D4" w:rsidRDefault="00BB50D4">
            <w:pPr>
              <w:jc w:val="center"/>
              <w:rPr>
                <w:rFonts w:ascii="Tahoma" w:hAnsi="Tahoma" w:cs="Tahoma"/>
                <w:sz w:val="20"/>
              </w:rPr>
            </w:pPr>
            <w:r>
              <w:rPr>
                <w:rFonts w:ascii="Tahoma" w:hAnsi="Tahoma" w:cs="Tahoma"/>
                <w:sz w:val="20"/>
              </w:rPr>
              <w:t>2260</w:t>
            </w:r>
          </w:p>
        </w:tc>
        <w:tc>
          <w:tcPr>
            <w:tcW w:w="1747" w:type="dxa"/>
            <w:tcBorders>
              <w:top w:val="nil"/>
              <w:left w:val="nil"/>
              <w:bottom w:val="single" w:sz="4" w:space="0" w:color="auto"/>
              <w:right w:val="single" w:sz="4" w:space="0" w:color="auto"/>
            </w:tcBorders>
            <w:noWrap/>
            <w:vAlign w:val="bottom"/>
            <w:hideMark/>
          </w:tcPr>
          <w:p w14:paraId="454A7CE9" w14:textId="77777777" w:rsidR="00BB50D4" w:rsidRDefault="00BB50D4">
            <w:pPr>
              <w:rPr>
                <w:rFonts w:ascii="Tahoma" w:hAnsi="Tahoma" w:cs="Tahoma"/>
                <w:sz w:val="20"/>
              </w:rPr>
            </w:pPr>
            <w:r>
              <w:rPr>
                <w:rFonts w:ascii="Tahoma" w:hAnsi="Tahoma" w:cs="Tahoma"/>
                <w:sz w:val="20"/>
              </w:rPr>
              <w:t>Westerlo</w:t>
            </w:r>
          </w:p>
        </w:tc>
        <w:tc>
          <w:tcPr>
            <w:tcW w:w="1433" w:type="dxa"/>
            <w:tcBorders>
              <w:top w:val="nil"/>
              <w:left w:val="nil"/>
              <w:bottom w:val="single" w:sz="4" w:space="0" w:color="auto"/>
              <w:right w:val="single" w:sz="4" w:space="0" w:color="auto"/>
            </w:tcBorders>
            <w:noWrap/>
            <w:vAlign w:val="bottom"/>
            <w:hideMark/>
          </w:tcPr>
          <w:p w14:paraId="55A6CD1C" w14:textId="77777777" w:rsidR="00BB50D4" w:rsidRDefault="00BB50D4">
            <w:pPr>
              <w:jc w:val="right"/>
              <w:rPr>
                <w:rFonts w:ascii="Tahoma" w:hAnsi="Tahoma" w:cs="Tahoma"/>
                <w:sz w:val="20"/>
              </w:rPr>
            </w:pPr>
            <w:r>
              <w:rPr>
                <w:rFonts w:ascii="Tahoma" w:hAnsi="Tahoma" w:cs="Tahoma"/>
                <w:sz w:val="20"/>
              </w:rPr>
              <w:t>1231</w:t>
            </w:r>
          </w:p>
        </w:tc>
      </w:tr>
      <w:tr w:rsidR="00BB50D4" w14:paraId="433705E9" w14:textId="77777777" w:rsidTr="00BB50D4">
        <w:trPr>
          <w:trHeight w:val="255"/>
        </w:trPr>
        <w:tc>
          <w:tcPr>
            <w:tcW w:w="2823" w:type="dxa"/>
            <w:tcBorders>
              <w:top w:val="nil"/>
              <w:left w:val="single" w:sz="4" w:space="0" w:color="auto"/>
              <w:bottom w:val="single" w:sz="4" w:space="0" w:color="auto"/>
              <w:right w:val="single" w:sz="4" w:space="0" w:color="auto"/>
            </w:tcBorders>
            <w:noWrap/>
            <w:vAlign w:val="bottom"/>
            <w:hideMark/>
          </w:tcPr>
          <w:p w14:paraId="53DD2D27" w14:textId="77777777" w:rsidR="00BB50D4" w:rsidRDefault="00BB50D4">
            <w:pPr>
              <w:rPr>
                <w:rFonts w:ascii="Tahoma" w:hAnsi="Tahoma" w:cs="Tahoma"/>
                <w:sz w:val="20"/>
              </w:rPr>
            </w:pPr>
            <w:r>
              <w:rPr>
                <w:rFonts w:ascii="Tahoma" w:hAnsi="Tahoma" w:cs="Tahoma"/>
                <w:sz w:val="20"/>
              </w:rPr>
              <w:t>MPI De 3Master</w:t>
            </w:r>
          </w:p>
        </w:tc>
        <w:tc>
          <w:tcPr>
            <w:tcW w:w="2837" w:type="dxa"/>
            <w:tcBorders>
              <w:top w:val="nil"/>
              <w:left w:val="nil"/>
              <w:bottom w:val="single" w:sz="4" w:space="0" w:color="auto"/>
              <w:right w:val="single" w:sz="4" w:space="0" w:color="auto"/>
            </w:tcBorders>
            <w:noWrap/>
            <w:vAlign w:val="bottom"/>
            <w:hideMark/>
          </w:tcPr>
          <w:p w14:paraId="671A14E5" w14:textId="77777777" w:rsidR="00BB50D4" w:rsidRDefault="00BB50D4">
            <w:pPr>
              <w:rPr>
                <w:rFonts w:ascii="Tahoma" w:hAnsi="Tahoma" w:cs="Tahoma"/>
                <w:sz w:val="20"/>
              </w:rPr>
            </w:pPr>
            <w:r>
              <w:rPr>
                <w:rFonts w:ascii="Tahoma" w:hAnsi="Tahoma" w:cs="Tahoma"/>
                <w:sz w:val="20"/>
              </w:rPr>
              <w:t>P. Damiaanstraat 10</w:t>
            </w:r>
          </w:p>
        </w:tc>
        <w:tc>
          <w:tcPr>
            <w:tcW w:w="673" w:type="dxa"/>
            <w:tcBorders>
              <w:top w:val="nil"/>
              <w:left w:val="nil"/>
              <w:bottom w:val="single" w:sz="4" w:space="0" w:color="auto"/>
              <w:right w:val="single" w:sz="4" w:space="0" w:color="auto"/>
            </w:tcBorders>
            <w:noWrap/>
            <w:vAlign w:val="bottom"/>
            <w:hideMark/>
          </w:tcPr>
          <w:p w14:paraId="6EA08C53" w14:textId="77777777" w:rsidR="00BB50D4" w:rsidRDefault="00BB50D4">
            <w:pPr>
              <w:jc w:val="center"/>
              <w:rPr>
                <w:rFonts w:ascii="Tahoma" w:hAnsi="Tahoma" w:cs="Tahoma"/>
                <w:sz w:val="20"/>
              </w:rPr>
            </w:pPr>
            <w:r>
              <w:rPr>
                <w:rFonts w:ascii="Tahoma" w:hAnsi="Tahoma" w:cs="Tahoma"/>
                <w:sz w:val="20"/>
              </w:rPr>
              <w:t>2460</w:t>
            </w:r>
          </w:p>
        </w:tc>
        <w:tc>
          <w:tcPr>
            <w:tcW w:w="1747" w:type="dxa"/>
            <w:tcBorders>
              <w:top w:val="nil"/>
              <w:left w:val="nil"/>
              <w:bottom w:val="single" w:sz="4" w:space="0" w:color="auto"/>
              <w:right w:val="single" w:sz="4" w:space="0" w:color="auto"/>
            </w:tcBorders>
            <w:noWrap/>
            <w:vAlign w:val="bottom"/>
            <w:hideMark/>
          </w:tcPr>
          <w:p w14:paraId="20344504" w14:textId="77777777" w:rsidR="00BB50D4" w:rsidRDefault="00BB50D4">
            <w:pPr>
              <w:rPr>
                <w:rFonts w:ascii="Tahoma" w:hAnsi="Tahoma" w:cs="Tahoma"/>
                <w:sz w:val="20"/>
              </w:rPr>
            </w:pPr>
            <w:r>
              <w:rPr>
                <w:rFonts w:ascii="Tahoma" w:hAnsi="Tahoma" w:cs="Tahoma"/>
                <w:sz w:val="20"/>
              </w:rPr>
              <w:t>Kasterlee</w:t>
            </w:r>
          </w:p>
        </w:tc>
        <w:tc>
          <w:tcPr>
            <w:tcW w:w="1433" w:type="dxa"/>
            <w:tcBorders>
              <w:top w:val="nil"/>
              <w:left w:val="nil"/>
              <w:bottom w:val="single" w:sz="4" w:space="0" w:color="auto"/>
              <w:right w:val="single" w:sz="4" w:space="0" w:color="auto"/>
            </w:tcBorders>
            <w:noWrap/>
            <w:vAlign w:val="bottom"/>
            <w:hideMark/>
          </w:tcPr>
          <w:p w14:paraId="10485D7C" w14:textId="77777777" w:rsidR="00BB50D4" w:rsidRDefault="00BB50D4">
            <w:pPr>
              <w:jc w:val="right"/>
              <w:rPr>
                <w:rFonts w:ascii="Tahoma" w:hAnsi="Tahoma" w:cs="Tahoma"/>
                <w:sz w:val="20"/>
              </w:rPr>
            </w:pPr>
            <w:r>
              <w:rPr>
                <w:rFonts w:ascii="Tahoma" w:hAnsi="Tahoma" w:cs="Tahoma"/>
                <w:sz w:val="20"/>
              </w:rPr>
              <w:t>3368</w:t>
            </w:r>
          </w:p>
        </w:tc>
      </w:tr>
    </w:tbl>
    <w:p w14:paraId="30EA8766" w14:textId="77777777" w:rsidR="00BB50D4" w:rsidRDefault="00BB50D4" w:rsidP="00BB50D4">
      <w:pPr>
        <w:pStyle w:val="Kop2"/>
        <w:numPr>
          <w:ilvl w:val="0"/>
          <w:numId w:val="0"/>
        </w:numPr>
        <w:spacing w:before="120"/>
        <w:ind w:left="363" w:hanging="363"/>
      </w:pPr>
    </w:p>
    <w:p w14:paraId="30592009" w14:textId="77777777" w:rsidR="00BB50D4" w:rsidRDefault="00BB50D4" w:rsidP="00BB50D4">
      <w:pPr>
        <w:pStyle w:val="Kop2"/>
        <w:numPr>
          <w:ilvl w:val="0"/>
          <w:numId w:val="0"/>
        </w:numPr>
        <w:spacing w:before="120"/>
        <w:ind w:left="363" w:hanging="363"/>
      </w:pPr>
    </w:p>
    <w:p w14:paraId="662EB3C9"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44" w:name="_Toc417318326"/>
      <w:bookmarkStart w:id="345" w:name="_Toc484451395"/>
      <w:r>
        <w:rPr>
          <w:szCs w:val="32"/>
        </w:rPr>
        <w:lastRenderedPageBreak/>
        <w:t>16.10. : bijdrageregeling</w:t>
      </w:r>
      <w:bookmarkEnd w:id="344"/>
      <w:bookmarkEnd w:id="345"/>
    </w:p>
    <w:p w14:paraId="28B420E7" w14:textId="77777777" w:rsidR="00BB50D4" w:rsidRDefault="00BB50D4" w:rsidP="00BB50D4">
      <w:pPr>
        <w:rPr>
          <w:rFonts w:cs="Arial"/>
        </w:rPr>
      </w:pPr>
      <w:r>
        <w:rPr>
          <w:rFonts w:cs="Arial"/>
          <w:highlight w:val="yellow"/>
        </w:rPr>
        <w:t>Deze bijlage wordt nog aangevuld.</w:t>
      </w:r>
    </w:p>
    <w:p w14:paraId="215F1390" w14:textId="77777777" w:rsidR="00BB50D4" w:rsidRDefault="00BB50D4" w:rsidP="00BB50D4">
      <w:pPr>
        <w:rPr>
          <w:rFonts w:cs="Arial"/>
        </w:rPr>
      </w:pPr>
    </w:p>
    <w:p w14:paraId="577E4664" w14:textId="77777777" w:rsidR="00BB50D4" w:rsidRDefault="00BB50D4" w:rsidP="00BB50D4">
      <w:pPr>
        <w:rPr>
          <w:rFonts w:cs="Arial"/>
        </w:rPr>
      </w:pPr>
    </w:p>
    <w:p w14:paraId="225F4452" w14:textId="77777777" w:rsidR="00BB50D4" w:rsidRDefault="00BB50D4" w:rsidP="00BB50D4">
      <w:pPr>
        <w:pStyle w:val="Kop2"/>
        <w:numPr>
          <w:ilvl w:val="0"/>
          <w:numId w:val="0"/>
        </w:numPr>
        <w:spacing w:before="120"/>
        <w:ind w:left="363" w:hanging="363"/>
      </w:pPr>
    </w:p>
    <w:p w14:paraId="3BCCB709" w14:textId="77777777" w:rsidR="00BB50D4" w:rsidRDefault="00BB50D4" w:rsidP="00BB50D4">
      <w:pPr>
        <w:rPr>
          <w:lang w:val="nl-BE"/>
        </w:rPr>
      </w:pPr>
    </w:p>
    <w:p w14:paraId="3796A56B" w14:textId="77777777" w:rsidR="00BB50D4" w:rsidRDefault="00BB50D4" w:rsidP="00BB50D4">
      <w:pPr>
        <w:rPr>
          <w:lang w:val="nl-BE"/>
        </w:rPr>
      </w:pPr>
    </w:p>
    <w:p w14:paraId="2954C8D9" w14:textId="77777777" w:rsidR="00BB50D4" w:rsidRDefault="00BB50D4" w:rsidP="00BB50D4">
      <w:pPr>
        <w:rPr>
          <w:lang w:val="nl-BE"/>
        </w:rPr>
      </w:pPr>
    </w:p>
    <w:p w14:paraId="34A9F18B" w14:textId="77777777" w:rsidR="00BB50D4" w:rsidRDefault="00BB50D4" w:rsidP="00BB50D4">
      <w:pPr>
        <w:rPr>
          <w:lang w:val="nl-BE"/>
        </w:rPr>
      </w:pPr>
    </w:p>
    <w:p w14:paraId="76A42AA0" w14:textId="77777777" w:rsidR="00BB50D4" w:rsidRDefault="00BB50D4" w:rsidP="00BB50D4">
      <w:pPr>
        <w:rPr>
          <w:lang w:val="nl-BE"/>
        </w:rPr>
      </w:pPr>
    </w:p>
    <w:p w14:paraId="130420C2" w14:textId="77777777" w:rsidR="00BB50D4" w:rsidRDefault="00BB50D4" w:rsidP="00BB50D4">
      <w:pPr>
        <w:rPr>
          <w:lang w:val="nl-BE"/>
        </w:rPr>
      </w:pPr>
    </w:p>
    <w:p w14:paraId="206963DB" w14:textId="77777777" w:rsidR="00BB50D4" w:rsidRDefault="00BB50D4" w:rsidP="00BB50D4">
      <w:pPr>
        <w:rPr>
          <w:lang w:val="nl-BE"/>
        </w:rPr>
      </w:pPr>
    </w:p>
    <w:p w14:paraId="062896F0" w14:textId="77777777" w:rsidR="00BB50D4" w:rsidRDefault="00BB50D4" w:rsidP="00BB50D4">
      <w:pPr>
        <w:rPr>
          <w:lang w:val="nl-BE"/>
        </w:rPr>
      </w:pPr>
    </w:p>
    <w:p w14:paraId="5E332883" w14:textId="77777777" w:rsidR="00BB50D4" w:rsidRDefault="00BB50D4" w:rsidP="00BB50D4">
      <w:pPr>
        <w:rPr>
          <w:lang w:val="nl-BE"/>
        </w:rPr>
      </w:pPr>
    </w:p>
    <w:p w14:paraId="6BA613B0" w14:textId="77777777" w:rsidR="00BB50D4" w:rsidRDefault="00BB50D4" w:rsidP="00BB50D4">
      <w:pPr>
        <w:rPr>
          <w:lang w:val="nl-BE"/>
        </w:rPr>
      </w:pPr>
    </w:p>
    <w:p w14:paraId="5D4E2891" w14:textId="77777777" w:rsidR="00BB50D4" w:rsidRDefault="00BB50D4" w:rsidP="00BB50D4">
      <w:pPr>
        <w:rPr>
          <w:lang w:val="nl-BE"/>
        </w:rPr>
      </w:pPr>
    </w:p>
    <w:p w14:paraId="1A773698" w14:textId="77777777" w:rsidR="00BB50D4" w:rsidRDefault="00BB50D4" w:rsidP="00BB50D4">
      <w:pPr>
        <w:rPr>
          <w:lang w:val="nl-BE"/>
        </w:rPr>
      </w:pPr>
    </w:p>
    <w:p w14:paraId="6A76189E" w14:textId="77777777" w:rsidR="00BB50D4" w:rsidRDefault="00BB50D4" w:rsidP="00BB50D4">
      <w:pPr>
        <w:rPr>
          <w:lang w:val="nl-BE"/>
        </w:rPr>
      </w:pPr>
    </w:p>
    <w:p w14:paraId="4F9B5677" w14:textId="77777777" w:rsidR="00BB50D4" w:rsidRDefault="00BB50D4" w:rsidP="00BB50D4">
      <w:pPr>
        <w:rPr>
          <w:lang w:val="nl-BE"/>
        </w:rPr>
      </w:pPr>
    </w:p>
    <w:p w14:paraId="1550F0BE" w14:textId="77777777" w:rsidR="00BB50D4" w:rsidRDefault="00BB50D4" w:rsidP="00BB50D4">
      <w:pPr>
        <w:rPr>
          <w:lang w:val="nl-BE"/>
        </w:rPr>
      </w:pPr>
    </w:p>
    <w:p w14:paraId="5D3076DF" w14:textId="77777777" w:rsidR="00BB50D4" w:rsidRDefault="00BB50D4" w:rsidP="00BB50D4">
      <w:pPr>
        <w:rPr>
          <w:lang w:val="nl-BE"/>
        </w:rPr>
      </w:pPr>
    </w:p>
    <w:p w14:paraId="274D3EA7" w14:textId="77777777" w:rsidR="00BB50D4" w:rsidRDefault="00BB50D4" w:rsidP="00BB50D4">
      <w:pPr>
        <w:rPr>
          <w:lang w:val="nl-BE"/>
        </w:rPr>
      </w:pPr>
    </w:p>
    <w:p w14:paraId="596946E3" w14:textId="77777777" w:rsidR="00BB50D4" w:rsidRDefault="00BB50D4" w:rsidP="00BB50D4">
      <w:pPr>
        <w:rPr>
          <w:lang w:val="nl-BE"/>
        </w:rPr>
      </w:pPr>
    </w:p>
    <w:p w14:paraId="36D1517A" w14:textId="77777777" w:rsidR="00BB50D4" w:rsidRDefault="00BB50D4" w:rsidP="00BB50D4">
      <w:pPr>
        <w:rPr>
          <w:lang w:val="nl-BE"/>
        </w:rPr>
      </w:pPr>
    </w:p>
    <w:p w14:paraId="172F7516" w14:textId="77777777" w:rsidR="00BB50D4" w:rsidRDefault="00BB50D4" w:rsidP="00BB50D4">
      <w:pPr>
        <w:rPr>
          <w:lang w:val="nl-BE"/>
        </w:rPr>
      </w:pPr>
    </w:p>
    <w:p w14:paraId="12AB9693" w14:textId="77777777" w:rsidR="00BB50D4" w:rsidRDefault="00BB50D4" w:rsidP="00BB50D4">
      <w:pPr>
        <w:rPr>
          <w:lang w:val="nl-BE"/>
        </w:rPr>
      </w:pPr>
    </w:p>
    <w:p w14:paraId="5BBC471D" w14:textId="77777777" w:rsidR="00BB50D4" w:rsidRDefault="00BB50D4" w:rsidP="00BB50D4">
      <w:pPr>
        <w:rPr>
          <w:lang w:val="nl-BE"/>
        </w:rPr>
      </w:pPr>
    </w:p>
    <w:p w14:paraId="610108D6" w14:textId="77777777" w:rsidR="00BB50D4" w:rsidRDefault="00BB50D4" w:rsidP="00BB50D4">
      <w:pPr>
        <w:rPr>
          <w:lang w:val="nl-BE"/>
        </w:rPr>
      </w:pPr>
    </w:p>
    <w:p w14:paraId="7FBCE9C2"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46" w:name="_Toc484451396"/>
      <w:r>
        <w:rPr>
          <w:szCs w:val="32"/>
        </w:rPr>
        <w:lastRenderedPageBreak/>
        <w:t>16.11. : samenstelling van het schoolteam</w:t>
      </w:r>
      <w:bookmarkEnd w:id="346"/>
    </w:p>
    <w:p w14:paraId="4FE11DA6" w14:textId="058F79C6" w:rsidR="00BB50D4" w:rsidRDefault="00BB50D4" w:rsidP="00BB50D4">
      <w:pPr>
        <w:spacing w:after="0"/>
        <w:rPr>
          <w:rFonts w:cs="Arial"/>
        </w:rPr>
      </w:pPr>
      <w:proofErr w:type="gramStart"/>
      <w:r>
        <w:rPr>
          <w:rFonts w:cs="Arial"/>
        </w:rPr>
        <w:t>Team :</w:t>
      </w:r>
      <w:proofErr w:type="gramEnd"/>
      <w:r w:rsidR="00D96E6D">
        <w:rPr>
          <w:rFonts w:cs="Arial"/>
        </w:rPr>
        <w:t xml:space="preserve"> GO! basisschool De </w:t>
      </w:r>
      <w:proofErr w:type="spellStart"/>
      <w:r w:rsidR="00D96E6D">
        <w:rPr>
          <w:rFonts w:cs="Arial"/>
        </w:rPr>
        <w:t>Smiskens</w:t>
      </w:r>
      <w:proofErr w:type="spellEnd"/>
    </w:p>
    <w:p w14:paraId="0A3B4146" w14:textId="77777777" w:rsidR="00BB50D4" w:rsidRDefault="00BB50D4" w:rsidP="00BB50D4">
      <w:pPr>
        <w:spacing w:after="0"/>
        <w:rPr>
          <w:rFonts w:cs="Arial"/>
        </w:rPr>
      </w:pPr>
    </w:p>
    <w:p w14:paraId="1E43D759" w14:textId="54F7A70E" w:rsidR="00BB50D4" w:rsidRDefault="00BB50D4" w:rsidP="00BB50D4">
      <w:pPr>
        <w:spacing w:after="0"/>
        <w:rPr>
          <w:rFonts w:cs="Arial"/>
        </w:rPr>
      </w:pPr>
      <w:r>
        <w:rPr>
          <w:rFonts w:cs="Arial"/>
        </w:rPr>
        <w:t xml:space="preserve">Directie: </w:t>
      </w:r>
      <w:r w:rsidR="00D96E6D">
        <w:rPr>
          <w:rFonts w:cs="Arial"/>
        </w:rPr>
        <w:t>Carette Dominique</w:t>
      </w:r>
    </w:p>
    <w:p w14:paraId="2BA93EA9" w14:textId="32C061D7" w:rsidR="00BB50D4" w:rsidRDefault="00BB50D4" w:rsidP="00BB50D4">
      <w:pPr>
        <w:spacing w:after="0"/>
        <w:rPr>
          <w:rFonts w:cs="Arial"/>
        </w:rPr>
      </w:pPr>
      <w:r>
        <w:rPr>
          <w:rFonts w:cs="Arial"/>
        </w:rPr>
        <w:t xml:space="preserve">Zorgcoördinator: </w:t>
      </w:r>
      <w:r w:rsidR="00D96E6D">
        <w:rPr>
          <w:rFonts w:cs="Arial"/>
        </w:rPr>
        <w:t>Aerts Sonja</w:t>
      </w:r>
    </w:p>
    <w:p w14:paraId="16D59E42" w14:textId="56EFC27F" w:rsidR="00BB50D4" w:rsidRDefault="00BB50D4" w:rsidP="00BB50D4">
      <w:pPr>
        <w:spacing w:after="0"/>
        <w:rPr>
          <w:rFonts w:cs="Arial"/>
        </w:rPr>
      </w:pPr>
      <w:r>
        <w:rPr>
          <w:rFonts w:cs="Arial"/>
        </w:rPr>
        <w:t xml:space="preserve">Ondersteuning: </w:t>
      </w:r>
      <w:proofErr w:type="spellStart"/>
      <w:r w:rsidR="00D96E6D">
        <w:rPr>
          <w:rFonts w:cs="Arial"/>
        </w:rPr>
        <w:t>Cominotto</w:t>
      </w:r>
      <w:proofErr w:type="spellEnd"/>
      <w:r w:rsidR="00D96E6D">
        <w:rPr>
          <w:rFonts w:cs="Arial"/>
        </w:rPr>
        <w:t xml:space="preserve"> Nik, Anthonis Geert, Vermeulen Fanny</w:t>
      </w:r>
    </w:p>
    <w:p w14:paraId="1C24FAAF" w14:textId="1A432966" w:rsidR="00BB50D4" w:rsidRDefault="00BB50D4" w:rsidP="00BB50D4">
      <w:pPr>
        <w:spacing w:after="0"/>
        <w:rPr>
          <w:rFonts w:cs="Arial"/>
        </w:rPr>
      </w:pPr>
      <w:r>
        <w:rPr>
          <w:rFonts w:cs="Arial"/>
        </w:rPr>
        <w:t xml:space="preserve">Leerkracht anderstalige nieuwkomers: </w:t>
      </w:r>
      <w:r w:rsidR="00D96E6D">
        <w:rPr>
          <w:rFonts w:cs="Arial"/>
        </w:rPr>
        <w:t>Dierckx Sandra</w:t>
      </w:r>
    </w:p>
    <w:p w14:paraId="51B1C199" w14:textId="77777777" w:rsidR="00BB50D4" w:rsidRDefault="00BB50D4" w:rsidP="00BB50D4">
      <w:pPr>
        <w:spacing w:after="0"/>
        <w:rPr>
          <w:rFonts w:cs="Arial"/>
        </w:rPr>
      </w:pPr>
      <w:r>
        <w:rPr>
          <w:rFonts w:cs="Arial"/>
        </w:rPr>
        <w:tab/>
      </w:r>
      <w:r>
        <w:rPr>
          <w:rFonts w:cs="Arial"/>
        </w:rPr>
        <w:tab/>
      </w:r>
    </w:p>
    <w:p w14:paraId="2B5CE300" w14:textId="77777777" w:rsidR="00BB50D4" w:rsidRDefault="00BB50D4" w:rsidP="00BB50D4">
      <w:pPr>
        <w:spacing w:after="0"/>
        <w:rPr>
          <w:rFonts w:cs="Arial"/>
          <w:u w:val="single"/>
        </w:rPr>
      </w:pPr>
      <w:r>
        <w:rPr>
          <w:rFonts w:cs="Arial"/>
          <w:u w:val="single"/>
        </w:rPr>
        <w:t>Kleuterjuffen</w:t>
      </w:r>
    </w:p>
    <w:p w14:paraId="257D375E" w14:textId="68584742" w:rsidR="00BB50D4" w:rsidRDefault="00D96E6D" w:rsidP="00BB50D4">
      <w:pPr>
        <w:spacing w:after="0"/>
        <w:ind w:firstLine="567"/>
        <w:rPr>
          <w:rFonts w:cs="Arial"/>
        </w:rPr>
      </w:pPr>
      <w:r>
        <w:rPr>
          <w:rFonts w:cs="Arial"/>
        </w:rPr>
        <w:t xml:space="preserve">Van den </w:t>
      </w:r>
      <w:proofErr w:type="spellStart"/>
      <w:r>
        <w:rPr>
          <w:rFonts w:cs="Arial"/>
        </w:rPr>
        <w:t>Eynde</w:t>
      </w:r>
      <w:proofErr w:type="spellEnd"/>
      <w:r>
        <w:rPr>
          <w:rFonts w:cs="Arial"/>
        </w:rPr>
        <w:t xml:space="preserve"> Sandra</w:t>
      </w:r>
      <w:r w:rsidR="00BB50D4">
        <w:rPr>
          <w:rFonts w:cs="Arial"/>
        </w:rPr>
        <w:t>, Instapklas: K1P</w:t>
      </w:r>
    </w:p>
    <w:p w14:paraId="4FC1C5BF" w14:textId="6AD4CAEF" w:rsidR="00BB50D4" w:rsidRDefault="00D96E6D" w:rsidP="00BB50D4">
      <w:pPr>
        <w:spacing w:after="0"/>
        <w:ind w:firstLine="567"/>
        <w:rPr>
          <w:rFonts w:cs="Arial"/>
        </w:rPr>
      </w:pPr>
      <w:r>
        <w:rPr>
          <w:rFonts w:cs="Arial"/>
        </w:rPr>
        <w:t>Van den Boom Martien</w:t>
      </w:r>
      <w:r w:rsidR="00BB50D4">
        <w:rPr>
          <w:rFonts w:cs="Arial"/>
        </w:rPr>
        <w:t>, Eerste kleuterklas: K1A</w:t>
      </w:r>
    </w:p>
    <w:p w14:paraId="57CC1DDB" w14:textId="66DCD523" w:rsidR="00BB50D4" w:rsidRDefault="00D96E6D" w:rsidP="00BB50D4">
      <w:pPr>
        <w:spacing w:after="0"/>
        <w:ind w:firstLine="567"/>
        <w:rPr>
          <w:rFonts w:cs="Arial"/>
        </w:rPr>
      </w:pPr>
      <w:r>
        <w:rPr>
          <w:rFonts w:cs="Arial"/>
        </w:rPr>
        <w:t>Leys Sonja</w:t>
      </w:r>
      <w:r w:rsidR="00BB50D4">
        <w:rPr>
          <w:rFonts w:cs="Arial"/>
        </w:rPr>
        <w:t>, Tweede kleuterklas A: K2A</w:t>
      </w:r>
    </w:p>
    <w:p w14:paraId="4CA242DC" w14:textId="5D2D3D11" w:rsidR="00BB50D4" w:rsidRDefault="00D96E6D" w:rsidP="00BB50D4">
      <w:pPr>
        <w:spacing w:after="0"/>
        <w:ind w:firstLine="567"/>
        <w:rPr>
          <w:rFonts w:cs="Arial"/>
        </w:rPr>
      </w:pPr>
      <w:r>
        <w:rPr>
          <w:rFonts w:cs="Arial"/>
        </w:rPr>
        <w:t>Dierckx Sandra</w:t>
      </w:r>
      <w:r w:rsidR="00BB50D4">
        <w:rPr>
          <w:rFonts w:cs="Arial"/>
        </w:rPr>
        <w:t>, Tweede kleuterklas B: K2B</w:t>
      </w:r>
    </w:p>
    <w:p w14:paraId="07EBC5C5" w14:textId="4CA1C3BE" w:rsidR="00BB50D4" w:rsidRDefault="00D96E6D" w:rsidP="00BB50D4">
      <w:pPr>
        <w:spacing w:after="0"/>
        <w:ind w:firstLine="567"/>
        <w:rPr>
          <w:rFonts w:cs="Arial"/>
        </w:rPr>
      </w:pPr>
      <w:r>
        <w:rPr>
          <w:rFonts w:cs="Arial"/>
        </w:rPr>
        <w:t>Van Mierlo Ann</w:t>
      </w:r>
      <w:r w:rsidR="00BB50D4">
        <w:rPr>
          <w:rFonts w:cs="Arial"/>
        </w:rPr>
        <w:t>, Derde kleuterklas A: K3A</w:t>
      </w:r>
    </w:p>
    <w:p w14:paraId="7B0ED3DB" w14:textId="30C3100B" w:rsidR="00BB50D4" w:rsidRDefault="00D96E6D" w:rsidP="00BB50D4">
      <w:pPr>
        <w:spacing w:after="0"/>
        <w:ind w:firstLine="567"/>
        <w:rPr>
          <w:rFonts w:cs="Arial"/>
        </w:rPr>
      </w:pPr>
      <w:r>
        <w:rPr>
          <w:rFonts w:cs="Arial"/>
        </w:rPr>
        <w:t xml:space="preserve">Van </w:t>
      </w:r>
      <w:proofErr w:type="spellStart"/>
      <w:r>
        <w:rPr>
          <w:rFonts w:cs="Arial"/>
        </w:rPr>
        <w:t>Gompel</w:t>
      </w:r>
      <w:proofErr w:type="spellEnd"/>
      <w:r>
        <w:rPr>
          <w:rFonts w:cs="Arial"/>
        </w:rPr>
        <w:t xml:space="preserve"> Loes en </w:t>
      </w:r>
      <w:proofErr w:type="spellStart"/>
      <w:r>
        <w:rPr>
          <w:rFonts w:cs="Arial"/>
        </w:rPr>
        <w:t>Guns</w:t>
      </w:r>
      <w:proofErr w:type="spellEnd"/>
      <w:r>
        <w:rPr>
          <w:rFonts w:cs="Arial"/>
        </w:rPr>
        <w:t xml:space="preserve"> Sandra</w:t>
      </w:r>
      <w:r w:rsidR="00BB50D4">
        <w:rPr>
          <w:rFonts w:cs="Arial"/>
        </w:rPr>
        <w:t>, Derde kleuterklas B: K3B</w:t>
      </w:r>
    </w:p>
    <w:p w14:paraId="02E268BB" w14:textId="51B89C9F" w:rsidR="00BB50D4" w:rsidRDefault="00D96E6D" w:rsidP="00BB50D4">
      <w:pPr>
        <w:spacing w:after="0"/>
        <w:ind w:firstLine="567"/>
        <w:rPr>
          <w:rFonts w:cs="Arial"/>
        </w:rPr>
      </w:pPr>
      <w:r>
        <w:rPr>
          <w:rFonts w:cs="Arial"/>
        </w:rPr>
        <w:t>Vermeulen Fanny en Anthonis Geert</w:t>
      </w:r>
      <w:r w:rsidR="00BB50D4">
        <w:rPr>
          <w:rFonts w:cs="Arial"/>
        </w:rPr>
        <w:t>, Bewegingsopvoeding</w:t>
      </w:r>
    </w:p>
    <w:p w14:paraId="42D87E43" w14:textId="77777777" w:rsidR="00BB50D4" w:rsidRDefault="00BB50D4" w:rsidP="00BB50D4">
      <w:pPr>
        <w:spacing w:after="0"/>
        <w:rPr>
          <w:rFonts w:cs="Arial"/>
        </w:rPr>
      </w:pPr>
      <w:r>
        <w:rPr>
          <w:rFonts w:cs="Arial"/>
        </w:rPr>
        <w:tab/>
      </w:r>
      <w:r>
        <w:rPr>
          <w:rFonts w:cs="Arial"/>
        </w:rPr>
        <w:tab/>
      </w:r>
    </w:p>
    <w:p w14:paraId="0670B041" w14:textId="77777777" w:rsidR="00BB50D4" w:rsidRDefault="00BB50D4" w:rsidP="00BB50D4">
      <w:pPr>
        <w:spacing w:after="0"/>
        <w:rPr>
          <w:rFonts w:cs="Arial"/>
          <w:u w:val="single"/>
        </w:rPr>
      </w:pPr>
      <w:r>
        <w:rPr>
          <w:rFonts w:cs="Arial"/>
          <w:u w:val="single"/>
        </w:rPr>
        <w:t>Lagere school</w:t>
      </w:r>
    </w:p>
    <w:p w14:paraId="2C2664E9" w14:textId="4317F10C" w:rsidR="00BB50D4" w:rsidRDefault="00BB50D4" w:rsidP="00BB50D4">
      <w:pPr>
        <w:spacing w:after="0"/>
        <w:rPr>
          <w:rFonts w:cs="Arial"/>
        </w:rPr>
      </w:pPr>
      <w:r>
        <w:rPr>
          <w:rFonts w:cs="Arial"/>
          <w:b/>
        </w:rPr>
        <w:tab/>
      </w:r>
      <w:r w:rsidR="00D96E6D">
        <w:rPr>
          <w:rFonts w:cs="Arial"/>
        </w:rPr>
        <w:t>Verachtert Elke</w:t>
      </w:r>
      <w:r>
        <w:rPr>
          <w:rFonts w:cs="Arial"/>
        </w:rPr>
        <w:t>, Eerste leerjaar A: L1A</w:t>
      </w:r>
    </w:p>
    <w:p w14:paraId="57FA1A6E" w14:textId="45FD7A9D" w:rsidR="00BB50D4" w:rsidRDefault="00BB50D4" w:rsidP="00BB50D4">
      <w:pPr>
        <w:spacing w:after="0"/>
        <w:rPr>
          <w:rFonts w:cs="Arial"/>
        </w:rPr>
      </w:pPr>
      <w:r>
        <w:rPr>
          <w:rFonts w:cs="Arial"/>
        </w:rPr>
        <w:tab/>
      </w:r>
      <w:proofErr w:type="spellStart"/>
      <w:r w:rsidR="00D96E6D">
        <w:rPr>
          <w:rFonts w:cs="Arial"/>
        </w:rPr>
        <w:t>Verdick</w:t>
      </w:r>
      <w:proofErr w:type="spellEnd"/>
      <w:r w:rsidR="00D96E6D">
        <w:rPr>
          <w:rFonts w:cs="Arial"/>
        </w:rPr>
        <w:t xml:space="preserve"> Jef</w:t>
      </w:r>
      <w:r>
        <w:rPr>
          <w:rFonts w:cs="Arial"/>
        </w:rPr>
        <w:t>, Eerste leerjaar B: L1B</w:t>
      </w:r>
    </w:p>
    <w:p w14:paraId="30D4DB5C" w14:textId="79D057A6" w:rsidR="00BB50D4" w:rsidRDefault="00BB50D4" w:rsidP="00BB50D4">
      <w:pPr>
        <w:spacing w:after="0"/>
        <w:rPr>
          <w:rFonts w:cs="Arial"/>
        </w:rPr>
      </w:pPr>
      <w:r>
        <w:rPr>
          <w:rFonts w:cs="Arial"/>
        </w:rPr>
        <w:tab/>
      </w:r>
      <w:proofErr w:type="spellStart"/>
      <w:r w:rsidR="00D96E6D">
        <w:rPr>
          <w:rFonts w:cs="Arial"/>
        </w:rPr>
        <w:t>Houtmeyers</w:t>
      </w:r>
      <w:proofErr w:type="spellEnd"/>
      <w:r w:rsidR="00D96E6D">
        <w:rPr>
          <w:rFonts w:cs="Arial"/>
        </w:rPr>
        <w:t xml:space="preserve"> Kim en </w:t>
      </w:r>
      <w:proofErr w:type="spellStart"/>
      <w:r w:rsidR="00D96E6D">
        <w:rPr>
          <w:rFonts w:cs="Arial"/>
        </w:rPr>
        <w:t>Cominotto</w:t>
      </w:r>
      <w:proofErr w:type="spellEnd"/>
      <w:r w:rsidR="00D96E6D">
        <w:rPr>
          <w:rFonts w:cs="Arial"/>
        </w:rPr>
        <w:t xml:space="preserve"> Nik</w:t>
      </w:r>
      <w:r>
        <w:rPr>
          <w:rFonts w:cs="Arial"/>
        </w:rPr>
        <w:t>, Tweede leerjaar A: L2A</w:t>
      </w:r>
    </w:p>
    <w:p w14:paraId="70F01363" w14:textId="73C7096C" w:rsidR="00BB50D4" w:rsidRDefault="00BB50D4" w:rsidP="00BB50D4">
      <w:pPr>
        <w:spacing w:after="0"/>
        <w:rPr>
          <w:rFonts w:cs="Arial"/>
        </w:rPr>
      </w:pPr>
      <w:r>
        <w:rPr>
          <w:rFonts w:cs="Arial"/>
        </w:rPr>
        <w:tab/>
      </w:r>
      <w:r w:rsidR="00D96E6D">
        <w:rPr>
          <w:rFonts w:cs="Arial"/>
        </w:rPr>
        <w:t>Cornelissen Dorien</w:t>
      </w:r>
      <w:r>
        <w:rPr>
          <w:rFonts w:cs="Arial"/>
        </w:rPr>
        <w:t>, Tweede leerjaar B: L2B</w:t>
      </w:r>
    </w:p>
    <w:p w14:paraId="4524BB4B" w14:textId="42940366" w:rsidR="00BB50D4" w:rsidRDefault="00BB50D4" w:rsidP="00BB50D4">
      <w:pPr>
        <w:spacing w:after="0"/>
        <w:rPr>
          <w:rFonts w:cs="Arial"/>
        </w:rPr>
      </w:pPr>
      <w:r>
        <w:rPr>
          <w:rFonts w:cs="Arial"/>
        </w:rPr>
        <w:tab/>
      </w:r>
      <w:proofErr w:type="spellStart"/>
      <w:r w:rsidR="00D96E6D">
        <w:rPr>
          <w:rFonts w:cs="Arial"/>
        </w:rPr>
        <w:t>Mussly</w:t>
      </w:r>
      <w:proofErr w:type="spellEnd"/>
      <w:r w:rsidR="00D96E6D">
        <w:rPr>
          <w:rFonts w:cs="Arial"/>
        </w:rPr>
        <w:t xml:space="preserve"> Jill</w:t>
      </w:r>
      <w:r>
        <w:rPr>
          <w:rFonts w:cs="Arial"/>
        </w:rPr>
        <w:t>, Derde leerjaar A: L3A</w:t>
      </w:r>
    </w:p>
    <w:p w14:paraId="2D320FAD" w14:textId="6BFA8B30" w:rsidR="00BB50D4" w:rsidRDefault="00BB50D4" w:rsidP="00BB50D4">
      <w:pPr>
        <w:spacing w:after="0"/>
        <w:rPr>
          <w:rFonts w:cs="Arial"/>
        </w:rPr>
      </w:pPr>
      <w:r>
        <w:rPr>
          <w:rFonts w:cs="Arial"/>
        </w:rPr>
        <w:tab/>
      </w:r>
      <w:r w:rsidR="00D96E6D">
        <w:rPr>
          <w:rFonts w:cs="Arial"/>
        </w:rPr>
        <w:t>Thys Linda</w:t>
      </w:r>
      <w:r>
        <w:rPr>
          <w:rFonts w:cs="Arial"/>
        </w:rPr>
        <w:t>, Derde leerjaar B: L3B</w:t>
      </w:r>
    </w:p>
    <w:p w14:paraId="74903B1C" w14:textId="62FDF904" w:rsidR="00BB50D4" w:rsidRDefault="00BB50D4" w:rsidP="00BB50D4">
      <w:pPr>
        <w:spacing w:after="0"/>
        <w:rPr>
          <w:rFonts w:cs="Arial"/>
        </w:rPr>
      </w:pPr>
      <w:r>
        <w:rPr>
          <w:rFonts w:cs="Arial"/>
        </w:rPr>
        <w:tab/>
      </w:r>
      <w:r w:rsidR="00D96E6D">
        <w:rPr>
          <w:rFonts w:cs="Arial"/>
        </w:rPr>
        <w:t>Sterckx Mieke</w:t>
      </w:r>
      <w:r>
        <w:rPr>
          <w:rFonts w:cs="Arial"/>
        </w:rPr>
        <w:t>, Vierde leerjaar A: L4A</w:t>
      </w:r>
    </w:p>
    <w:p w14:paraId="5C388427" w14:textId="73FEC0BA" w:rsidR="00BB50D4" w:rsidRDefault="00BB50D4" w:rsidP="00BB50D4">
      <w:pPr>
        <w:spacing w:after="0"/>
        <w:rPr>
          <w:rFonts w:cs="Arial"/>
        </w:rPr>
      </w:pPr>
      <w:r>
        <w:rPr>
          <w:rFonts w:cs="Arial"/>
        </w:rPr>
        <w:tab/>
      </w:r>
      <w:r w:rsidR="00D96E6D">
        <w:rPr>
          <w:rFonts w:cs="Arial"/>
        </w:rPr>
        <w:t>Smets Laurien</w:t>
      </w:r>
      <w:r>
        <w:rPr>
          <w:rFonts w:cs="Arial"/>
        </w:rPr>
        <w:t>, Vierde leerjaar B: L4B</w:t>
      </w:r>
    </w:p>
    <w:p w14:paraId="7F32A40E" w14:textId="70C2A205" w:rsidR="00BB50D4" w:rsidRDefault="00BB50D4" w:rsidP="00BB50D4">
      <w:pPr>
        <w:spacing w:after="0"/>
        <w:rPr>
          <w:rFonts w:cs="Arial"/>
        </w:rPr>
      </w:pPr>
      <w:r>
        <w:rPr>
          <w:rFonts w:cs="Arial"/>
        </w:rPr>
        <w:tab/>
      </w:r>
      <w:proofErr w:type="spellStart"/>
      <w:r w:rsidR="00D96E6D">
        <w:rPr>
          <w:rFonts w:cs="Arial"/>
        </w:rPr>
        <w:t>Geentjens</w:t>
      </w:r>
      <w:proofErr w:type="spellEnd"/>
      <w:r w:rsidR="00D96E6D">
        <w:rPr>
          <w:rFonts w:cs="Arial"/>
        </w:rPr>
        <w:t xml:space="preserve"> </w:t>
      </w:r>
      <w:proofErr w:type="spellStart"/>
      <w:r w:rsidR="00D96E6D">
        <w:rPr>
          <w:rFonts w:cs="Arial"/>
        </w:rPr>
        <w:t>Ilka</w:t>
      </w:r>
      <w:proofErr w:type="spellEnd"/>
      <w:r>
        <w:rPr>
          <w:rFonts w:cs="Arial"/>
        </w:rPr>
        <w:t>, Vijfde leerjaar A: L5A</w:t>
      </w:r>
    </w:p>
    <w:p w14:paraId="54CCAFC3" w14:textId="12F19864" w:rsidR="00BB50D4" w:rsidRDefault="00BB50D4" w:rsidP="00BB50D4">
      <w:pPr>
        <w:spacing w:after="0"/>
        <w:rPr>
          <w:rFonts w:cs="Arial"/>
        </w:rPr>
      </w:pPr>
      <w:r>
        <w:rPr>
          <w:rFonts w:cs="Arial"/>
        </w:rPr>
        <w:tab/>
      </w:r>
      <w:r w:rsidR="00D96E6D">
        <w:rPr>
          <w:rFonts w:cs="Arial"/>
        </w:rPr>
        <w:t>Lievens Marijke</w:t>
      </w:r>
      <w:r>
        <w:rPr>
          <w:rFonts w:cs="Arial"/>
        </w:rPr>
        <w:t>, Zesde leerjaar A: L6A</w:t>
      </w:r>
    </w:p>
    <w:p w14:paraId="4B7F9D49" w14:textId="4670F36F" w:rsidR="00BB50D4" w:rsidRDefault="00BB50D4" w:rsidP="00BB50D4">
      <w:pPr>
        <w:spacing w:after="0"/>
        <w:rPr>
          <w:rFonts w:cs="Arial"/>
        </w:rPr>
      </w:pPr>
      <w:r>
        <w:rPr>
          <w:rFonts w:cs="Arial"/>
        </w:rPr>
        <w:tab/>
      </w:r>
      <w:proofErr w:type="spellStart"/>
      <w:r w:rsidR="00D96E6D">
        <w:rPr>
          <w:rFonts w:cs="Arial"/>
        </w:rPr>
        <w:t>Taets</w:t>
      </w:r>
      <w:proofErr w:type="spellEnd"/>
      <w:r w:rsidR="00D96E6D">
        <w:rPr>
          <w:rFonts w:cs="Arial"/>
        </w:rPr>
        <w:t xml:space="preserve"> Nathalie</w:t>
      </w:r>
      <w:r>
        <w:rPr>
          <w:rFonts w:cs="Arial"/>
        </w:rPr>
        <w:t>, Zesde leerjaar B: L6B</w:t>
      </w:r>
    </w:p>
    <w:p w14:paraId="79C1E45D" w14:textId="55CDE257" w:rsidR="00BB50D4" w:rsidRDefault="00BB50D4" w:rsidP="00BB50D4">
      <w:pPr>
        <w:spacing w:after="0"/>
        <w:rPr>
          <w:rFonts w:cs="Arial"/>
        </w:rPr>
      </w:pPr>
      <w:r>
        <w:rPr>
          <w:rFonts w:cs="Arial"/>
        </w:rPr>
        <w:tab/>
      </w:r>
      <w:r w:rsidR="00D96E6D">
        <w:rPr>
          <w:rFonts w:cs="Arial"/>
        </w:rPr>
        <w:t>Anthonis Geert en Jansen Senne</w:t>
      </w:r>
      <w:r>
        <w:rPr>
          <w:rFonts w:cs="Arial"/>
        </w:rPr>
        <w:t>, Lichamelijke opvoeding</w:t>
      </w:r>
    </w:p>
    <w:p w14:paraId="1E62C4BD" w14:textId="77777777" w:rsidR="00BB50D4" w:rsidRDefault="00BB50D4" w:rsidP="00BB50D4">
      <w:pPr>
        <w:spacing w:after="0"/>
        <w:rPr>
          <w:rFonts w:cs="Arial"/>
        </w:rPr>
      </w:pPr>
      <w:r>
        <w:rPr>
          <w:rFonts w:cs="Arial"/>
        </w:rPr>
        <w:t xml:space="preserve">     </w:t>
      </w:r>
    </w:p>
    <w:p w14:paraId="4E22515D" w14:textId="77777777" w:rsidR="00BB50D4" w:rsidRDefault="00BB50D4" w:rsidP="00BB50D4">
      <w:pPr>
        <w:spacing w:after="0"/>
        <w:rPr>
          <w:rFonts w:cs="Arial"/>
          <w:u w:val="single"/>
        </w:rPr>
      </w:pPr>
      <w:r>
        <w:rPr>
          <w:rFonts w:cs="Arial"/>
        </w:rPr>
        <w:tab/>
      </w:r>
      <w:r>
        <w:rPr>
          <w:rFonts w:cs="Arial"/>
        </w:rPr>
        <w:tab/>
      </w:r>
      <w:r>
        <w:rPr>
          <w:rFonts w:cs="Arial"/>
          <w:u w:val="single"/>
        </w:rPr>
        <w:t>Bijzondere leerkrachten</w:t>
      </w:r>
    </w:p>
    <w:p w14:paraId="15983A4C" w14:textId="49EB36BD" w:rsidR="00BB50D4" w:rsidRDefault="00BB50D4" w:rsidP="00BB50D4">
      <w:pPr>
        <w:spacing w:after="0"/>
        <w:rPr>
          <w:rFonts w:cs="Arial"/>
        </w:rPr>
      </w:pPr>
      <w:r>
        <w:rPr>
          <w:rFonts w:cs="Arial"/>
        </w:rPr>
        <w:tab/>
      </w:r>
      <w:r>
        <w:rPr>
          <w:rFonts w:cs="Arial"/>
        </w:rPr>
        <w:tab/>
      </w:r>
      <w:r>
        <w:rPr>
          <w:rFonts w:cs="Arial"/>
        </w:rPr>
        <w:tab/>
        <w:t xml:space="preserve">RK </w:t>
      </w:r>
      <w:proofErr w:type="gramStart"/>
      <w:r>
        <w:rPr>
          <w:rFonts w:cs="Arial"/>
        </w:rPr>
        <w:t>Godsdienst :</w:t>
      </w:r>
      <w:proofErr w:type="gramEnd"/>
      <w:r>
        <w:rPr>
          <w:rFonts w:cs="Arial"/>
        </w:rPr>
        <w:t xml:space="preserve"> </w:t>
      </w:r>
      <w:r w:rsidR="00D96E6D">
        <w:rPr>
          <w:rFonts w:cs="Arial"/>
        </w:rPr>
        <w:t xml:space="preserve">juf </w:t>
      </w:r>
      <w:proofErr w:type="spellStart"/>
      <w:r w:rsidR="00D96E6D">
        <w:rPr>
          <w:rFonts w:cs="Arial"/>
        </w:rPr>
        <w:t>Bieke</w:t>
      </w:r>
      <w:proofErr w:type="spellEnd"/>
    </w:p>
    <w:p w14:paraId="0C014377" w14:textId="0FC6A692" w:rsidR="00BB50D4" w:rsidRDefault="00BB50D4" w:rsidP="00BB50D4">
      <w:pPr>
        <w:spacing w:after="0"/>
        <w:rPr>
          <w:rFonts w:cs="Arial"/>
        </w:rPr>
      </w:pPr>
      <w:r>
        <w:rPr>
          <w:rFonts w:cs="Arial"/>
        </w:rPr>
        <w:tab/>
      </w:r>
      <w:r>
        <w:rPr>
          <w:rFonts w:cs="Arial"/>
        </w:rPr>
        <w:tab/>
      </w:r>
      <w:r>
        <w:rPr>
          <w:rFonts w:cs="Arial"/>
        </w:rPr>
        <w:tab/>
        <w:t xml:space="preserve">NC- </w:t>
      </w:r>
      <w:proofErr w:type="gramStart"/>
      <w:r>
        <w:rPr>
          <w:rFonts w:cs="Arial"/>
        </w:rPr>
        <w:t xml:space="preserve">Zedenleer:  </w:t>
      </w:r>
      <w:r w:rsidR="00D96E6D">
        <w:rPr>
          <w:rFonts w:cs="Arial"/>
        </w:rPr>
        <w:t>juf</w:t>
      </w:r>
      <w:proofErr w:type="gramEnd"/>
      <w:r w:rsidR="00D96E6D">
        <w:rPr>
          <w:rFonts w:cs="Arial"/>
        </w:rPr>
        <w:t xml:space="preserve"> Noortje</w:t>
      </w:r>
      <w:r>
        <w:rPr>
          <w:rFonts w:cs="Arial"/>
        </w:rPr>
        <w:tab/>
      </w:r>
    </w:p>
    <w:p w14:paraId="2785D525" w14:textId="01DD8936" w:rsidR="00BB50D4" w:rsidRDefault="00BB50D4" w:rsidP="00BB50D4">
      <w:pPr>
        <w:spacing w:after="0"/>
        <w:rPr>
          <w:rFonts w:cs="Arial"/>
        </w:rPr>
      </w:pPr>
      <w:r>
        <w:rPr>
          <w:rFonts w:cs="Arial"/>
        </w:rPr>
        <w:tab/>
      </w:r>
      <w:r>
        <w:rPr>
          <w:rFonts w:cs="Arial"/>
        </w:rPr>
        <w:tab/>
      </w:r>
      <w:r>
        <w:rPr>
          <w:rFonts w:cs="Arial"/>
        </w:rPr>
        <w:tab/>
        <w:t xml:space="preserve">ISL- Godsdienst: </w:t>
      </w:r>
      <w:r w:rsidR="00D96E6D">
        <w:rPr>
          <w:rFonts w:cs="Arial"/>
        </w:rPr>
        <w:t xml:space="preserve">juf </w:t>
      </w:r>
      <w:proofErr w:type="spellStart"/>
      <w:r w:rsidR="00D96E6D">
        <w:rPr>
          <w:rFonts w:cs="Arial"/>
        </w:rPr>
        <w:t>Salida</w:t>
      </w:r>
      <w:proofErr w:type="spellEnd"/>
      <w:r w:rsidR="00D96E6D">
        <w:rPr>
          <w:rFonts w:cs="Arial"/>
        </w:rPr>
        <w:t xml:space="preserve">, juf </w:t>
      </w:r>
      <w:proofErr w:type="spellStart"/>
      <w:r w:rsidR="00D96E6D">
        <w:rPr>
          <w:rFonts w:cs="Arial"/>
        </w:rPr>
        <w:t>Najma</w:t>
      </w:r>
      <w:proofErr w:type="spellEnd"/>
      <w:r w:rsidR="00D96E6D">
        <w:rPr>
          <w:rFonts w:cs="Arial"/>
        </w:rPr>
        <w:t xml:space="preserve"> en meester Mohamed</w:t>
      </w:r>
    </w:p>
    <w:p w14:paraId="544EA6A9" w14:textId="426B8AB0" w:rsidR="00BB50D4" w:rsidRDefault="00BB50D4" w:rsidP="00BB50D4">
      <w:pPr>
        <w:spacing w:after="0"/>
        <w:rPr>
          <w:rFonts w:cs="Arial"/>
        </w:rPr>
      </w:pPr>
      <w:r>
        <w:rPr>
          <w:rFonts w:cs="Arial"/>
        </w:rPr>
        <w:tab/>
      </w:r>
      <w:r>
        <w:rPr>
          <w:rFonts w:cs="Arial"/>
        </w:rPr>
        <w:tab/>
      </w:r>
      <w:r>
        <w:rPr>
          <w:rFonts w:cs="Arial"/>
        </w:rPr>
        <w:tab/>
        <w:t xml:space="preserve">ORT-Godsdienst: </w:t>
      </w:r>
      <w:r w:rsidR="00D96E6D">
        <w:rPr>
          <w:rFonts w:cs="Arial"/>
        </w:rPr>
        <w:t xml:space="preserve">juf </w:t>
      </w:r>
      <w:proofErr w:type="spellStart"/>
      <w:r w:rsidR="00D96E6D">
        <w:rPr>
          <w:rFonts w:cs="Arial"/>
        </w:rPr>
        <w:t>Nathalia</w:t>
      </w:r>
      <w:proofErr w:type="spellEnd"/>
    </w:p>
    <w:p w14:paraId="685C8067" w14:textId="4CE6CAD1" w:rsidR="00BB50D4" w:rsidRDefault="00BB50D4" w:rsidP="00BB50D4">
      <w:pPr>
        <w:spacing w:after="0"/>
        <w:rPr>
          <w:rFonts w:cs="Arial"/>
        </w:rPr>
      </w:pPr>
      <w:r>
        <w:rPr>
          <w:rFonts w:cs="Arial"/>
        </w:rPr>
        <w:tab/>
      </w:r>
      <w:r>
        <w:rPr>
          <w:rFonts w:cs="Arial"/>
        </w:rPr>
        <w:tab/>
      </w:r>
      <w:r>
        <w:rPr>
          <w:rFonts w:cs="Arial"/>
        </w:rPr>
        <w:tab/>
        <w:t xml:space="preserve">ANGL-Godsdienst: </w:t>
      </w:r>
      <w:r w:rsidR="00D96E6D">
        <w:rPr>
          <w:rFonts w:cs="Arial"/>
        </w:rPr>
        <w:t>juf Anne</w:t>
      </w:r>
    </w:p>
    <w:p w14:paraId="3FB6D58C" w14:textId="04333B44" w:rsidR="00BB50D4" w:rsidRDefault="00BB50D4" w:rsidP="00BB50D4">
      <w:pPr>
        <w:spacing w:after="0"/>
        <w:rPr>
          <w:rFonts w:cs="Arial"/>
        </w:rPr>
      </w:pPr>
      <w:r>
        <w:rPr>
          <w:rFonts w:cs="Arial"/>
        </w:rPr>
        <w:tab/>
      </w:r>
      <w:r>
        <w:rPr>
          <w:rFonts w:cs="Arial"/>
        </w:rPr>
        <w:tab/>
      </w:r>
      <w:r>
        <w:rPr>
          <w:rFonts w:cs="Arial"/>
        </w:rPr>
        <w:tab/>
        <w:t xml:space="preserve">PROT-Godsdienst: </w:t>
      </w:r>
      <w:r w:rsidR="00D96E6D">
        <w:rPr>
          <w:rFonts w:cs="Arial"/>
        </w:rPr>
        <w:t>juf Sarah, juf Nathalie</w:t>
      </w:r>
    </w:p>
    <w:p w14:paraId="642B2570" w14:textId="77777777" w:rsidR="00BB50D4" w:rsidRDefault="00BB50D4" w:rsidP="00BB50D4">
      <w:pPr>
        <w:spacing w:after="0"/>
        <w:rPr>
          <w:rFonts w:cs="Arial"/>
        </w:rPr>
      </w:pPr>
      <w:r>
        <w:rPr>
          <w:rFonts w:cs="Arial"/>
        </w:rPr>
        <w:tab/>
      </w:r>
    </w:p>
    <w:p w14:paraId="664821C3" w14:textId="77777777" w:rsidR="00BB50D4" w:rsidRDefault="00BB50D4" w:rsidP="00BB50D4">
      <w:pPr>
        <w:spacing w:after="0"/>
        <w:ind w:left="708" w:firstLine="708"/>
        <w:rPr>
          <w:rFonts w:cs="Arial"/>
        </w:rPr>
      </w:pPr>
      <w:r>
        <w:rPr>
          <w:rFonts w:cs="Arial"/>
          <w:u w:val="single"/>
        </w:rPr>
        <w:t>Anderen</w:t>
      </w:r>
    </w:p>
    <w:p w14:paraId="78441B24" w14:textId="2484C7DB" w:rsidR="00BB50D4" w:rsidRDefault="00BB50D4" w:rsidP="00BB50D4">
      <w:pPr>
        <w:spacing w:after="0"/>
        <w:rPr>
          <w:rFonts w:cs="Arial"/>
        </w:rPr>
      </w:pPr>
      <w:r>
        <w:rPr>
          <w:rFonts w:cs="Arial"/>
        </w:rPr>
        <w:tab/>
      </w:r>
      <w:r>
        <w:rPr>
          <w:rFonts w:cs="Arial"/>
        </w:rPr>
        <w:tab/>
      </w:r>
      <w:r w:rsidR="00D96E6D">
        <w:rPr>
          <w:rFonts w:cs="Arial"/>
        </w:rPr>
        <w:t>Juf Britt</w:t>
      </w:r>
      <w:r>
        <w:rPr>
          <w:rFonts w:cs="Arial"/>
        </w:rPr>
        <w:t xml:space="preserve"> – Secretariaat</w:t>
      </w:r>
    </w:p>
    <w:p w14:paraId="67D22418" w14:textId="6CD64905" w:rsidR="00BB50D4" w:rsidRDefault="00BB50D4" w:rsidP="00BB50D4">
      <w:pPr>
        <w:spacing w:after="0"/>
        <w:rPr>
          <w:rFonts w:cs="Arial"/>
        </w:rPr>
      </w:pPr>
      <w:r>
        <w:rPr>
          <w:rFonts w:cs="Arial"/>
        </w:rPr>
        <w:tab/>
      </w:r>
      <w:r>
        <w:rPr>
          <w:rFonts w:cs="Arial"/>
        </w:rPr>
        <w:tab/>
      </w:r>
      <w:r w:rsidR="00D96E6D">
        <w:rPr>
          <w:rFonts w:cs="Arial"/>
        </w:rPr>
        <w:t>******</w:t>
      </w:r>
      <w:r>
        <w:rPr>
          <w:rFonts w:cs="Arial"/>
        </w:rPr>
        <w:t xml:space="preserve"> – Secretariaat</w:t>
      </w:r>
    </w:p>
    <w:p w14:paraId="03BF9BD7" w14:textId="15F3421F" w:rsidR="00BB50D4" w:rsidRDefault="00BB50D4" w:rsidP="00BB50D4">
      <w:pPr>
        <w:spacing w:after="0"/>
        <w:rPr>
          <w:rFonts w:cs="Arial"/>
        </w:rPr>
      </w:pPr>
      <w:r>
        <w:rPr>
          <w:rFonts w:cs="Arial"/>
        </w:rPr>
        <w:tab/>
      </w:r>
      <w:r>
        <w:rPr>
          <w:rFonts w:cs="Arial"/>
        </w:rPr>
        <w:tab/>
      </w:r>
      <w:proofErr w:type="spellStart"/>
      <w:r w:rsidR="00D96E6D">
        <w:rPr>
          <w:rFonts w:cs="Arial"/>
        </w:rPr>
        <w:t>Bona</w:t>
      </w:r>
      <w:proofErr w:type="spellEnd"/>
      <w:r>
        <w:rPr>
          <w:rFonts w:cs="Arial"/>
        </w:rPr>
        <w:t xml:space="preserve"> - Onderhoudspersoneel</w:t>
      </w:r>
    </w:p>
    <w:p w14:paraId="68CA48E4" w14:textId="177254FD" w:rsidR="00BB50D4" w:rsidRDefault="00D96E6D" w:rsidP="00BB50D4">
      <w:pPr>
        <w:spacing w:after="0"/>
        <w:ind w:left="567" w:firstLine="567"/>
        <w:rPr>
          <w:rFonts w:cs="Arial"/>
        </w:rPr>
      </w:pPr>
      <w:proofErr w:type="spellStart"/>
      <w:r>
        <w:rPr>
          <w:rFonts w:cs="Arial"/>
        </w:rPr>
        <w:t>Eufrasie</w:t>
      </w:r>
      <w:proofErr w:type="spellEnd"/>
      <w:r w:rsidR="00BB50D4">
        <w:rPr>
          <w:rFonts w:cs="Arial"/>
        </w:rPr>
        <w:t xml:space="preserve"> – Onderhoudspersoneel</w:t>
      </w:r>
    </w:p>
    <w:p w14:paraId="335B3F1A" w14:textId="7C32E908" w:rsidR="00BB50D4" w:rsidRDefault="00D96E6D" w:rsidP="00BB50D4">
      <w:pPr>
        <w:spacing w:after="0"/>
        <w:ind w:left="567" w:firstLine="567"/>
        <w:rPr>
          <w:rFonts w:cs="Arial"/>
        </w:rPr>
      </w:pPr>
      <w:r>
        <w:rPr>
          <w:rFonts w:cs="Arial"/>
        </w:rPr>
        <w:t>Ann</w:t>
      </w:r>
      <w:r w:rsidR="00BB50D4">
        <w:rPr>
          <w:rFonts w:cs="Arial"/>
        </w:rPr>
        <w:t xml:space="preserve"> - Onderhoudspersoneel</w:t>
      </w:r>
    </w:p>
    <w:p w14:paraId="4E908DFA" w14:textId="79B893B6" w:rsidR="00BB50D4" w:rsidRDefault="00D96E6D" w:rsidP="00BB50D4">
      <w:pPr>
        <w:spacing w:after="0"/>
        <w:ind w:left="567" w:firstLine="567"/>
        <w:rPr>
          <w:rFonts w:cs="Arial"/>
        </w:rPr>
      </w:pPr>
      <w:r>
        <w:rPr>
          <w:rFonts w:cs="Arial"/>
        </w:rPr>
        <w:t>Wim</w:t>
      </w:r>
      <w:r w:rsidR="00BB50D4">
        <w:rPr>
          <w:rFonts w:cs="Arial"/>
        </w:rPr>
        <w:t xml:space="preserve"> – Buschauffeur</w:t>
      </w:r>
    </w:p>
    <w:p w14:paraId="1AA39F3E" w14:textId="763218E0" w:rsidR="00BB50D4" w:rsidRDefault="00D96E6D" w:rsidP="00BB50D4">
      <w:pPr>
        <w:spacing w:after="0"/>
        <w:ind w:left="567" w:firstLine="567"/>
        <w:rPr>
          <w:rFonts w:cs="Arial"/>
        </w:rPr>
      </w:pPr>
      <w:r>
        <w:rPr>
          <w:rFonts w:cs="Arial"/>
        </w:rPr>
        <w:t>Rudy</w:t>
      </w:r>
      <w:r w:rsidR="00BB50D4">
        <w:rPr>
          <w:rFonts w:cs="Arial"/>
        </w:rPr>
        <w:t xml:space="preserve"> - Buschauffeur</w:t>
      </w:r>
    </w:p>
    <w:p w14:paraId="1220C4D3" w14:textId="15082B72" w:rsidR="00BB50D4" w:rsidRDefault="00BB50D4" w:rsidP="00BB50D4">
      <w:pPr>
        <w:spacing w:after="0"/>
        <w:rPr>
          <w:rFonts w:cs="Arial"/>
          <w:lang w:eastAsia="nl-BE"/>
        </w:rPr>
      </w:pPr>
      <w:r>
        <w:rPr>
          <w:rFonts w:cs="Arial"/>
        </w:rPr>
        <w:tab/>
      </w:r>
      <w:r>
        <w:rPr>
          <w:rFonts w:cs="Arial"/>
        </w:rPr>
        <w:tab/>
      </w:r>
      <w:r w:rsidR="00D96E6D">
        <w:rPr>
          <w:rFonts w:cs="Arial"/>
        </w:rPr>
        <w:t>Sandra</w:t>
      </w:r>
      <w:bookmarkStart w:id="347" w:name="_GoBack"/>
      <w:bookmarkEnd w:id="347"/>
      <w:r>
        <w:rPr>
          <w:rFonts w:cs="Arial"/>
        </w:rPr>
        <w:t xml:space="preserve"> -  </w:t>
      </w:r>
      <w:proofErr w:type="spellStart"/>
      <w:r>
        <w:rPr>
          <w:rFonts w:cs="Arial"/>
        </w:rPr>
        <w:t>Busbegeleidster</w:t>
      </w:r>
      <w:proofErr w:type="spellEnd"/>
    </w:p>
    <w:p w14:paraId="0E2B8814" w14:textId="77777777" w:rsidR="00BB50D4" w:rsidRDefault="00BB50D4" w:rsidP="00BB50D4">
      <w:pPr>
        <w:pStyle w:val="Kop1"/>
        <w:keepNext w:val="0"/>
        <w:pageBreakBefore/>
        <w:numPr>
          <w:ilvl w:val="0"/>
          <w:numId w:val="0"/>
        </w:numPr>
        <w:pBdr>
          <w:top w:val="single" w:sz="6" w:space="6" w:color="808080"/>
          <w:bottom w:val="single" w:sz="6" w:space="6" w:color="808080"/>
        </w:pBdr>
        <w:spacing w:before="0" w:line="240" w:lineRule="atLeast"/>
        <w:rPr>
          <w:szCs w:val="32"/>
        </w:rPr>
      </w:pPr>
      <w:bookmarkStart w:id="348" w:name="_Toc417318327"/>
      <w:bookmarkStart w:id="349" w:name="_Toc484451397"/>
      <w:r>
        <w:rPr>
          <w:szCs w:val="32"/>
        </w:rPr>
        <w:lastRenderedPageBreak/>
        <w:t>16.12. : samenstelling van de leerlingenraad</w:t>
      </w:r>
      <w:bookmarkEnd w:id="348"/>
      <w:bookmarkEnd w:id="349"/>
    </w:p>
    <w:p w14:paraId="37102E4C" w14:textId="77777777" w:rsidR="00BB50D4" w:rsidRDefault="00BB50D4" w:rsidP="00BB50D4">
      <w:pPr>
        <w:spacing w:before="120" w:after="100" w:afterAutospacing="1"/>
        <w:rPr>
          <w:rFonts w:cs="Arial"/>
        </w:rPr>
      </w:pPr>
      <w:r>
        <w:rPr>
          <w:rFonts w:cs="Arial"/>
        </w:rPr>
        <w:t>Via klasverkiezingen wordt er vanuit elke klas uit de lagere school een vertegenwoordiger verkozen. Deze kinderen vormen samen onze leerlingenraad en komen samen met de directie maandelijks bij elkaar.</w:t>
      </w:r>
    </w:p>
    <w:p w14:paraId="02CCFAF2" w14:textId="77777777" w:rsidR="00BB50D4" w:rsidRDefault="00BB50D4" w:rsidP="00BB50D4">
      <w:pPr>
        <w:spacing w:before="120" w:after="100" w:afterAutospacing="1"/>
        <w:rPr>
          <w:rFonts w:cs="Arial"/>
        </w:rPr>
      </w:pPr>
      <w:r>
        <w:rPr>
          <w:rFonts w:cs="Arial"/>
        </w:rPr>
        <w:t>Onderstaande lijst wordt aangevuld zodra de leerlingen bekend zijn gemaakt die de leerlingenraad zullen vertegenwoordigen.</w:t>
      </w:r>
    </w:p>
    <w:p w14:paraId="0CC3C785" w14:textId="77777777" w:rsidR="00BB50D4" w:rsidRPr="00440D5E" w:rsidRDefault="00BB50D4" w:rsidP="00BB50D4">
      <w:pPr>
        <w:spacing w:before="120" w:after="100" w:afterAutospacing="1"/>
        <w:rPr>
          <w:rFonts w:cs="Arial"/>
          <w:lang w:val="en-US"/>
        </w:rPr>
      </w:pPr>
      <w:r w:rsidRPr="00440D5E">
        <w:rPr>
          <w:rFonts w:cs="Arial"/>
          <w:lang w:val="en-US"/>
        </w:rPr>
        <w:t>L1</w:t>
      </w:r>
      <w:proofErr w:type="gramStart"/>
      <w:r w:rsidRPr="00440D5E">
        <w:rPr>
          <w:rFonts w:cs="Arial"/>
          <w:lang w:val="en-US"/>
        </w:rPr>
        <w:t>A :</w:t>
      </w:r>
      <w:proofErr w:type="gramEnd"/>
      <w:r w:rsidRPr="00440D5E">
        <w:rPr>
          <w:rFonts w:cs="Arial"/>
          <w:lang w:val="en-US"/>
        </w:rPr>
        <w:t xml:space="preserve"> </w:t>
      </w:r>
    </w:p>
    <w:p w14:paraId="4DC9F63C" w14:textId="77777777" w:rsidR="00BB50D4" w:rsidRPr="00440D5E" w:rsidRDefault="00BB50D4" w:rsidP="00BB50D4">
      <w:pPr>
        <w:spacing w:before="120" w:after="100" w:afterAutospacing="1"/>
        <w:rPr>
          <w:rFonts w:cs="Arial"/>
          <w:lang w:val="en-US"/>
        </w:rPr>
      </w:pPr>
      <w:r w:rsidRPr="00440D5E">
        <w:rPr>
          <w:rFonts w:cs="Arial"/>
          <w:lang w:val="en-US"/>
        </w:rPr>
        <w:t>L1</w:t>
      </w:r>
      <w:proofErr w:type="gramStart"/>
      <w:r w:rsidRPr="00440D5E">
        <w:rPr>
          <w:rFonts w:cs="Arial"/>
          <w:lang w:val="en-US"/>
        </w:rPr>
        <w:t>B :</w:t>
      </w:r>
      <w:proofErr w:type="gramEnd"/>
      <w:r w:rsidRPr="00440D5E">
        <w:rPr>
          <w:rFonts w:cs="Arial"/>
          <w:lang w:val="en-US"/>
        </w:rPr>
        <w:t xml:space="preserve"> </w:t>
      </w:r>
    </w:p>
    <w:p w14:paraId="57F8401E" w14:textId="77777777" w:rsidR="00BB50D4" w:rsidRPr="00440D5E" w:rsidRDefault="00BB50D4" w:rsidP="00BB50D4">
      <w:pPr>
        <w:spacing w:before="120" w:after="100" w:afterAutospacing="1"/>
        <w:rPr>
          <w:rFonts w:cs="Arial"/>
          <w:lang w:val="en-US"/>
        </w:rPr>
      </w:pPr>
      <w:r w:rsidRPr="00440D5E">
        <w:rPr>
          <w:rFonts w:cs="Arial"/>
          <w:lang w:val="en-US"/>
        </w:rPr>
        <w:t>L2</w:t>
      </w:r>
      <w:proofErr w:type="gramStart"/>
      <w:r w:rsidRPr="00440D5E">
        <w:rPr>
          <w:rFonts w:cs="Arial"/>
          <w:lang w:val="en-US"/>
        </w:rPr>
        <w:t>A :</w:t>
      </w:r>
      <w:proofErr w:type="gramEnd"/>
      <w:r w:rsidRPr="00440D5E">
        <w:rPr>
          <w:rFonts w:cs="Arial"/>
          <w:lang w:val="en-US"/>
        </w:rPr>
        <w:t xml:space="preserve"> </w:t>
      </w:r>
    </w:p>
    <w:p w14:paraId="69C091C4" w14:textId="77777777" w:rsidR="00BB50D4" w:rsidRPr="00440D5E" w:rsidRDefault="00BB50D4" w:rsidP="00BB50D4">
      <w:pPr>
        <w:spacing w:before="120" w:after="100" w:afterAutospacing="1"/>
        <w:rPr>
          <w:rFonts w:cs="Arial"/>
          <w:lang w:val="en-US"/>
        </w:rPr>
      </w:pPr>
      <w:r w:rsidRPr="00440D5E">
        <w:rPr>
          <w:rFonts w:cs="Arial"/>
          <w:lang w:val="en-US"/>
        </w:rPr>
        <w:t>L2</w:t>
      </w:r>
      <w:proofErr w:type="gramStart"/>
      <w:r w:rsidRPr="00440D5E">
        <w:rPr>
          <w:rFonts w:cs="Arial"/>
          <w:lang w:val="en-US"/>
        </w:rPr>
        <w:t>B :</w:t>
      </w:r>
      <w:proofErr w:type="gramEnd"/>
      <w:r w:rsidRPr="00440D5E">
        <w:rPr>
          <w:rFonts w:cs="Arial"/>
          <w:lang w:val="en-US"/>
        </w:rPr>
        <w:t xml:space="preserve"> </w:t>
      </w:r>
    </w:p>
    <w:p w14:paraId="1BA5085D" w14:textId="77777777" w:rsidR="00BB50D4" w:rsidRPr="00440D5E" w:rsidRDefault="00BB50D4" w:rsidP="00BB50D4">
      <w:pPr>
        <w:spacing w:before="120" w:after="100" w:afterAutospacing="1"/>
        <w:rPr>
          <w:rFonts w:cs="Arial"/>
          <w:lang w:val="en-US"/>
        </w:rPr>
      </w:pPr>
      <w:r w:rsidRPr="00440D5E">
        <w:rPr>
          <w:rFonts w:cs="Arial"/>
          <w:lang w:val="en-US"/>
        </w:rPr>
        <w:t>L3</w:t>
      </w:r>
      <w:proofErr w:type="gramStart"/>
      <w:r w:rsidRPr="00440D5E">
        <w:rPr>
          <w:rFonts w:cs="Arial"/>
          <w:lang w:val="en-US"/>
        </w:rPr>
        <w:t>A :</w:t>
      </w:r>
      <w:proofErr w:type="gramEnd"/>
      <w:r w:rsidRPr="00440D5E">
        <w:rPr>
          <w:rFonts w:cs="Arial"/>
          <w:lang w:val="en-US"/>
        </w:rPr>
        <w:t xml:space="preserve"> </w:t>
      </w:r>
    </w:p>
    <w:p w14:paraId="253E8A70" w14:textId="77777777" w:rsidR="00BB50D4" w:rsidRPr="00440D5E" w:rsidRDefault="00BB50D4" w:rsidP="00BB50D4">
      <w:pPr>
        <w:spacing w:before="120" w:after="100" w:afterAutospacing="1"/>
        <w:rPr>
          <w:rFonts w:cs="Arial"/>
          <w:lang w:val="en-US"/>
        </w:rPr>
      </w:pPr>
      <w:r w:rsidRPr="00440D5E">
        <w:rPr>
          <w:rFonts w:cs="Arial"/>
          <w:lang w:val="en-US"/>
        </w:rPr>
        <w:t>L3</w:t>
      </w:r>
      <w:proofErr w:type="gramStart"/>
      <w:r w:rsidRPr="00440D5E">
        <w:rPr>
          <w:rFonts w:cs="Arial"/>
          <w:lang w:val="en-US"/>
        </w:rPr>
        <w:t>B :</w:t>
      </w:r>
      <w:proofErr w:type="gramEnd"/>
      <w:r w:rsidRPr="00440D5E">
        <w:rPr>
          <w:rFonts w:cs="Arial"/>
          <w:lang w:val="en-US"/>
        </w:rPr>
        <w:t xml:space="preserve"> </w:t>
      </w:r>
    </w:p>
    <w:p w14:paraId="6B51BC6F" w14:textId="77777777" w:rsidR="00BB50D4" w:rsidRPr="00440D5E" w:rsidRDefault="00BB50D4" w:rsidP="00BB50D4">
      <w:pPr>
        <w:spacing w:before="120" w:after="100" w:afterAutospacing="1"/>
        <w:rPr>
          <w:rFonts w:cs="Arial"/>
          <w:lang w:val="en-US"/>
        </w:rPr>
      </w:pPr>
      <w:r w:rsidRPr="00440D5E">
        <w:rPr>
          <w:rFonts w:cs="Arial"/>
          <w:lang w:val="en-US"/>
        </w:rPr>
        <w:t>L4</w:t>
      </w:r>
      <w:proofErr w:type="gramStart"/>
      <w:r w:rsidRPr="00440D5E">
        <w:rPr>
          <w:rFonts w:cs="Arial"/>
          <w:lang w:val="en-US"/>
        </w:rPr>
        <w:t>A :</w:t>
      </w:r>
      <w:proofErr w:type="gramEnd"/>
      <w:r w:rsidRPr="00440D5E">
        <w:rPr>
          <w:rFonts w:cs="Arial"/>
          <w:lang w:val="en-US"/>
        </w:rPr>
        <w:t xml:space="preserve"> </w:t>
      </w:r>
    </w:p>
    <w:p w14:paraId="39B6CEAF" w14:textId="77777777" w:rsidR="00BB50D4" w:rsidRPr="00440D5E" w:rsidRDefault="00BB50D4" w:rsidP="00BB50D4">
      <w:pPr>
        <w:spacing w:before="120" w:after="100" w:afterAutospacing="1"/>
        <w:rPr>
          <w:rFonts w:cs="Arial"/>
          <w:lang w:val="en-US"/>
        </w:rPr>
      </w:pPr>
      <w:r w:rsidRPr="00440D5E">
        <w:rPr>
          <w:rFonts w:cs="Arial"/>
          <w:lang w:val="en-US"/>
        </w:rPr>
        <w:t>L4</w:t>
      </w:r>
      <w:proofErr w:type="gramStart"/>
      <w:r w:rsidRPr="00440D5E">
        <w:rPr>
          <w:rFonts w:cs="Arial"/>
          <w:lang w:val="en-US"/>
        </w:rPr>
        <w:t>B :</w:t>
      </w:r>
      <w:proofErr w:type="gramEnd"/>
      <w:r w:rsidRPr="00440D5E">
        <w:rPr>
          <w:rFonts w:cs="Arial"/>
          <w:lang w:val="en-US"/>
        </w:rPr>
        <w:t xml:space="preserve"> </w:t>
      </w:r>
    </w:p>
    <w:p w14:paraId="3523D9D4" w14:textId="77777777" w:rsidR="00BB50D4" w:rsidRPr="00440D5E" w:rsidRDefault="00BB50D4" w:rsidP="00BB50D4">
      <w:pPr>
        <w:spacing w:before="120" w:after="100" w:afterAutospacing="1"/>
        <w:rPr>
          <w:rFonts w:cs="Arial"/>
          <w:lang w:val="en-US"/>
        </w:rPr>
      </w:pPr>
      <w:r w:rsidRPr="00440D5E">
        <w:rPr>
          <w:rFonts w:cs="Arial"/>
          <w:lang w:val="en-US"/>
        </w:rPr>
        <w:t>L5</w:t>
      </w:r>
      <w:proofErr w:type="gramStart"/>
      <w:r w:rsidRPr="00440D5E">
        <w:rPr>
          <w:rFonts w:cs="Arial"/>
          <w:lang w:val="en-US"/>
        </w:rPr>
        <w:t>A :</w:t>
      </w:r>
      <w:proofErr w:type="gramEnd"/>
    </w:p>
    <w:p w14:paraId="3B687414" w14:textId="77777777" w:rsidR="00BB50D4" w:rsidRPr="00440D5E" w:rsidRDefault="00BB50D4" w:rsidP="00BB50D4">
      <w:pPr>
        <w:spacing w:before="120" w:after="100" w:afterAutospacing="1"/>
        <w:rPr>
          <w:rFonts w:cs="Arial"/>
          <w:lang w:val="en-US"/>
        </w:rPr>
      </w:pPr>
      <w:r w:rsidRPr="00440D5E">
        <w:rPr>
          <w:rFonts w:cs="Arial"/>
          <w:lang w:val="en-US"/>
        </w:rPr>
        <w:t>L6</w:t>
      </w:r>
      <w:proofErr w:type="gramStart"/>
      <w:r w:rsidRPr="00440D5E">
        <w:rPr>
          <w:rFonts w:cs="Arial"/>
          <w:lang w:val="en-US"/>
        </w:rPr>
        <w:t>A :</w:t>
      </w:r>
      <w:proofErr w:type="gramEnd"/>
    </w:p>
    <w:p w14:paraId="313A09D8" w14:textId="77777777" w:rsidR="00BB50D4" w:rsidRPr="00440D5E" w:rsidRDefault="00BB50D4" w:rsidP="00BB50D4">
      <w:pPr>
        <w:spacing w:before="120" w:after="100" w:afterAutospacing="1"/>
        <w:rPr>
          <w:rFonts w:cs="Arial"/>
          <w:lang w:val="en-US"/>
        </w:rPr>
      </w:pPr>
      <w:r w:rsidRPr="00440D5E">
        <w:rPr>
          <w:rFonts w:cs="Arial"/>
          <w:lang w:val="en-US"/>
        </w:rPr>
        <w:t>L6</w:t>
      </w:r>
      <w:proofErr w:type="gramStart"/>
      <w:r w:rsidRPr="00440D5E">
        <w:rPr>
          <w:rFonts w:cs="Arial"/>
          <w:lang w:val="en-US"/>
        </w:rPr>
        <w:t>B :</w:t>
      </w:r>
      <w:proofErr w:type="gramEnd"/>
      <w:r w:rsidRPr="00440D5E">
        <w:rPr>
          <w:rFonts w:cs="Arial"/>
          <w:lang w:val="en-US"/>
        </w:rPr>
        <w:t xml:space="preserve"> </w:t>
      </w:r>
    </w:p>
    <w:p w14:paraId="1A98707F" w14:textId="77777777" w:rsidR="00BB50D4" w:rsidRPr="00440D5E" w:rsidRDefault="00BB50D4" w:rsidP="00BB50D4">
      <w:pPr>
        <w:spacing w:before="120" w:after="100" w:afterAutospacing="1"/>
        <w:rPr>
          <w:rFonts w:cs="Arial"/>
          <w:lang w:val="en-US"/>
        </w:rPr>
      </w:pPr>
    </w:p>
    <w:p w14:paraId="6520877C" w14:textId="77777777" w:rsidR="00BB50D4" w:rsidRPr="00440D5E" w:rsidRDefault="00BB50D4" w:rsidP="00BB50D4">
      <w:pPr>
        <w:spacing w:before="120" w:after="100" w:afterAutospacing="1"/>
        <w:rPr>
          <w:rFonts w:cs="Arial"/>
          <w:lang w:val="en-US"/>
        </w:rPr>
      </w:pPr>
      <w:proofErr w:type="spellStart"/>
      <w:r w:rsidRPr="00440D5E">
        <w:rPr>
          <w:rFonts w:cs="Arial"/>
          <w:lang w:val="en-US"/>
        </w:rPr>
        <w:t>Directie</w:t>
      </w:r>
      <w:proofErr w:type="spellEnd"/>
      <w:r w:rsidRPr="00440D5E">
        <w:rPr>
          <w:rFonts w:cs="Arial"/>
          <w:lang w:val="en-US"/>
        </w:rPr>
        <w:t xml:space="preserve">: </w:t>
      </w:r>
      <w:proofErr w:type="spellStart"/>
      <w:r w:rsidRPr="00440D5E">
        <w:rPr>
          <w:rFonts w:cs="Arial"/>
          <w:lang w:val="en-US"/>
        </w:rPr>
        <w:t>juf</w:t>
      </w:r>
      <w:proofErr w:type="spellEnd"/>
      <w:r w:rsidRPr="00440D5E">
        <w:rPr>
          <w:rFonts w:cs="Arial"/>
          <w:lang w:val="en-US"/>
        </w:rPr>
        <w:t xml:space="preserve"> Dominique</w:t>
      </w:r>
    </w:p>
    <w:p w14:paraId="2BFA8799" w14:textId="77777777" w:rsidR="00BB50D4" w:rsidRPr="00440D5E" w:rsidRDefault="00BB50D4" w:rsidP="00BB50D4">
      <w:pPr>
        <w:spacing w:before="120" w:after="100" w:afterAutospacing="1"/>
        <w:rPr>
          <w:rFonts w:cs="Arial"/>
          <w:lang w:val="en-US"/>
        </w:rPr>
      </w:pPr>
      <w:proofErr w:type="spellStart"/>
      <w:r w:rsidRPr="00440D5E">
        <w:rPr>
          <w:rFonts w:cs="Arial"/>
          <w:lang w:val="en-US"/>
        </w:rPr>
        <w:t>Zorgcoördinator</w:t>
      </w:r>
      <w:proofErr w:type="spellEnd"/>
      <w:r w:rsidRPr="00440D5E">
        <w:rPr>
          <w:rFonts w:cs="Arial"/>
          <w:lang w:val="en-US"/>
        </w:rPr>
        <w:t xml:space="preserve">: </w:t>
      </w:r>
      <w:proofErr w:type="spellStart"/>
      <w:r w:rsidRPr="00440D5E">
        <w:rPr>
          <w:rFonts w:cs="Arial"/>
          <w:lang w:val="en-US"/>
        </w:rPr>
        <w:t>juf</w:t>
      </w:r>
      <w:proofErr w:type="spellEnd"/>
      <w:r w:rsidRPr="00440D5E">
        <w:rPr>
          <w:rFonts w:cs="Arial"/>
          <w:lang w:val="en-US"/>
        </w:rPr>
        <w:t xml:space="preserve"> Sonja A</w:t>
      </w:r>
    </w:p>
    <w:p w14:paraId="4530D378" w14:textId="77777777" w:rsidR="00BB50D4" w:rsidRPr="00440D5E" w:rsidRDefault="00BB50D4" w:rsidP="00BB50D4">
      <w:pPr>
        <w:spacing w:before="100" w:beforeAutospacing="1" w:after="100" w:afterAutospacing="1"/>
        <w:rPr>
          <w:rFonts w:cs="Arial"/>
          <w:sz w:val="20"/>
          <w:lang w:val="en-US"/>
        </w:rPr>
      </w:pPr>
    </w:p>
    <w:p w14:paraId="7D2D8918" w14:textId="77777777" w:rsidR="00BB50D4" w:rsidRPr="00440D5E" w:rsidRDefault="00BB50D4" w:rsidP="00BB50D4">
      <w:pPr>
        <w:spacing w:before="100" w:beforeAutospacing="1" w:after="100" w:afterAutospacing="1"/>
        <w:rPr>
          <w:rFonts w:cs="Arial"/>
          <w:sz w:val="20"/>
          <w:lang w:val="en-US"/>
        </w:rPr>
      </w:pPr>
    </w:p>
    <w:p w14:paraId="56F14A24" w14:textId="77777777" w:rsidR="00BB50D4" w:rsidRPr="00440D5E" w:rsidRDefault="00BB50D4" w:rsidP="00BB50D4">
      <w:pPr>
        <w:spacing w:before="100" w:beforeAutospacing="1" w:after="100" w:afterAutospacing="1"/>
        <w:rPr>
          <w:rFonts w:cs="Arial"/>
          <w:sz w:val="20"/>
          <w:highlight w:val="yellow"/>
          <w:lang w:val="en-US" w:eastAsia="nl-BE"/>
        </w:rPr>
      </w:pPr>
    </w:p>
    <w:p w14:paraId="01B61AA1" w14:textId="77777777" w:rsidR="00BB50D4" w:rsidRPr="00440D5E" w:rsidRDefault="00BB50D4" w:rsidP="00BB50D4">
      <w:pPr>
        <w:spacing w:before="100" w:beforeAutospacing="1" w:after="100" w:afterAutospacing="1"/>
        <w:rPr>
          <w:rFonts w:cs="Arial"/>
          <w:sz w:val="20"/>
          <w:highlight w:val="yellow"/>
          <w:lang w:val="en-US" w:eastAsia="nl-BE"/>
        </w:rPr>
      </w:pPr>
    </w:p>
    <w:p w14:paraId="422833E8" w14:textId="77777777" w:rsidR="00BB50D4" w:rsidRPr="00440D5E" w:rsidRDefault="00BB50D4" w:rsidP="00BB50D4">
      <w:pPr>
        <w:spacing w:before="100" w:beforeAutospacing="1" w:after="100" w:afterAutospacing="1"/>
        <w:rPr>
          <w:rFonts w:cs="Arial"/>
          <w:sz w:val="20"/>
          <w:highlight w:val="yellow"/>
          <w:lang w:val="en-US" w:eastAsia="nl-BE"/>
        </w:rPr>
      </w:pPr>
    </w:p>
    <w:p w14:paraId="1B5C2593" w14:textId="77777777" w:rsidR="00BB50D4" w:rsidRPr="00440D5E" w:rsidRDefault="00BB50D4" w:rsidP="00BB50D4">
      <w:pPr>
        <w:pStyle w:val="Geenafstand"/>
        <w:rPr>
          <w:rFonts w:ascii="Calibri" w:hAnsi="Calibri"/>
          <w:b/>
          <w:bCs/>
          <w:color w:val="4F81BD"/>
          <w:sz w:val="32"/>
          <w:szCs w:val="32"/>
          <w:lang w:val="en-US"/>
        </w:rPr>
      </w:pPr>
    </w:p>
    <w:p w14:paraId="3E36ADBD" w14:textId="7FAAEF1F" w:rsidR="003B04C7" w:rsidRPr="00440D5E" w:rsidRDefault="003B04C7" w:rsidP="00BB50D4">
      <w:pPr>
        <w:rPr>
          <w:lang w:val="en-US"/>
        </w:rPr>
      </w:pPr>
    </w:p>
    <w:sectPr w:rsidR="003B04C7" w:rsidRPr="00440D5E" w:rsidSect="00735741">
      <w:headerReference w:type="default" r:id="rId40"/>
      <w:footerReference w:type="default" r:id="rId41"/>
      <w:headerReference w:type="first" r:id="rId42"/>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FC6ED" w14:textId="77777777" w:rsidR="00230E3D" w:rsidRDefault="00230E3D" w:rsidP="000A569B">
      <w:r>
        <w:separator/>
      </w:r>
    </w:p>
  </w:endnote>
  <w:endnote w:type="continuationSeparator" w:id="0">
    <w:p w14:paraId="19536534" w14:textId="77777777" w:rsidR="00230E3D" w:rsidRDefault="00230E3D"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6F591" w14:textId="77777777" w:rsidR="00D61DE9" w:rsidRPr="00F32598" w:rsidRDefault="00D61DE9" w:rsidP="00D61DE9">
    <w:pPr>
      <w:pStyle w:val="Voettekst"/>
      <w:tabs>
        <w:tab w:val="right" w:pos="9356"/>
      </w:tabs>
      <w:rPr>
        <w:szCs w:val="18"/>
        <w:lang w:val="nl-BE"/>
      </w:rPr>
    </w:pPr>
    <w:r>
      <w:rPr>
        <w:noProof/>
        <w:szCs w:val="18"/>
      </w:rPr>
      <mc:AlternateContent>
        <mc:Choice Requires="wps">
          <w:drawing>
            <wp:anchor distT="0" distB="0" distL="114300" distR="114300" simplePos="0" relativeHeight="251661312" behindDoc="0" locked="0" layoutInCell="1" allowOverlap="1" wp14:anchorId="3C279D15" wp14:editId="56C20D90">
              <wp:simplePos x="0" y="0"/>
              <wp:positionH relativeFrom="column">
                <wp:posOffset>5627370</wp:posOffset>
              </wp:positionH>
              <wp:positionV relativeFrom="paragraph">
                <wp:posOffset>-160020</wp:posOffset>
              </wp:positionV>
              <wp:extent cx="1677670" cy="1423670"/>
              <wp:effectExtent l="25400" t="50800" r="24130" b="4953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D60AC" id="AutoShape 1" o:spid="_x0000_s1026" style="position:absolute;margin-left:443.1pt;margin-top:-12.55pt;width:132.1pt;height:112.1pt;rotation:-17463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" filled="f" strokecolor="#c3004a [3215]" strokeweight="1pt"/>
          </w:pict>
        </mc:Fallback>
      </mc:AlternateContent>
    </w:r>
    <w:r>
      <w:rPr>
        <w:noProof/>
        <w:szCs w:val="18"/>
      </w:rPr>
      <mc:AlternateContent>
        <mc:Choice Requires="wps">
          <w:drawing>
            <wp:anchor distT="0" distB="0" distL="114300" distR="114300" simplePos="0" relativeHeight="251662336" behindDoc="0" locked="0" layoutInCell="1" allowOverlap="1" wp14:anchorId="6D8F2C78" wp14:editId="28A9EBA9">
              <wp:simplePos x="0" y="0"/>
              <wp:positionH relativeFrom="column">
                <wp:posOffset>5567045</wp:posOffset>
              </wp:positionH>
              <wp:positionV relativeFrom="paragraph">
                <wp:posOffset>-88265</wp:posOffset>
              </wp:positionV>
              <wp:extent cx="1677670" cy="1423670"/>
              <wp:effectExtent l="25400" t="50800" r="24130" b="495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5C371" id="AutoShape 2" o:spid="_x0000_s1026" style="position:absolute;margin-left:438.35pt;margin-top:-6.9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" filled="f" strokecolor="#f08800 [3205]" strokeweight="1pt"/>
          </w:pict>
        </mc:Fallback>
      </mc:AlternateContent>
    </w:r>
    <w:sdt>
      <w:sdtPr>
        <w:rPr>
          <w:szCs w:val="18"/>
        </w:rPr>
        <w:alias w:val="Titel"/>
        <w:tag w:val="Titel"/>
        <w:id w:val="2096828059"/>
        <w:dataBinding w:prefixMappings="xmlns:ns0='http://schemas.openxmlformats.org/package/2006/metadata/core-properties' xmlns:ns1='http://purl.org/dc/elements/1.1/'" w:xpath="/ns0:coreProperties[1]/ns1:title[1]" w:storeItemID="{6C3C8BC8-F283-45AE-878A-BAB7291924A1}"/>
        <w:text/>
      </w:sdtPr>
      <w:sdtEndPr/>
      <w:sdtContent>
        <w:r>
          <w:rPr>
            <w:szCs w:val="18"/>
          </w:rPr>
          <w:t xml:space="preserve">Schoolreglement </w:t>
        </w:r>
      </w:sdtContent>
    </w:sdt>
    <w:r w:rsidRPr="00F32598">
      <w:rPr>
        <w:szCs w:val="18"/>
        <w:lang w:val="nl-BE"/>
      </w:rPr>
      <w:tab/>
    </w:r>
    <w:r w:rsidRPr="00F32598">
      <w:rPr>
        <w:szCs w:val="18"/>
        <w:lang w:val="nl-BE"/>
      </w:rPr>
      <w:fldChar w:fldCharType="begin"/>
    </w:r>
    <w:r w:rsidRPr="00F32598">
      <w:rPr>
        <w:szCs w:val="18"/>
        <w:lang w:val="nl-BE"/>
      </w:rPr>
      <w:instrText xml:space="preserve"> PAGE  \* Arabic  \* MERGEFORMAT </w:instrText>
    </w:r>
    <w:r w:rsidRPr="00F32598">
      <w:rPr>
        <w:szCs w:val="18"/>
        <w:lang w:val="nl-BE"/>
      </w:rPr>
      <w:fldChar w:fldCharType="separate"/>
    </w:r>
    <w:r w:rsidR="00D96E6D">
      <w:rPr>
        <w:noProof/>
        <w:szCs w:val="18"/>
        <w:lang w:val="nl-BE"/>
      </w:rPr>
      <w:t>1</w:t>
    </w:r>
    <w:r w:rsidRPr="00F32598">
      <w:rPr>
        <w:szCs w:val="18"/>
        <w:lang w:val="nl-BE"/>
      </w:rPr>
      <w:fldChar w:fldCharType="end"/>
    </w:r>
  </w:p>
  <w:p w14:paraId="2D63F955" w14:textId="77777777" w:rsidR="00D61DE9" w:rsidRDefault="00D61DE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133A" w14:textId="35323A0F" w:rsidR="00BB50D4" w:rsidRPr="00F32598" w:rsidRDefault="00BB50D4" w:rsidP="00735741">
    <w:pPr>
      <w:pStyle w:val="Voettekst"/>
      <w:tabs>
        <w:tab w:val="right" w:pos="9356"/>
      </w:tabs>
      <w:rPr>
        <w:szCs w:val="18"/>
        <w:lang w:val="nl-BE"/>
      </w:rPr>
    </w:pPr>
    <w:r>
      <w:rPr>
        <w:noProof/>
        <w:szCs w:val="18"/>
      </w:rPr>
      <mc:AlternateContent>
        <mc:Choice Requires="wps">
          <w:drawing>
            <wp:anchor distT="0" distB="0" distL="114300" distR="114300" simplePos="0" relativeHeight="251658240" behindDoc="0" locked="0" layoutInCell="1" allowOverlap="1" wp14:anchorId="5E3CD8CC" wp14:editId="69E66EE5">
              <wp:simplePos x="0" y="0"/>
              <wp:positionH relativeFrom="column">
                <wp:posOffset>5627370</wp:posOffset>
              </wp:positionH>
              <wp:positionV relativeFrom="paragraph">
                <wp:posOffset>-160020</wp:posOffset>
              </wp:positionV>
              <wp:extent cx="1677670" cy="1423670"/>
              <wp:effectExtent l="25400" t="50800" r="24130" b="495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DDFB7" id="AutoShape 1" o:spid="_x0000_s1026" style="position:absolute;margin-left:443.1pt;margin-top:-12.55pt;width:132.1pt;height:112.1pt;rotation:-1746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" filled="f" strokecolor="#c3004a [3215]" strokeweight="1pt"/>
          </w:pict>
        </mc:Fallback>
      </mc:AlternateContent>
    </w:r>
    <w:r>
      <w:rPr>
        <w:noProof/>
        <w:szCs w:val="18"/>
      </w:rPr>
      <mc:AlternateContent>
        <mc:Choice Requires="wps">
          <w:drawing>
            <wp:anchor distT="0" distB="0" distL="114300" distR="114300" simplePos="0" relativeHeight="251659264" behindDoc="0" locked="0" layoutInCell="1" allowOverlap="1" wp14:anchorId="5F55FA0D" wp14:editId="33AA714D">
              <wp:simplePos x="0" y="0"/>
              <wp:positionH relativeFrom="column">
                <wp:posOffset>5567045</wp:posOffset>
              </wp:positionH>
              <wp:positionV relativeFrom="paragraph">
                <wp:posOffset>-88265</wp:posOffset>
              </wp:positionV>
              <wp:extent cx="1677670" cy="1423670"/>
              <wp:effectExtent l="25400" t="50800" r="24130" b="495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89C1F" id="AutoShape 2" o:spid="_x0000_s1026" style="position:absolute;margin-left:438.35pt;margin-top:-6.9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" filled="f" strokecolor="#f08800 [3205]" strokeweight="1pt"/>
          </w:pict>
        </mc:Fallback>
      </mc:AlternateContent>
    </w:r>
    <w:sdt>
      <w:sdtPr>
        <w:rPr>
          <w:szCs w:val="18"/>
        </w:rPr>
        <w:alias w:val="Titel"/>
        <w:tag w:val="Titel"/>
        <w:id w:val="2129116"/>
        <w:dataBinding w:prefixMappings="xmlns:ns0='http://schemas.openxmlformats.org/package/2006/metadata/core-properties' xmlns:ns1='http://purl.org/dc/elements/1.1/'" w:xpath="/ns0:coreProperties[1]/ns1:title[1]" w:storeItemID="{6C3C8BC8-F283-45AE-878A-BAB7291924A1}"/>
        <w:text/>
      </w:sdtPr>
      <w:sdtEndPr/>
      <w:sdtContent>
        <w:r w:rsidR="00D61DE9">
          <w:rPr>
            <w:szCs w:val="18"/>
          </w:rPr>
          <w:t xml:space="preserve">Schoolreglement </w:t>
        </w:r>
      </w:sdtContent>
    </w:sdt>
    <w:r w:rsidRPr="00F32598">
      <w:rPr>
        <w:szCs w:val="18"/>
        <w:lang w:val="nl-BE"/>
      </w:rPr>
      <w:tab/>
    </w:r>
    <w:r w:rsidRPr="00F32598">
      <w:rPr>
        <w:szCs w:val="18"/>
        <w:lang w:val="nl-BE"/>
      </w:rPr>
      <w:fldChar w:fldCharType="begin"/>
    </w:r>
    <w:r w:rsidRPr="00F32598">
      <w:rPr>
        <w:szCs w:val="18"/>
        <w:lang w:val="nl-BE"/>
      </w:rPr>
      <w:instrText xml:space="preserve"> PAGE  \* Arabic  \* MERGEFORMAT </w:instrText>
    </w:r>
    <w:r w:rsidRPr="00F32598">
      <w:rPr>
        <w:szCs w:val="18"/>
        <w:lang w:val="nl-BE"/>
      </w:rPr>
      <w:fldChar w:fldCharType="separate"/>
    </w:r>
    <w:r w:rsidR="00D96E6D">
      <w:rPr>
        <w:noProof/>
        <w:szCs w:val="18"/>
        <w:lang w:val="nl-BE"/>
      </w:rPr>
      <w:t>58</w:t>
    </w:r>
    <w:r w:rsidRPr="00F32598">
      <w:rPr>
        <w:szCs w:val="18"/>
        <w:lang w:val="nl-B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4E0A" w14:textId="77777777" w:rsidR="00230E3D" w:rsidRDefault="00230E3D" w:rsidP="000A569B">
      <w:r>
        <w:separator/>
      </w:r>
    </w:p>
  </w:footnote>
  <w:footnote w:type="continuationSeparator" w:id="0">
    <w:p w14:paraId="46832A83" w14:textId="77777777" w:rsidR="00230E3D" w:rsidRDefault="00230E3D" w:rsidP="000A569B">
      <w:r>
        <w:continuationSeparator/>
      </w:r>
    </w:p>
  </w:footnote>
  <w:footnote w:id="1">
    <w:p w14:paraId="391A3E29" w14:textId="77777777" w:rsidR="00BB50D4" w:rsidRDefault="00BB50D4" w:rsidP="00BB50D4">
      <w:r>
        <w:rPr>
          <w:vertAlign w:val="superscript"/>
        </w:rPr>
        <w:footnoteRef/>
      </w:r>
      <w:r>
        <w:t xml:space="preserve"> </w:t>
      </w:r>
      <w:r>
        <w:rPr>
          <w:sz w:val="18"/>
          <w:szCs w:val="18"/>
        </w:rPr>
        <w:t>Met ‘ouder(s)’ bedoelen we</w:t>
      </w:r>
      <w:r>
        <w:t xml:space="preserve"> </w:t>
      </w:r>
      <w:r>
        <w:rPr>
          <w:sz w:val="18"/>
          <w:szCs w:val="18"/>
        </w:rPr>
        <w:t>de ouder(s) en eventueel de opvoedingsverantwoordelijke(n) of de meerderjarige leerling zelf.</w:t>
      </w:r>
    </w:p>
  </w:footnote>
  <w:footnote w:id="2">
    <w:p w14:paraId="3ECF88DB" w14:textId="77777777" w:rsidR="00BB50D4" w:rsidRDefault="00BB50D4" w:rsidP="00BB50D4">
      <w:pPr>
        <w:pStyle w:val="Voetnoottekst"/>
      </w:pPr>
      <w:r>
        <w:rPr>
          <w:rStyle w:val="Voetnootmarkering"/>
        </w:rPr>
        <w:footnoteRef/>
      </w:r>
      <w:r>
        <w:t xml:space="preserve"> </w:t>
      </w:r>
      <w:r>
        <w:rPr>
          <w:szCs w:val="18"/>
        </w:rPr>
        <w:t>Het gemeenschappelijk curriculum bevat de leerdoelen die je hiervoor moet bereiken. Het gaat over alles wat je moet kennen en kunnen om een diploma of studiebewijs te krijgen. Leerlingen die een ‘gemeenschappelijk curriculum’ volgen en hiervoor slagen, hebben recht op een getuigschrift of diploma.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7FD5" w14:textId="77777777" w:rsidR="00BB50D4" w:rsidRDefault="00BB50D4" w:rsidP="00EF67D5">
    <w:pPr>
      <w:pStyle w:val="Koptekst"/>
      <w:tabs>
        <w:tab w:val="clear" w:pos="4513"/>
        <w:tab w:val="clear" w:pos="9026"/>
        <w:tab w:val="right" w:pos="907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2372" w14:textId="77777777" w:rsidR="00BB50D4" w:rsidRDefault="00BB50D4" w:rsidP="004F7C8D">
    <w:pPr>
      <w:pStyle w:val="Koptekst"/>
      <w:tabs>
        <w:tab w:val="clear" w:pos="4513"/>
        <w:tab w:val="clear" w:pos="9026"/>
        <w:tab w:val="right"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DAC423D"/>
    <w:multiLevelType w:val="multilevel"/>
    <w:tmpl w:val="CC04633E"/>
    <w:lvl w:ilvl="0">
      <w:start w:val="1"/>
      <w:numFmt w:val="decimal"/>
      <w:pStyle w:val="Kop1"/>
      <w:lvlText w:val="%1."/>
      <w:lvlJc w:val="left"/>
      <w:pPr>
        <w:ind w:left="360" w:hanging="360"/>
      </w:pPr>
      <w:rPr>
        <w:rFonts w:asciiTheme="minorHAnsi" w:eastAsiaTheme="majorEastAsia" w:hAnsiTheme="minorHAnsi" w:cstheme="majorBidi"/>
      </w:r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87C28"/>
    <w:multiLevelType w:val="hybridMultilevel"/>
    <w:tmpl w:val="0C8246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2B773EE"/>
    <w:multiLevelType w:val="hybridMultilevel"/>
    <w:tmpl w:val="F6AA5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4D2DA5"/>
    <w:multiLevelType w:val="hybridMultilevel"/>
    <w:tmpl w:val="E40080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7825ACA"/>
    <w:multiLevelType w:val="hybridMultilevel"/>
    <w:tmpl w:val="9B2C8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7D7E31"/>
    <w:multiLevelType w:val="hybridMultilevel"/>
    <w:tmpl w:val="319A42C4"/>
    <w:lvl w:ilvl="0" w:tplc="C7F0B952">
      <w:start w:val="1"/>
      <w:numFmt w:val="bullet"/>
      <w:pStyle w:val="opsommingbol"/>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28AC035E"/>
    <w:multiLevelType w:val="hybridMultilevel"/>
    <w:tmpl w:val="A8069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DBF26EE"/>
    <w:multiLevelType w:val="hybridMultilevel"/>
    <w:tmpl w:val="E5242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F0E691D"/>
    <w:multiLevelType w:val="hybridMultilevel"/>
    <w:tmpl w:val="AD24F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B913E6"/>
    <w:multiLevelType w:val="hybridMultilevel"/>
    <w:tmpl w:val="23A82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5BA677F"/>
    <w:multiLevelType w:val="hybridMultilevel"/>
    <w:tmpl w:val="5E902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36DE2731"/>
    <w:multiLevelType w:val="hybridMultilevel"/>
    <w:tmpl w:val="579A4BB0"/>
    <w:lvl w:ilvl="0" w:tplc="AA24B1EA">
      <w:start w:val="1"/>
      <w:numFmt w:val="bullet"/>
      <w:lvlText w:val="-"/>
      <w:lvlJc w:val="left"/>
      <w:pPr>
        <w:tabs>
          <w:tab w:val="num" w:pos="1068"/>
        </w:tabs>
        <w:ind w:left="1068" w:hanging="360"/>
      </w:pPr>
      <w:rPr>
        <w:rFonts w:ascii="Arial" w:hAnsi="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77B3447"/>
    <w:multiLevelType w:val="hybridMultilevel"/>
    <w:tmpl w:val="A48E72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0">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491A27AB"/>
    <w:multiLevelType w:val="hybridMultilevel"/>
    <w:tmpl w:val="FEA80708"/>
    <w:lvl w:ilvl="0" w:tplc="585AF2EA">
      <w:start w:val="1"/>
      <w:numFmt w:val="decimal"/>
      <w:lvlText w:val="%1"/>
      <w:lvlJc w:val="left"/>
      <w:pPr>
        <w:tabs>
          <w:tab w:val="num" w:pos="360"/>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A473F92"/>
    <w:multiLevelType w:val="hybridMultilevel"/>
    <w:tmpl w:val="1DF0F216"/>
    <w:lvl w:ilvl="0" w:tplc="C3AAF5B4">
      <w:start w:val="1"/>
      <w:numFmt w:val="bullet"/>
      <w:lvlText w:val=""/>
      <w:lvlJc w:val="left"/>
      <w:pPr>
        <w:tabs>
          <w:tab w:val="num" w:pos="360"/>
        </w:tabs>
        <w:ind w:left="360" w:hanging="360"/>
      </w:pPr>
      <w:rPr>
        <w:rFonts w:ascii="Symbol" w:hAnsi="Symbol" w:hint="default"/>
      </w:rPr>
    </w:lvl>
    <w:lvl w:ilvl="1" w:tplc="A2F87924">
      <w:numFmt w:val="bullet"/>
      <w:lvlText w:val="-"/>
      <w:lvlJc w:val="left"/>
      <w:pPr>
        <w:tabs>
          <w:tab w:val="num" w:pos="1080"/>
        </w:tabs>
        <w:ind w:left="1080" w:hanging="360"/>
      </w:pPr>
      <w:rPr>
        <w:rFonts w:ascii="Arial" w:eastAsia="Calibri" w:hAnsi="Arial" w:cs="Arial"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cs="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cs="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23">
    <w:nsid w:val="4C6D482F"/>
    <w:multiLevelType w:val="hybridMultilevel"/>
    <w:tmpl w:val="45E6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54DF2DAC"/>
    <w:multiLevelType w:val="hybridMultilevel"/>
    <w:tmpl w:val="D43A75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5AAC4F09"/>
    <w:multiLevelType w:val="hybridMultilevel"/>
    <w:tmpl w:val="895C2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8">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6661FE5"/>
    <w:multiLevelType w:val="hybridMultilevel"/>
    <w:tmpl w:val="897E18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6DC85C8A"/>
    <w:multiLevelType w:val="hybridMultilevel"/>
    <w:tmpl w:val="DAB280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20B64DB"/>
    <w:multiLevelType w:val="hybridMultilevel"/>
    <w:tmpl w:val="052CCBEA"/>
    <w:lvl w:ilvl="0" w:tplc="9228A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4CB52C3"/>
    <w:multiLevelType w:val="hybridMultilevel"/>
    <w:tmpl w:val="9E00E24C"/>
    <w:lvl w:ilvl="0" w:tplc="9440E54E">
      <w:start w:val="1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78216B32"/>
    <w:multiLevelType w:val="hybridMultilevel"/>
    <w:tmpl w:val="2E62B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39">
    <w:nsid w:val="78966A4C"/>
    <w:multiLevelType w:val="hybridMultilevel"/>
    <w:tmpl w:val="5EF0A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9F328CA"/>
    <w:multiLevelType w:val="hybridMultilevel"/>
    <w:tmpl w:val="7CC40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8"/>
  </w:num>
  <w:num w:numId="4">
    <w:abstractNumId w:val="27"/>
  </w:num>
  <w:num w:numId="5">
    <w:abstractNumId w:val="1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7"/>
  </w:num>
  <w:num w:numId="10">
    <w:abstractNumId w:val="12"/>
  </w:num>
  <w:num w:numId="11">
    <w:abstractNumId w:val="10"/>
  </w:num>
  <w:num w:numId="12">
    <w:abstractNumId w:val="13"/>
  </w:num>
  <w:num w:numId="13">
    <w:abstractNumId w:val="9"/>
  </w:num>
  <w:num w:numId="14">
    <w:abstractNumId w:val="23"/>
  </w:num>
  <w:num w:numId="15">
    <w:abstractNumId w:val="39"/>
  </w:num>
  <w:num w:numId="16">
    <w:abstractNumId w:val="30"/>
  </w:num>
  <w:num w:numId="17">
    <w:abstractNumId w:val="7"/>
  </w:num>
  <w:num w:numId="18">
    <w:abstractNumId w:val="11"/>
  </w:num>
  <w:num w:numId="19">
    <w:abstractNumId w:val="40"/>
  </w:num>
  <w:num w:numId="20">
    <w:abstractNumId w:val="25"/>
  </w:num>
  <w:num w:numId="21">
    <w:abstractNumId w:val="2"/>
  </w:num>
  <w:num w:numId="22">
    <w:abstractNumId w:val="3"/>
  </w:num>
  <w:num w:numId="23">
    <w:abstractNumId w:val="6"/>
  </w:num>
  <w:num w:numId="24">
    <w:abstractNumId w:val="35"/>
  </w:num>
  <w:num w:numId="25">
    <w:abstractNumId w:val="5"/>
  </w:num>
  <w:num w:numId="26">
    <w:abstractNumId w:val="16"/>
  </w:num>
  <w:num w:numId="27">
    <w:abstractNumId w:val="8"/>
  </w:num>
  <w:num w:numId="28">
    <w:abstractNumId w:val="36"/>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9"/>
  </w:num>
  <w:num w:numId="35">
    <w:abstractNumId w:val="28"/>
  </w:num>
  <w:num w:numId="36">
    <w:abstractNumId w:val="32"/>
  </w:num>
  <w:num w:numId="37">
    <w:abstractNumId w:val="14"/>
  </w:num>
  <w:num w:numId="38">
    <w:abstractNumId w:val="26"/>
  </w:num>
  <w:num w:numId="39">
    <w:abstractNumId w:val="34"/>
  </w:num>
  <w:num w:numId="40">
    <w:abstractNumId w:val="37"/>
  </w:num>
  <w:num w:numId="41">
    <w:abstractNumId w:val="15"/>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8"/>
  </w:num>
  <w:num w:numId="45">
    <w:abstractNumId w:val="0"/>
  </w:num>
  <w:num w:numId="46">
    <w:abstractNumId w:val="10"/>
  </w:num>
  <w:num w:numId="47">
    <w:abstractNumId w:val="22"/>
  </w:num>
  <w:num w:numId="48">
    <w:abstractNumId w:val="2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F7"/>
    <w:rsid w:val="00003D78"/>
    <w:rsid w:val="00013882"/>
    <w:rsid w:val="00032E5A"/>
    <w:rsid w:val="00035719"/>
    <w:rsid w:val="000501B3"/>
    <w:rsid w:val="000538E4"/>
    <w:rsid w:val="00066A29"/>
    <w:rsid w:val="00086281"/>
    <w:rsid w:val="0009317B"/>
    <w:rsid w:val="00096E70"/>
    <w:rsid w:val="000A3E28"/>
    <w:rsid w:val="000A569B"/>
    <w:rsid w:val="000B467F"/>
    <w:rsid w:val="000C69ED"/>
    <w:rsid w:val="000D5937"/>
    <w:rsid w:val="001168F8"/>
    <w:rsid w:val="0014180A"/>
    <w:rsid w:val="001514F2"/>
    <w:rsid w:val="001A4595"/>
    <w:rsid w:val="001A628F"/>
    <w:rsid w:val="001B1C7D"/>
    <w:rsid w:val="001B596A"/>
    <w:rsid w:val="001D48D2"/>
    <w:rsid w:val="001E0569"/>
    <w:rsid w:val="001E4A34"/>
    <w:rsid w:val="001F360C"/>
    <w:rsid w:val="001F7485"/>
    <w:rsid w:val="002030A8"/>
    <w:rsid w:val="00214D52"/>
    <w:rsid w:val="00216005"/>
    <w:rsid w:val="002213BE"/>
    <w:rsid w:val="00230E3D"/>
    <w:rsid w:val="00237145"/>
    <w:rsid w:val="00253A8E"/>
    <w:rsid w:val="00256233"/>
    <w:rsid w:val="00257149"/>
    <w:rsid w:val="00272F67"/>
    <w:rsid w:val="00277EDD"/>
    <w:rsid w:val="002B7871"/>
    <w:rsid w:val="002C3697"/>
    <w:rsid w:val="002C77BC"/>
    <w:rsid w:val="002E7ED0"/>
    <w:rsid w:val="003008E4"/>
    <w:rsid w:val="00304020"/>
    <w:rsid w:val="0030429C"/>
    <w:rsid w:val="0031318D"/>
    <w:rsid w:val="00326263"/>
    <w:rsid w:val="00330160"/>
    <w:rsid w:val="0034775E"/>
    <w:rsid w:val="00347D0F"/>
    <w:rsid w:val="00351AB1"/>
    <w:rsid w:val="003530D5"/>
    <w:rsid w:val="00353139"/>
    <w:rsid w:val="003705BF"/>
    <w:rsid w:val="00393B05"/>
    <w:rsid w:val="003B0437"/>
    <w:rsid w:val="003B04C7"/>
    <w:rsid w:val="003B1B72"/>
    <w:rsid w:val="003B57F5"/>
    <w:rsid w:val="003B6BA2"/>
    <w:rsid w:val="003D5A1B"/>
    <w:rsid w:val="003E04AB"/>
    <w:rsid w:val="0042009C"/>
    <w:rsid w:val="00423AE0"/>
    <w:rsid w:val="00440D5E"/>
    <w:rsid w:val="00443176"/>
    <w:rsid w:val="00467011"/>
    <w:rsid w:val="0047725D"/>
    <w:rsid w:val="00493AF7"/>
    <w:rsid w:val="004B0D11"/>
    <w:rsid w:val="004D4F6B"/>
    <w:rsid w:val="004D6962"/>
    <w:rsid w:val="004E51A8"/>
    <w:rsid w:val="004E68C6"/>
    <w:rsid w:val="004F7C8D"/>
    <w:rsid w:val="005004E5"/>
    <w:rsid w:val="00506A42"/>
    <w:rsid w:val="00521D43"/>
    <w:rsid w:val="00592E80"/>
    <w:rsid w:val="005B0348"/>
    <w:rsid w:val="005B289E"/>
    <w:rsid w:val="005B49DD"/>
    <w:rsid w:val="005F349D"/>
    <w:rsid w:val="00602362"/>
    <w:rsid w:val="00640CD8"/>
    <w:rsid w:val="00641895"/>
    <w:rsid w:val="00652AA7"/>
    <w:rsid w:val="006608F5"/>
    <w:rsid w:val="006908A3"/>
    <w:rsid w:val="006A6ABD"/>
    <w:rsid w:val="006D1E1B"/>
    <w:rsid w:val="006F2082"/>
    <w:rsid w:val="00735741"/>
    <w:rsid w:val="007567F7"/>
    <w:rsid w:val="00757195"/>
    <w:rsid w:val="00760B1B"/>
    <w:rsid w:val="00780B37"/>
    <w:rsid w:val="00781056"/>
    <w:rsid w:val="0078667A"/>
    <w:rsid w:val="007B74DD"/>
    <w:rsid w:val="007D2679"/>
    <w:rsid w:val="007E4834"/>
    <w:rsid w:val="007F6D60"/>
    <w:rsid w:val="007F79D4"/>
    <w:rsid w:val="0082033F"/>
    <w:rsid w:val="00826990"/>
    <w:rsid w:val="0084524D"/>
    <w:rsid w:val="008534CF"/>
    <w:rsid w:val="00853D38"/>
    <w:rsid w:val="00870891"/>
    <w:rsid w:val="00881EB6"/>
    <w:rsid w:val="00885F59"/>
    <w:rsid w:val="00886C1E"/>
    <w:rsid w:val="00886FF0"/>
    <w:rsid w:val="00891605"/>
    <w:rsid w:val="0089371B"/>
    <w:rsid w:val="00897170"/>
    <w:rsid w:val="008B6159"/>
    <w:rsid w:val="008C2301"/>
    <w:rsid w:val="008C5057"/>
    <w:rsid w:val="008D22F1"/>
    <w:rsid w:val="008D57D3"/>
    <w:rsid w:val="008D6F26"/>
    <w:rsid w:val="00900926"/>
    <w:rsid w:val="009130A9"/>
    <w:rsid w:val="00925F37"/>
    <w:rsid w:val="009314F8"/>
    <w:rsid w:val="00941C4A"/>
    <w:rsid w:val="00950D94"/>
    <w:rsid w:val="00955F2A"/>
    <w:rsid w:val="00960A12"/>
    <w:rsid w:val="00965B7E"/>
    <w:rsid w:val="00975FB1"/>
    <w:rsid w:val="0098444C"/>
    <w:rsid w:val="009A580D"/>
    <w:rsid w:val="009B04B2"/>
    <w:rsid w:val="009B259F"/>
    <w:rsid w:val="009B387C"/>
    <w:rsid w:val="009C40CE"/>
    <w:rsid w:val="009E60C5"/>
    <w:rsid w:val="009F17C4"/>
    <w:rsid w:val="009F5201"/>
    <w:rsid w:val="00A004DF"/>
    <w:rsid w:val="00A01BE4"/>
    <w:rsid w:val="00A04C4B"/>
    <w:rsid w:val="00A15009"/>
    <w:rsid w:val="00A21539"/>
    <w:rsid w:val="00A25E4C"/>
    <w:rsid w:val="00A4101D"/>
    <w:rsid w:val="00A46234"/>
    <w:rsid w:val="00A71378"/>
    <w:rsid w:val="00A97997"/>
    <w:rsid w:val="00A97A8A"/>
    <w:rsid w:val="00AA345E"/>
    <w:rsid w:val="00AA48BE"/>
    <w:rsid w:val="00AB2D4B"/>
    <w:rsid w:val="00AD001B"/>
    <w:rsid w:val="00AE1E3D"/>
    <w:rsid w:val="00AE3883"/>
    <w:rsid w:val="00AE4DF5"/>
    <w:rsid w:val="00AF2386"/>
    <w:rsid w:val="00B034BF"/>
    <w:rsid w:val="00B162C9"/>
    <w:rsid w:val="00B20823"/>
    <w:rsid w:val="00B36063"/>
    <w:rsid w:val="00B403AD"/>
    <w:rsid w:val="00B425A8"/>
    <w:rsid w:val="00B646DA"/>
    <w:rsid w:val="00B64E27"/>
    <w:rsid w:val="00B7101C"/>
    <w:rsid w:val="00B76146"/>
    <w:rsid w:val="00B8158D"/>
    <w:rsid w:val="00B8373D"/>
    <w:rsid w:val="00B86BC2"/>
    <w:rsid w:val="00BA5CE0"/>
    <w:rsid w:val="00BB2C01"/>
    <w:rsid w:val="00BB50D4"/>
    <w:rsid w:val="00BB6707"/>
    <w:rsid w:val="00BC59BF"/>
    <w:rsid w:val="00BF0D3F"/>
    <w:rsid w:val="00BF755E"/>
    <w:rsid w:val="00C15801"/>
    <w:rsid w:val="00C23C6E"/>
    <w:rsid w:val="00C36150"/>
    <w:rsid w:val="00C364FB"/>
    <w:rsid w:val="00C370AE"/>
    <w:rsid w:val="00C44DD4"/>
    <w:rsid w:val="00C730BE"/>
    <w:rsid w:val="00CB5267"/>
    <w:rsid w:val="00CC0B06"/>
    <w:rsid w:val="00CF077F"/>
    <w:rsid w:val="00D1416F"/>
    <w:rsid w:val="00D15483"/>
    <w:rsid w:val="00D15D51"/>
    <w:rsid w:val="00D22655"/>
    <w:rsid w:val="00D33F6A"/>
    <w:rsid w:val="00D50E9C"/>
    <w:rsid w:val="00D535A1"/>
    <w:rsid w:val="00D557F2"/>
    <w:rsid w:val="00D61DE9"/>
    <w:rsid w:val="00D62B5F"/>
    <w:rsid w:val="00D67C97"/>
    <w:rsid w:val="00D76080"/>
    <w:rsid w:val="00D85DD4"/>
    <w:rsid w:val="00D90F75"/>
    <w:rsid w:val="00D96E6D"/>
    <w:rsid w:val="00DA27E2"/>
    <w:rsid w:val="00DD2FAF"/>
    <w:rsid w:val="00DE4F2D"/>
    <w:rsid w:val="00DF383C"/>
    <w:rsid w:val="00DF4F35"/>
    <w:rsid w:val="00E1650D"/>
    <w:rsid w:val="00E25799"/>
    <w:rsid w:val="00E47387"/>
    <w:rsid w:val="00E50C49"/>
    <w:rsid w:val="00E803DD"/>
    <w:rsid w:val="00EB165A"/>
    <w:rsid w:val="00EE1F00"/>
    <w:rsid w:val="00EF67D5"/>
    <w:rsid w:val="00F24F4A"/>
    <w:rsid w:val="00F32598"/>
    <w:rsid w:val="00F33C76"/>
    <w:rsid w:val="00F428BB"/>
    <w:rsid w:val="00F4542D"/>
    <w:rsid w:val="00F55155"/>
    <w:rsid w:val="00F74D79"/>
    <w:rsid w:val="00F8386D"/>
    <w:rsid w:val="00F85A89"/>
    <w:rsid w:val="00F8746C"/>
    <w:rsid w:val="00FC2D6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25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Teken2"/>
    <w:qFormat/>
    <w:rsid w:val="00C36150"/>
    <w:pPr>
      <w:keepNext/>
      <w:numPr>
        <w:numId w:val="1"/>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Teken2"/>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Teken2"/>
    <w:qFormat/>
    <w:rsid w:val="00886C1E"/>
    <w:pPr>
      <w:numPr>
        <w:ilvl w:val="2"/>
      </w:numPr>
      <w:spacing w:before="180" w:after="0"/>
      <w:ind w:left="851" w:hanging="851"/>
      <w:outlineLvl w:val="2"/>
    </w:pPr>
    <w:rPr>
      <w:sz w:val="24"/>
    </w:rPr>
  </w:style>
  <w:style w:type="paragraph" w:styleId="Kop4">
    <w:name w:val="heading 4"/>
    <w:basedOn w:val="Kop3"/>
    <w:next w:val="Standaard"/>
    <w:link w:val="Kop4Teken2"/>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2">
    <w:name w:val="Kop 1 Teken2"/>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character" w:customStyle="1" w:styleId="Kop2Teken2">
    <w:name w:val="Kop 2 Teken2"/>
    <w:basedOn w:val="Standaardalinea-lettertype"/>
    <w:link w:val="Kop2"/>
    <w:rsid w:val="00886C1E"/>
    <w:rPr>
      <w:rFonts w:asciiTheme="minorHAnsi" w:hAnsiTheme="minorHAnsi"/>
      <w:b/>
      <w:kern w:val="28"/>
      <w:sz w:val="28"/>
      <w:lang w:eastAsia="nl-NL"/>
    </w:rPr>
  </w:style>
  <w:style w:type="character" w:customStyle="1" w:styleId="Kop3Teken2">
    <w:name w:val="Kop 3 Teken2"/>
    <w:basedOn w:val="Standaardalinea-lettertype"/>
    <w:link w:val="Kop3"/>
    <w:rsid w:val="00886C1E"/>
    <w:rPr>
      <w:rFonts w:asciiTheme="minorHAnsi" w:hAnsiTheme="minorHAnsi"/>
      <w:b/>
      <w:kern w:val="28"/>
      <w:sz w:val="24"/>
      <w:lang w:eastAsia="nl-NL"/>
    </w:rPr>
  </w:style>
  <w:style w:type="character" w:customStyle="1" w:styleId="Kop4Teken2">
    <w:name w:val="Kop 4 Teken2"/>
    <w:basedOn w:val="Standaardalinea-lettertype"/>
    <w:link w:val="Kop4"/>
    <w:rsid w:val="00C36150"/>
    <w:rPr>
      <w:rFonts w:asciiTheme="minorHAnsi" w:hAnsiTheme="minorHAnsi"/>
      <w:kern w:val="28"/>
      <w:sz w:val="24"/>
      <w:lang w:eastAsia="nl-NL"/>
    </w:rPr>
  </w:style>
  <w:style w:type="paragraph" w:styleId="Ballontekst">
    <w:name w:val="Balloon Text"/>
    <w:basedOn w:val="Standaard"/>
    <w:link w:val="BallontekstTeken2"/>
    <w:uiPriority w:val="99"/>
    <w:semiHidden/>
    <w:unhideWhenUsed/>
    <w:rsid w:val="000A569B"/>
    <w:rPr>
      <w:rFonts w:ascii="Tahoma" w:hAnsi="Tahoma" w:cs="Tahoma"/>
      <w:sz w:val="16"/>
      <w:szCs w:val="16"/>
    </w:rPr>
  </w:style>
  <w:style w:type="character" w:customStyle="1" w:styleId="BallontekstTeken2">
    <w:name w:val="Ballontekst Teken2"/>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Teken2"/>
    <w:uiPriority w:val="99"/>
    <w:unhideWhenUsed/>
    <w:rsid w:val="000A569B"/>
    <w:pPr>
      <w:tabs>
        <w:tab w:val="center" w:pos="4513"/>
        <w:tab w:val="right" w:pos="9026"/>
      </w:tabs>
    </w:pPr>
  </w:style>
  <w:style w:type="character" w:customStyle="1" w:styleId="KoptekstTeken2">
    <w:name w:val="Koptekst Teken2"/>
    <w:basedOn w:val="Standaardalinea-lettertype"/>
    <w:link w:val="Koptekst"/>
    <w:rsid w:val="000A569B"/>
  </w:style>
  <w:style w:type="paragraph" w:styleId="Voettekst">
    <w:name w:val="footer"/>
    <w:basedOn w:val="Standaard"/>
    <w:link w:val="VoettekstTeken2"/>
    <w:uiPriority w:val="99"/>
    <w:unhideWhenUsed/>
    <w:rsid w:val="00257149"/>
    <w:pPr>
      <w:spacing w:after="0"/>
    </w:pPr>
    <w:rPr>
      <w:sz w:val="18"/>
    </w:rPr>
  </w:style>
  <w:style w:type="character" w:customStyle="1" w:styleId="VoettekstTeken2">
    <w:name w:val="Voettekst Teken2"/>
    <w:basedOn w:val="Standaardalinea-lettertype"/>
    <w:link w:val="Voettekst"/>
    <w:uiPriority w:val="99"/>
    <w:rsid w:val="00257149"/>
    <w:rPr>
      <w:rFonts w:asciiTheme="minorHAnsi" w:hAnsiTheme="minorHAnsi"/>
      <w:sz w:val="18"/>
      <w:lang w:val="nl-NL" w:eastAsia="nl-NL"/>
    </w:rPr>
  </w:style>
  <w:style w:type="paragraph" w:styleId="Geenafstand">
    <w:name w:val="No Spacing"/>
    <w:link w:val="GeenafstandTeken2"/>
    <w:uiPriority w:val="1"/>
    <w:qFormat/>
    <w:rsid w:val="00886C1E"/>
    <w:rPr>
      <w:rFonts w:asciiTheme="minorHAnsi" w:hAnsiTheme="minorHAnsi"/>
      <w:sz w:val="22"/>
      <w:lang w:val="nl-NL" w:eastAsia="nl-NL"/>
    </w:rPr>
  </w:style>
  <w:style w:type="character" w:customStyle="1" w:styleId="GeenafstandTeken2">
    <w:name w:val="Geen afstand Teken2"/>
    <w:basedOn w:val="Standaardalinea-lettertype"/>
    <w:link w:val="Geenafstand"/>
    <w:uiPriority w:val="1"/>
    <w:rsid w:val="00C44DD4"/>
    <w:rPr>
      <w:rFonts w:asciiTheme="minorHAnsi" w:hAnsiTheme="minorHAnsi"/>
      <w:sz w:val="22"/>
      <w:lang w:val="nl-NL" w:eastAsia="nl-NL"/>
    </w:rPr>
  </w:style>
  <w:style w:type="paragraph" w:customStyle="1" w:styleId="Opsomming">
    <w:name w:val="Opsomming"/>
    <w:basedOn w:val="Standaard"/>
    <w:uiPriority w:val="99"/>
    <w:qFormat/>
    <w:rsid w:val="00C36150"/>
    <w:pPr>
      <w:numPr>
        <w:numId w:val="3"/>
      </w:numPr>
      <w:tabs>
        <w:tab w:val="left" w:pos="1134"/>
      </w:tabs>
      <w:spacing w:after="0"/>
      <w:ind w:left="284" w:hanging="284"/>
      <w:contextualSpacing/>
    </w:pPr>
    <w:rPr>
      <w:snapToGrid w:val="0"/>
      <w:color w:val="000000"/>
      <w:lang w:val="nl-BE"/>
    </w:rPr>
  </w:style>
  <w:style w:type="paragraph" w:customStyle="1" w:styleId="Opsomming2">
    <w:name w:val="Opsomming 2"/>
    <w:basedOn w:val="Opsomming"/>
    <w:uiPriority w:val="99"/>
    <w:qFormat/>
    <w:rsid w:val="00C36150"/>
    <w:pPr>
      <w:numPr>
        <w:numId w:val="4"/>
      </w:numPr>
      <w:tabs>
        <w:tab w:val="clear" w:pos="1134"/>
        <w:tab w:val="left" w:pos="567"/>
      </w:tabs>
      <w:ind w:left="567"/>
    </w:pPr>
  </w:style>
  <w:style w:type="paragraph" w:customStyle="1" w:styleId="Genummerdelijst">
    <w:name w:val="Genummerde_lijst"/>
    <w:basedOn w:val="Standaard"/>
    <w:uiPriority w:val="99"/>
    <w:qFormat/>
    <w:rsid w:val="00886C1E"/>
    <w:pPr>
      <w:numPr>
        <w:numId w:val="2"/>
      </w:numPr>
      <w:spacing w:after="0"/>
    </w:pPr>
    <w:rPr>
      <w:snapToGrid w:val="0"/>
      <w:color w:val="000000"/>
      <w:lang w:val="nl-BE"/>
    </w:rPr>
  </w:style>
  <w:style w:type="paragraph" w:customStyle="1" w:styleId="HoofdstukTitel">
    <w:name w:val="HoofdstukTitel"/>
    <w:basedOn w:val="Kop1"/>
    <w:next w:val="Standaard"/>
    <w:uiPriority w:val="99"/>
    <w:rsid w:val="00886C1E"/>
    <w:pPr>
      <w:pageBreakBefore/>
      <w:numPr>
        <w:numId w:val="0"/>
      </w:numPr>
      <w:spacing w:before="0"/>
    </w:pPr>
    <w:rPr>
      <w:caps/>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440D5E"/>
    <w:pPr>
      <w:pBdr>
        <w:bottom w:val="single" w:sz="8" w:space="1" w:color="F08800" w:themeColor="accent2"/>
      </w:pBdr>
      <w:shd w:val="clear" w:color="auto" w:fill="FFE7C9" w:themeFill="accent2" w:themeFillTint="33"/>
      <w:tabs>
        <w:tab w:val="left" w:pos="709"/>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Teken2"/>
    <w:uiPriority w:val="99"/>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Teken2">
    <w:name w:val="Titel Teken2"/>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Teken2"/>
    <w:uiPriority w:val="99"/>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Teken2">
    <w:name w:val="Ondertitel Teken2"/>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Teken2"/>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StyleRowBandSize w:val="1"/>
      <w:tblStyleColBandSize w:val="1"/>
      <w:tblInd w:w="0" w:type="dxa"/>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CellMar>
        <w:top w:w="0" w:type="dxa"/>
        <w:left w:w="0" w:type="dxa"/>
        <w:bottom w:w="0" w:type="dxa"/>
        <w:right w:w="0" w:type="dxa"/>
      </w:tblCellMar>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StyleRowBandSize w:val="1"/>
      <w:tblStyleColBandSize w:val="1"/>
      <w:tblInd w:w="0" w:type="dxa"/>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StyleRowBandSize w:val="1"/>
      <w:tblStyleColBandSize w:val="1"/>
      <w:tblInd w:w="0" w:type="dxa"/>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CellMar>
        <w:top w:w="0" w:type="dxa"/>
        <w:left w:w="0" w:type="dxa"/>
        <w:bottom w:w="0" w:type="dxa"/>
        <w:right w:w="0" w:type="dxa"/>
      </w:tblCellMar>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Teken2"/>
    <w:uiPriority w:val="29"/>
    <w:qFormat/>
    <w:rsid w:val="00886C1E"/>
    <w:rPr>
      <w:i/>
      <w:iCs/>
      <w:color w:val="000000" w:themeColor="text1"/>
    </w:rPr>
  </w:style>
  <w:style w:type="character" w:customStyle="1" w:styleId="CitaatTeken2">
    <w:name w:val="Citaat Teken2"/>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customStyle="1" w:styleId="kopopsommingsteken-">
    <w:name w:val="kop opsommingsteken -"/>
    <w:basedOn w:val="Standaard"/>
    <w:uiPriority w:val="99"/>
    <w:rsid w:val="00493AF7"/>
    <w:pPr>
      <w:numPr>
        <w:numId w:val="5"/>
      </w:numPr>
      <w:spacing w:before="120" w:after="100" w:afterAutospacing="1" w:line="240" w:lineRule="auto"/>
    </w:pPr>
    <w:rPr>
      <w:rFonts w:ascii="Calibri" w:hAnsi="Calibri" w:cs="Arial"/>
      <w:szCs w:val="22"/>
      <w:lang w:val="nl-BE" w:eastAsia="en-US"/>
    </w:rPr>
  </w:style>
  <w:style w:type="paragraph" w:styleId="Lijstalinea">
    <w:name w:val="List Paragraph"/>
    <w:basedOn w:val="Standaard"/>
    <w:uiPriority w:val="34"/>
    <w:qFormat/>
    <w:rsid w:val="00493AF7"/>
    <w:pPr>
      <w:spacing w:after="0" w:line="240" w:lineRule="auto"/>
      <w:ind w:left="720"/>
      <w:contextualSpacing/>
    </w:pPr>
    <w:rPr>
      <w:rFonts w:ascii="Calibri" w:eastAsia="Calibri" w:hAnsi="Calibri"/>
      <w:szCs w:val="22"/>
      <w:lang w:val="nl-BE" w:eastAsia="en-US"/>
    </w:rPr>
  </w:style>
  <w:style w:type="paragraph" w:styleId="Voetnoottekst">
    <w:name w:val="footnote text"/>
    <w:basedOn w:val="Standaard"/>
    <w:link w:val="VoetnoottekstTeken2"/>
    <w:uiPriority w:val="99"/>
    <w:unhideWhenUsed/>
    <w:rsid w:val="00493AF7"/>
    <w:pPr>
      <w:spacing w:after="0" w:line="240" w:lineRule="auto"/>
    </w:pPr>
    <w:rPr>
      <w:rFonts w:eastAsiaTheme="minorHAnsi" w:cstheme="minorBidi"/>
      <w:sz w:val="20"/>
      <w:lang w:val="nl-BE" w:eastAsia="en-US"/>
    </w:rPr>
  </w:style>
  <w:style w:type="character" w:customStyle="1" w:styleId="VoetnoottekstTeken2">
    <w:name w:val="Voetnoottekst Teken2"/>
    <w:basedOn w:val="Standaardalinea-lettertype"/>
    <w:link w:val="Voetnoottekst"/>
    <w:uiPriority w:val="99"/>
    <w:rsid w:val="00493AF7"/>
    <w:rPr>
      <w:rFonts w:asciiTheme="minorHAnsi" w:eastAsiaTheme="minorHAnsi" w:hAnsiTheme="minorHAnsi" w:cstheme="minorBidi"/>
      <w:lang w:eastAsia="en-US"/>
    </w:rPr>
  </w:style>
  <w:style w:type="character" w:styleId="Voetnootmarkering">
    <w:name w:val="footnote reference"/>
    <w:uiPriority w:val="99"/>
    <w:semiHidden/>
    <w:rsid w:val="00493AF7"/>
    <w:rPr>
      <w:vertAlign w:val="superscript"/>
    </w:rPr>
  </w:style>
  <w:style w:type="paragraph" w:customStyle="1" w:styleId="Kop5b">
    <w:name w:val="Kop 5b"/>
    <w:basedOn w:val="Kop4"/>
    <w:uiPriority w:val="99"/>
    <w:qFormat/>
    <w:rsid w:val="00493AF7"/>
    <w:pPr>
      <w:numPr>
        <w:ilvl w:val="0"/>
        <w:numId w:val="0"/>
      </w:numPr>
    </w:pPr>
  </w:style>
  <w:style w:type="character" w:styleId="GevolgdeHyperlink">
    <w:name w:val="FollowedHyperlink"/>
    <w:basedOn w:val="Standaardalinea-lettertype"/>
    <w:uiPriority w:val="99"/>
    <w:semiHidden/>
    <w:unhideWhenUsed/>
    <w:rsid w:val="00A04C4B"/>
    <w:rPr>
      <w:color w:val="800080" w:themeColor="followedHyperlink"/>
      <w:u w:val="single"/>
    </w:rPr>
  </w:style>
  <w:style w:type="paragraph" w:styleId="Inhopg4">
    <w:name w:val="toc 4"/>
    <w:basedOn w:val="Standaard"/>
    <w:next w:val="Standaard"/>
    <w:autoRedefine/>
    <w:uiPriority w:val="39"/>
    <w:unhideWhenUsed/>
    <w:rsid w:val="00C364FB"/>
    <w:pPr>
      <w:spacing w:after="100" w:line="276" w:lineRule="auto"/>
      <w:ind w:left="660"/>
    </w:pPr>
    <w:rPr>
      <w:rFonts w:eastAsiaTheme="minorEastAsia" w:cstheme="minorBidi"/>
      <w:szCs w:val="22"/>
      <w:lang w:val="nl-BE" w:eastAsia="nl-BE"/>
    </w:rPr>
  </w:style>
  <w:style w:type="paragraph" w:styleId="Inhopg5">
    <w:name w:val="toc 5"/>
    <w:basedOn w:val="Standaard"/>
    <w:next w:val="Standaard"/>
    <w:autoRedefine/>
    <w:uiPriority w:val="39"/>
    <w:unhideWhenUsed/>
    <w:rsid w:val="00C364FB"/>
    <w:pPr>
      <w:spacing w:after="100" w:line="276" w:lineRule="auto"/>
      <w:ind w:left="880"/>
    </w:pPr>
    <w:rPr>
      <w:rFonts w:eastAsiaTheme="minorEastAsia" w:cstheme="minorBidi"/>
      <w:szCs w:val="22"/>
      <w:lang w:val="nl-BE" w:eastAsia="nl-BE"/>
    </w:rPr>
  </w:style>
  <w:style w:type="paragraph" w:styleId="Inhopg6">
    <w:name w:val="toc 6"/>
    <w:basedOn w:val="Standaard"/>
    <w:next w:val="Standaard"/>
    <w:autoRedefine/>
    <w:uiPriority w:val="39"/>
    <w:unhideWhenUsed/>
    <w:rsid w:val="00C364FB"/>
    <w:pPr>
      <w:spacing w:after="100" w:line="276" w:lineRule="auto"/>
      <w:ind w:left="1100"/>
    </w:pPr>
    <w:rPr>
      <w:rFonts w:eastAsiaTheme="minorEastAsia" w:cstheme="minorBidi"/>
      <w:szCs w:val="22"/>
      <w:lang w:val="nl-BE" w:eastAsia="nl-BE"/>
    </w:rPr>
  </w:style>
  <w:style w:type="paragraph" w:styleId="Inhopg7">
    <w:name w:val="toc 7"/>
    <w:basedOn w:val="Standaard"/>
    <w:next w:val="Standaard"/>
    <w:autoRedefine/>
    <w:uiPriority w:val="39"/>
    <w:unhideWhenUsed/>
    <w:rsid w:val="00C364FB"/>
    <w:pPr>
      <w:spacing w:after="100" w:line="276" w:lineRule="auto"/>
      <w:ind w:left="1320"/>
    </w:pPr>
    <w:rPr>
      <w:rFonts w:eastAsiaTheme="minorEastAsia" w:cstheme="minorBidi"/>
      <w:szCs w:val="22"/>
      <w:lang w:val="nl-BE" w:eastAsia="nl-BE"/>
    </w:rPr>
  </w:style>
  <w:style w:type="paragraph" w:styleId="Inhopg8">
    <w:name w:val="toc 8"/>
    <w:basedOn w:val="Standaard"/>
    <w:next w:val="Standaard"/>
    <w:autoRedefine/>
    <w:uiPriority w:val="39"/>
    <w:unhideWhenUsed/>
    <w:rsid w:val="00C364FB"/>
    <w:pPr>
      <w:spacing w:after="100" w:line="276" w:lineRule="auto"/>
      <w:ind w:left="1540"/>
    </w:pPr>
    <w:rPr>
      <w:rFonts w:eastAsiaTheme="minorEastAsia" w:cstheme="minorBidi"/>
      <w:szCs w:val="22"/>
      <w:lang w:val="nl-BE" w:eastAsia="nl-BE"/>
    </w:rPr>
  </w:style>
  <w:style w:type="paragraph" w:styleId="Inhopg9">
    <w:name w:val="toc 9"/>
    <w:basedOn w:val="Standaard"/>
    <w:next w:val="Standaard"/>
    <w:autoRedefine/>
    <w:uiPriority w:val="39"/>
    <w:unhideWhenUsed/>
    <w:rsid w:val="00C364FB"/>
    <w:pPr>
      <w:spacing w:after="100" w:line="276" w:lineRule="auto"/>
      <w:ind w:left="1760"/>
    </w:pPr>
    <w:rPr>
      <w:rFonts w:eastAsiaTheme="minorEastAsia" w:cstheme="minorBidi"/>
      <w:szCs w:val="22"/>
      <w:lang w:val="nl-BE" w:eastAsia="nl-BE"/>
    </w:rPr>
  </w:style>
  <w:style w:type="table" w:customStyle="1" w:styleId="Lichtraster-accent11">
    <w:name w:val="Licht raster - accent 11"/>
    <w:basedOn w:val="Standaardtabel"/>
    <w:uiPriority w:val="62"/>
    <w:rsid w:val="008534C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B3D5" w:themeColor="accent1"/>
        <w:left w:val="single" w:sz="8" w:space="0" w:color="00B3D5" w:themeColor="accent1"/>
        <w:bottom w:val="single" w:sz="8" w:space="0" w:color="00B3D5" w:themeColor="accent1"/>
        <w:right w:val="single" w:sz="8" w:space="0" w:color="00B3D5" w:themeColor="accent1"/>
        <w:insideH w:val="single" w:sz="8" w:space="0" w:color="00B3D5" w:themeColor="accent1"/>
        <w:insideV w:val="single" w:sz="8" w:space="0" w:color="00B3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3D5" w:themeColor="accent1"/>
          <w:left w:val="single" w:sz="8" w:space="0" w:color="00B3D5" w:themeColor="accent1"/>
          <w:bottom w:val="single" w:sz="18" w:space="0" w:color="00B3D5" w:themeColor="accent1"/>
          <w:right w:val="single" w:sz="8" w:space="0" w:color="00B3D5" w:themeColor="accent1"/>
          <w:insideH w:val="nil"/>
          <w:insideV w:val="single" w:sz="8" w:space="0" w:color="00B3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3D5" w:themeColor="accent1"/>
          <w:left w:val="single" w:sz="8" w:space="0" w:color="00B3D5" w:themeColor="accent1"/>
          <w:bottom w:val="single" w:sz="8" w:space="0" w:color="00B3D5" w:themeColor="accent1"/>
          <w:right w:val="single" w:sz="8" w:space="0" w:color="00B3D5" w:themeColor="accent1"/>
          <w:insideH w:val="nil"/>
          <w:insideV w:val="single" w:sz="8" w:space="0" w:color="00B3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tcPr>
    </w:tblStylePr>
    <w:tblStylePr w:type="band1Vert">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shd w:val="clear" w:color="auto" w:fill="B5F3FF" w:themeFill="accent1" w:themeFillTint="3F"/>
      </w:tcPr>
    </w:tblStylePr>
    <w:tblStylePr w:type="band1Horz">
      <w:tblPr/>
      <w:tcPr>
        <w:tcBorders>
          <w:top w:val="single" w:sz="8" w:space="0" w:color="00B3D5" w:themeColor="accent1"/>
          <w:left w:val="single" w:sz="8" w:space="0" w:color="00B3D5" w:themeColor="accent1"/>
          <w:bottom w:val="single" w:sz="8" w:space="0" w:color="00B3D5" w:themeColor="accent1"/>
          <w:right w:val="single" w:sz="8" w:space="0" w:color="00B3D5" w:themeColor="accent1"/>
          <w:insideV w:val="single" w:sz="8" w:space="0" w:color="00B3D5" w:themeColor="accent1"/>
        </w:tcBorders>
        <w:shd w:val="clear" w:color="auto" w:fill="B5F3FF" w:themeFill="accent1" w:themeFillTint="3F"/>
      </w:tcPr>
    </w:tblStylePr>
    <w:tblStylePr w:type="band2Horz">
      <w:tblPr/>
      <w:tcPr>
        <w:tcBorders>
          <w:top w:val="single" w:sz="8" w:space="0" w:color="00B3D5" w:themeColor="accent1"/>
          <w:left w:val="single" w:sz="8" w:space="0" w:color="00B3D5" w:themeColor="accent1"/>
          <w:bottom w:val="single" w:sz="8" w:space="0" w:color="00B3D5" w:themeColor="accent1"/>
          <w:right w:val="single" w:sz="8" w:space="0" w:color="00B3D5" w:themeColor="accent1"/>
          <w:insideV w:val="single" w:sz="8" w:space="0" w:color="00B3D5" w:themeColor="accent1"/>
        </w:tcBorders>
      </w:tcPr>
    </w:tblStylePr>
  </w:style>
  <w:style w:type="paragraph" w:styleId="Plattetekst2">
    <w:name w:val="Body Text 2"/>
    <w:basedOn w:val="Standaard"/>
    <w:link w:val="Plattetekst2Teken"/>
    <w:uiPriority w:val="99"/>
    <w:rsid w:val="008534CF"/>
    <w:pPr>
      <w:spacing w:after="0" w:line="240" w:lineRule="auto"/>
    </w:pPr>
    <w:rPr>
      <w:rFonts w:ascii="Tahoma" w:hAnsi="Tahoma"/>
      <w:b/>
      <w:sz w:val="20"/>
    </w:rPr>
  </w:style>
  <w:style w:type="character" w:customStyle="1" w:styleId="Plattetekst2Teken">
    <w:name w:val="Platte tekst 2 Teken"/>
    <w:basedOn w:val="Standaardalinea-lettertype"/>
    <w:link w:val="Plattetekst2"/>
    <w:uiPriority w:val="99"/>
    <w:rsid w:val="008534CF"/>
    <w:rPr>
      <w:rFonts w:ascii="Tahoma" w:hAnsi="Tahoma"/>
      <w:b/>
      <w:lang w:val="nl-NL" w:eastAsia="nl-NL"/>
    </w:rPr>
  </w:style>
  <w:style w:type="paragraph" w:styleId="Normaalweb">
    <w:name w:val="Normal (Web)"/>
    <w:basedOn w:val="Standaard"/>
    <w:uiPriority w:val="99"/>
    <w:rsid w:val="0078667A"/>
    <w:pPr>
      <w:spacing w:after="0" w:line="240" w:lineRule="auto"/>
    </w:pPr>
    <w:rPr>
      <w:rFonts w:ascii="Times New Roman" w:hAnsi="Times New Roman"/>
      <w:sz w:val="24"/>
      <w:szCs w:val="24"/>
      <w:lang w:val="nl-BE" w:eastAsia="en-US"/>
    </w:rPr>
  </w:style>
  <w:style w:type="paragraph" w:customStyle="1" w:styleId="PPGO">
    <w:name w:val="PPGO"/>
    <w:basedOn w:val="Standaard"/>
    <w:uiPriority w:val="99"/>
    <w:rsid w:val="000C69ED"/>
    <w:pPr>
      <w:spacing w:after="0" w:line="240" w:lineRule="auto"/>
    </w:pPr>
    <w:rPr>
      <w:rFonts w:ascii="Arial" w:hAnsi="Arial" w:cs="Arial"/>
      <w:b/>
      <w:sz w:val="32"/>
      <w:szCs w:val="22"/>
      <w:lang w:val="nl-BE" w:eastAsia="en-US"/>
    </w:rPr>
  </w:style>
  <w:style w:type="character" w:customStyle="1" w:styleId="Kop1Teken">
    <w:name w:val="Kop 1 Teken"/>
    <w:basedOn w:val="Standaardalinea-lettertype"/>
    <w:rsid w:val="00BB50D4"/>
    <w:rPr>
      <w:rFonts w:asciiTheme="majorHAnsi" w:eastAsiaTheme="majorEastAsia" w:hAnsiTheme="majorHAnsi" w:cstheme="majorBidi"/>
      <w:color w:val="00859F" w:themeColor="accent1" w:themeShade="BF"/>
      <w:sz w:val="32"/>
      <w:szCs w:val="32"/>
      <w:lang w:val="nl-NL" w:eastAsia="nl-NL"/>
    </w:rPr>
  </w:style>
  <w:style w:type="character" w:customStyle="1" w:styleId="Kop2Teken">
    <w:name w:val="Kop 2 Teken"/>
    <w:basedOn w:val="Standaardalinea-lettertype"/>
    <w:semiHidden/>
    <w:rsid w:val="00BB50D4"/>
    <w:rPr>
      <w:rFonts w:asciiTheme="majorHAnsi" w:eastAsiaTheme="majorEastAsia" w:hAnsiTheme="majorHAnsi" w:cstheme="majorBidi"/>
      <w:color w:val="00859F" w:themeColor="accent1" w:themeShade="BF"/>
      <w:sz w:val="26"/>
      <w:szCs w:val="26"/>
      <w:lang w:val="nl-NL" w:eastAsia="nl-NL"/>
    </w:rPr>
  </w:style>
  <w:style w:type="character" w:customStyle="1" w:styleId="Kop3Teken">
    <w:name w:val="Kop 3 Teken"/>
    <w:basedOn w:val="Standaardalinea-lettertype"/>
    <w:semiHidden/>
    <w:rsid w:val="00BB50D4"/>
    <w:rPr>
      <w:rFonts w:asciiTheme="majorHAnsi" w:eastAsiaTheme="majorEastAsia" w:hAnsiTheme="majorHAnsi" w:cstheme="majorBidi"/>
      <w:color w:val="00586A" w:themeColor="accent1" w:themeShade="7F"/>
      <w:sz w:val="24"/>
      <w:szCs w:val="24"/>
      <w:lang w:val="nl-NL" w:eastAsia="nl-NL"/>
    </w:rPr>
  </w:style>
  <w:style w:type="character" w:customStyle="1" w:styleId="Kop4Teken">
    <w:name w:val="Kop 4 Teken"/>
    <w:basedOn w:val="Standaardalinea-lettertype"/>
    <w:semiHidden/>
    <w:rsid w:val="00BB50D4"/>
    <w:rPr>
      <w:rFonts w:asciiTheme="majorHAnsi" w:eastAsiaTheme="majorEastAsia" w:hAnsiTheme="majorHAnsi" w:cstheme="majorBidi"/>
      <w:i/>
      <w:iCs/>
      <w:color w:val="00859F" w:themeColor="accent1" w:themeShade="BF"/>
      <w:sz w:val="22"/>
      <w:lang w:val="nl-NL" w:eastAsia="nl-NL"/>
    </w:rPr>
  </w:style>
  <w:style w:type="character" w:customStyle="1" w:styleId="VoetnoottekstTeken">
    <w:name w:val="Voetnoottekst Teken"/>
    <w:basedOn w:val="Standaardalinea-lettertype"/>
    <w:uiPriority w:val="99"/>
    <w:semiHidden/>
    <w:rsid w:val="00BB50D4"/>
    <w:rPr>
      <w:rFonts w:asciiTheme="minorHAnsi" w:hAnsiTheme="minorHAnsi"/>
      <w:sz w:val="24"/>
      <w:szCs w:val="24"/>
      <w:lang w:val="nl-NL" w:eastAsia="nl-NL"/>
    </w:rPr>
  </w:style>
  <w:style w:type="character" w:customStyle="1" w:styleId="KoptekstTeken">
    <w:name w:val="Koptekst Teken"/>
    <w:basedOn w:val="Standaardalinea-lettertype"/>
    <w:semiHidden/>
    <w:rsid w:val="00BB50D4"/>
    <w:rPr>
      <w:rFonts w:asciiTheme="minorHAnsi" w:hAnsiTheme="minorHAnsi"/>
      <w:sz w:val="22"/>
      <w:lang w:val="nl-NL" w:eastAsia="nl-NL"/>
    </w:rPr>
  </w:style>
  <w:style w:type="character" w:customStyle="1" w:styleId="VoettekstTeken">
    <w:name w:val="Voettekst Teken"/>
    <w:basedOn w:val="Standaardalinea-lettertype"/>
    <w:uiPriority w:val="99"/>
    <w:semiHidden/>
    <w:rsid w:val="00BB50D4"/>
    <w:rPr>
      <w:rFonts w:asciiTheme="minorHAnsi" w:hAnsiTheme="minorHAnsi"/>
      <w:sz w:val="22"/>
      <w:lang w:val="nl-NL" w:eastAsia="nl-NL"/>
    </w:rPr>
  </w:style>
  <w:style w:type="character" w:customStyle="1" w:styleId="TitelTeken">
    <w:name w:val="Titel Teken"/>
    <w:basedOn w:val="Standaardalinea-lettertype"/>
    <w:uiPriority w:val="10"/>
    <w:rsid w:val="00BB50D4"/>
    <w:rPr>
      <w:rFonts w:asciiTheme="majorHAnsi" w:eastAsiaTheme="majorEastAsia" w:hAnsiTheme="majorHAnsi" w:cstheme="majorBidi"/>
      <w:spacing w:val="-10"/>
      <w:kern w:val="28"/>
      <w:sz w:val="56"/>
      <w:szCs w:val="56"/>
      <w:lang w:val="nl-NL" w:eastAsia="nl-NL"/>
    </w:rPr>
  </w:style>
  <w:style w:type="character" w:customStyle="1" w:styleId="OndertitelTeken">
    <w:name w:val="Ondertitel Teken"/>
    <w:basedOn w:val="Standaardalinea-lettertype"/>
    <w:uiPriority w:val="11"/>
    <w:rsid w:val="00BB50D4"/>
    <w:rPr>
      <w:rFonts w:asciiTheme="minorHAnsi" w:eastAsiaTheme="minorEastAsia" w:hAnsiTheme="minorHAnsi" w:cstheme="minorBidi"/>
      <w:color w:val="5A5A5A" w:themeColor="text1" w:themeTint="A5"/>
      <w:spacing w:val="15"/>
      <w:sz w:val="22"/>
      <w:szCs w:val="22"/>
      <w:lang w:val="nl-NL" w:eastAsia="nl-NL"/>
    </w:rPr>
  </w:style>
  <w:style w:type="character" w:customStyle="1" w:styleId="BallontekstTeken">
    <w:name w:val="Ballontekst Teken"/>
    <w:basedOn w:val="Standaardalinea-lettertype"/>
    <w:uiPriority w:val="99"/>
    <w:semiHidden/>
    <w:rsid w:val="00BB50D4"/>
    <w:rPr>
      <w:sz w:val="18"/>
      <w:szCs w:val="18"/>
      <w:lang w:val="nl-NL" w:eastAsia="nl-NL"/>
    </w:rPr>
  </w:style>
  <w:style w:type="character" w:customStyle="1" w:styleId="GeenafstandTeken1">
    <w:name w:val="Geen afstand Teken1"/>
    <w:basedOn w:val="Standaardalinea-lettertype"/>
    <w:uiPriority w:val="1"/>
    <w:locked/>
    <w:rsid w:val="00BB50D4"/>
    <w:rPr>
      <w:rFonts w:asciiTheme="minorHAnsi" w:hAnsiTheme="minorHAnsi"/>
      <w:sz w:val="22"/>
      <w:lang w:val="nl-NL" w:eastAsia="nl-NL"/>
    </w:rPr>
  </w:style>
  <w:style w:type="character" w:customStyle="1" w:styleId="CitaatTeken">
    <w:name w:val="Citaat Teken"/>
    <w:basedOn w:val="Standaardalinea-lettertype"/>
    <w:uiPriority w:val="29"/>
    <w:rsid w:val="00BB50D4"/>
    <w:rPr>
      <w:rFonts w:asciiTheme="minorHAnsi" w:hAnsiTheme="minorHAnsi"/>
      <w:i/>
      <w:iCs/>
      <w:color w:val="404040" w:themeColor="text1" w:themeTint="BF"/>
      <w:sz w:val="22"/>
      <w:lang w:val="nl-NL" w:eastAsia="nl-NL"/>
    </w:rPr>
  </w:style>
  <w:style w:type="character" w:customStyle="1" w:styleId="opsommingbolChar">
    <w:name w:val="opsomming bol Char"/>
    <w:link w:val="opsommingbol"/>
    <w:uiPriority w:val="99"/>
    <w:locked/>
    <w:rsid w:val="00BB50D4"/>
    <w:rPr>
      <w:rFonts w:ascii="Arial" w:hAnsi="Arial"/>
      <w:lang w:val="x-none"/>
    </w:rPr>
  </w:style>
  <w:style w:type="paragraph" w:customStyle="1" w:styleId="opsommingbol">
    <w:name w:val="opsomming bol"/>
    <w:basedOn w:val="Standaard"/>
    <w:link w:val="opsommingbolChar"/>
    <w:uiPriority w:val="99"/>
    <w:rsid w:val="00BB50D4"/>
    <w:pPr>
      <w:numPr>
        <w:numId w:val="11"/>
      </w:numPr>
      <w:spacing w:after="0" w:line="240" w:lineRule="auto"/>
    </w:pPr>
    <w:rPr>
      <w:rFonts w:ascii="Arial" w:hAnsi="Arial"/>
      <w:sz w:val="20"/>
      <w:lang w:val="x-none" w:eastAsia="nl-BE"/>
    </w:rPr>
  </w:style>
  <w:style w:type="paragraph" w:customStyle="1" w:styleId="Tekst">
    <w:name w:val="Tekst"/>
    <w:basedOn w:val="Standaard"/>
    <w:uiPriority w:val="99"/>
    <w:rsid w:val="00BB50D4"/>
    <w:pPr>
      <w:spacing w:before="60" w:after="0" w:line="240" w:lineRule="auto"/>
      <w:ind w:left="851"/>
    </w:pPr>
    <w:rPr>
      <w:rFonts w:ascii="Times New Roman" w:hAnsi="Times New Roman"/>
      <w:sz w:val="24"/>
      <w:lang w:val="nl-BE"/>
    </w:rPr>
  </w:style>
  <w:style w:type="character" w:customStyle="1" w:styleId="Kop1Teken1">
    <w:name w:val="Kop 1 Teken1"/>
    <w:basedOn w:val="Standaardalinea-lettertype"/>
    <w:locked/>
    <w:rsid w:val="00BB50D4"/>
    <w:rPr>
      <w:rFonts w:asciiTheme="minorHAnsi" w:eastAsiaTheme="majorEastAsia" w:hAnsiTheme="minorHAnsi" w:cstheme="majorBidi"/>
      <w:b/>
      <w:color w:val="C3004A" w:themeColor="text2"/>
      <w:kern w:val="28"/>
      <w:sz w:val="32"/>
      <w:lang w:eastAsia="nl-NL"/>
    </w:rPr>
  </w:style>
  <w:style w:type="character" w:customStyle="1" w:styleId="Kop2Teken1">
    <w:name w:val="Kop 2 Teken1"/>
    <w:basedOn w:val="Standaardalinea-lettertype"/>
    <w:semiHidden/>
    <w:locked/>
    <w:rsid w:val="00BB50D4"/>
    <w:rPr>
      <w:rFonts w:asciiTheme="minorHAnsi" w:hAnsiTheme="minorHAnsi"/>
      <w:b/>
      <w:kern w:val="28"/>
      <w:sz w:val="28"/>
      <w:lang w:eastAsia="nl-NL"/>
    </w:rPr>
  </w:style>
  <w:style w:type="character" w:customStyle="1" w:styleId="Kop3Teken1">
    <w:name w:val="Kop 3 Teken1"/>
    <w:basedOn w:val="Standaardalinea-lettertype"/>
    <w:semiHidden/>
    <w:locked/>
    <w:rsid w:val="00BB50D4"/>
    <w:rPr>
      <w:rFonts w:asciiTheme="minorHAnsi" w:hAnsiTheme="minorHAnsi"/>
      <w:b/>
      <w:kern w:val="28"/>
      <w:sz w:val="24"/>
      <w:lang w:eastAsia="nl-NL"/>
    </w:rPr>
  </w:style>
  <w:style w:type="character" w:customStyle="1" w:styleId="Kop4Teken1">
    <w:name w:val="Kop 4 Teken1"/>
    <w:basedOn w:val="Standaardalinea-lettertype"/>
    <w:semiHidden/>
    <w:locked/>
    <w:rsid w:val="00BB50D4"/>
    <w:rPr>
      <w:rFonts w:asciiTheme="minorHAnsi" w:hAnsiTheme="minorHAnsi"/>
      <w:kern w:val="28"/>
      <w:sz w:val="24"/>
      <w:lang w:eastAsia="nl-NL"/>
    </w:rPr>
  </w:style>
  <w:style w:type="character" w:customStyle="1" w:styleId="BallontekstTeken1">
    <w:name w:val="Ballontekst Teken1"/>
    <w:basedOn w:val="Standaardalinea-lettertype"/>
    <w:uiPriority w:val="99"/>
    <w:semiHidden/>
    <w:locked/>
    <w:rsid w:val="00BB50D4"/>
    <w:rPr>
      <w:rFonts w:ascii="Tahoma" w:hAnsi="Tahoma" w:cs="Tahoma"/>
      <w:sz w:val="16"/>
      <w:szCs w:val="16"/>
      <w:lang w:val="nl-NL" w:eastAsia="nl-NL"/>
    </w:rPr>
  </w:style>
  <w:style w:type="character" w:customStyle="1" w:styleId="KoptekstTeken1">
    <w:name w:val="Koptekst Teken1"/>
    <w:basedOn w:val="Standaardalinea-lettertype"/>
    <w:uiPriority w:val="99"/>
    <w:semiHidden/>
    <w:locked/>
    <w:rsid w:val="00BB50D4"/>
    <w:rPr>
      <w:rFonts w:asciiTheme="minorHAnsi" w:hAnsiTheme="minorHAnsi"/>
      <w:sz w:val="22"/>
      <w:lang w:val="nl-NL" w:eastAsia="nl-NL"/>
    </w:rPr>
  </w:style>
  <w:style w:type="character" w:customStyle="1" w:styleId="VoettekstTeken1">
    <w:name w:val="Voettekst Teken1"/>
    <w:basedOn w:val="Standaardalinea-lettertype"/>
    <w:uiPriority w:val="99"/>
    <w:semiHidden/>
    <w:locked/>
    <w:rsid w:val="00BB50D4"/>
    <w:rPr>
      <w:rFonts w:asciiTheme="minorHAnsi" w:hAnsiTheme="minorHAnsi"/>
      <w:sz w:val="18"/>
      <w:lang w:val="nl-NL" w:eastAsia="nl-NL"/>
    </w:rPr>
  </w:style>
  <w:style w:type="character" w:customStyle="1" w:styleId="TitelTeken1">
    <w:name w:val="Titel Teken1"/>
    <w:basedOn w:val="Standaardalinea-lettertype"/>
    <w:uiPriority w:val="99"/>
    <w:locked/>
    <w:rsid w:val="00BB50D4"/>
    <w:rPr>
      <w:rFonts w:asciiTheme="majorHAnsi" w:eastAsiaTheme="majorEastAsia" w:hAnsiTheme="majorHAnsi" w:cstheme="majorBidi"/>
      <w:b/>
      <w:color w:val="C3004A" w:themeColor="text2"/>
      <w:spacing w:val="5"/>
      <w:kern w:val="28"/>
      <w:sz w:val="32"/>
      <w:szCs w:val="52"/>
      <w:lang w:val="nl-NL" w:eastAsia="nl-NL"/>
    </w:rPr>
  </w:style>
  <w:style w:type="character" w:customStyle="1" w:styleId="OndertitelTeken1">
    <w:name w:val="Ondertitel Teken1"/>
    <w:basedOn w:val="Standaardalinea-lettertype"/>
    <w:uiPriority w:val="99"/>
    <w:locked/>
    <w:rsid w:val="00BB50D4"/>
    <w:rPr>
      <w:rFonts w:asciiTheme="majorHAnsi" w:eastAsiaTheme="majorEastAsia" w:hAnsiTheme="majorHAnsi" w:cstheme="majorBidi"/>
      <w:iCs/>
      <w:color w:val="C3004A" w:themeColor="text2"/>
      <w:spacing w:val="15"/>
      <w:sz w:val="28"/>
      <w:szCs w:val="28"/>
      <w:lang w:eastAsia="nl-NL"/>
    </w:rPr>
  </w:style>
  <w:style w:type="character" w:customStyle="1" w:styleId="CitaatTeken1">
    <w:name w:val="Citaat Teken1"/>
    <w:basedOn w:val="Standaardalinea-lettertype"/>
    <w:uiPriority w:val="29"/>
    <w:locked/>
    <w:rsid w:val="00BB50D4"/>
    <w:rPr>
      <w:rFonts w:asciiTheme="minorHAnsi" w:hAnsiTheme="minorHAnsi"/>
      <w:i/>
      <w:iCs/>
      <w:color w:val="000000" w:themeColor="text1"/>
      <w:sz w:val="22"/>
      <w:lang w:val="nl-NL" w:eastAsia="nl-NL"/>
    </w:rPr>
  </w:style>
  <w:style w:type="character" w:customStyle="1" w:styleId="VoetnoottekstTeken1">
    <w:name w:val="Voetnoottekst Teken1"/>
    <w:basedOn w:val="Standaardalinea-lettertype"/>
    <w:uiPriority w:val="99"/>
    <w:semiHidden/>
    <w:locked/>
    <w:rsid w:val="00BB50D4"/>
    <w:rPr>
      <w:rFonts w:asciiTheme="minorHAnsi" w:eastAsiaTheme="minorHAnsi" w:hAnsiTheme="minorHAnsi" w:cstheme="minorBidi"/>
      <w:lang w:eastAsia="en-US"/>
    </w:rPr>
  </w:style>
  <w:style w:type="character" w:customStyle="1" w:styleId="GeenafstandTeken">
    <w:name w:val="Geen afstand Teken"/>
    <w:basedOn w:val="Standaardalinea-lettertype"/>
    <w:uiPriority w:val="1"/>
    <w:rsid w:val="00BB50D4"/>
    <w:rPr>
      <w:rFonts w:asciiTheme="minorHAnsi" w:hAnsiTheme="minorHAnsi" w:hint="default"/>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3480">
      <w:bodyDiv w:val="1"/>
      <w:marLeft w:val="0"/>
      <w:marRight w:val="0"/>
      <w:marTop w:val="0"/>
      <w:marBottom w:val="0"/>
      <w:divBdr>
        <w:top w:val="none" w:sz="0" w:space="0" w:color="auto"/>
        <w:left w:val="none" w:sz="0" w:space="0" w:color="auto"/>
        <w:bottom w:val="none" w:sz="0" w:space="0" w:color="auto"/>
        <w:right w:val="none" w:sz="0" w:space="0" w:color="auto"/>
      </w:divBdr>
      <w:divsChild>
        <w:div w:id="1342319200">
          <w:marLeft w:val="0"/>
          <w:marRight w:val="0"/>
          <w:marTop w:val="0"/>
          <w:marBottom w:val="0"/>
          <w:divBdr>
            <w:top w:val="none" w:sz="0" w:space="0" w:color="auto"/>
            <w:left w:val="none" w:sz="0" w:space="0" w:color="auto"/>
            <w:bottom w:val="single" w:sz="8" w:space="2" w:color="F08800" w:themeColor="accent2"/>
            <w:right w:val="none" w:sz="0" w:space="0" w:color="auto"/>
          </w:divBdr>
        </w:div>
        <w:div w:id="1357930674">
          <w:marLeft w:val="0"/>
          <w:marRight w:val="0"/>
          <w:marTop w:val="0"/>
          <w:marBottom w:val="0"/>
          <w:divBdr>
            <w:top w:val="none" w:sz="0" w:space="0" w:color="auto"/>
            <w:left w:val="none" w:sz="0" w:space="0" w:color="auto"/>
            <w:bottom w:val="single" w:sz="8" w:space="1" w:color="F08800" w:themeColor="accent2"/>
            <w:right w:val="none" w:sz="0" w:space="0" w:color="auto"/>
          </w:divBdr>
        </w:div>
        <w:div w:id="1829202111">
          <w:marLeft w:val="0"/>
          <w:marRight w:val="0"/>
          <w:marTop w:val="0"/>
          <w:marBottom w:val="0"/>
          <w:divBdr>
            <w:top w:val="none" w:sz="0" w:space="0" w:color="auto"/>
            <w:left w:val="none" w:sz="0" w:space="0" w:color="auto"/>
            <w:bottom w:val="single" w:sz="8" w:space="1" w:color="F08800" w:themeColor="accent2"/>
            <w:right w:val="none" w:sz="0" w:space="0" w:color="auto"/>
          </w:divBdr>
        </w:div>
        <w:div w:id="368379822">
          <w:marLeft w:val="0"/>
          <w:marRight w:val="0"/>
          <w:marTop w:val="0"/>
          <w:marBottom w:val="0"/>
          <w:divBdr>
            <w:top w:val="none" w:sz="0" w:space="0" w:color="auto"/>
            <w:left w:val="none" w:sz="0" w:space="0" w:color="auto"/>
            <w:bottom w:val="single" w:sz="8" w:space="1" w:color="F08800" w:themeColor="accent2"/>
            <w:right w:val="none" w:sz="0" w:space="0" w:color="auto"/>
          </w:divBdr>
        </w:div>
        <w:div w:id="496658192">
          <w:marLeft w:val="0"/>
          <w:marRight w:val="0"/>
          <w:marTop w:val="0"/>
          <w:marBottom w:val="0"/>
          <w:divBdr>
            <w:top w:val="none" w:sz="0" w:space="0" w:color="auto"/>
            <w:left w:val="none" w:sz="0" w:space="0" w:color="auto"/>
            <w:bottom w:val="single" w:sz="8" w:space="1" w:color="F08800" w:themeColor="accent2"/>
            <w:right w:val="none" w:sz="0" w:space="0" w:color="auto"/>
          </w:divBdr>
        </w:div>
        <w:div w:id="565648058">
          <w:marLeft w:val="0"/>
          <w:marRight w:val="0"/>
          <w:marTop w:val="0"/>
          <w:marBottom w:val="0"/>
          <w:divBdr>
            <w:top w:val="none" w:sz="0" w:space="0" w:color="auto"/>
            <w:left w:val="none" w:sz="0" w:space="0" w:color="auto"/>
            <w:bottom w:val="single" w:sz="8" w:space="1" w:color="F08800" w:themeColor="accent2"/>
            <w:right w:val="none" w:sz="0" w:space="0" w:color="auto"/>
          </w:divBdr>
        </w:div>
        <w:div w:id="1232733784">
          <w:marLeft w:val="0"/>
          <w:marRight w:val="0"/>
          <w:marTop w:val="0"/>
          <w:marBottom w:val="0"/>
          <w:divBdr>
            <w:top w:val="none" w:sz="0" w:space="0" w:color="auto"/>
            <w:left w:val="none" w:sz="0" w:space="0" w:color="auto"/>
            <w:bottom w:val="single" w:sz="8" w:space="1" w:color="F08800" w:themeColor="accent2"/>
            <w:right w:val="none" w:sz="0" w:space="0" w:color="auto"/>
          </w:divBdr>
        </w:div>
        <w:div w:id="757484565">
          <w:marLeft w:val="0"/>
          <w:marRight w:val="0"/>
          <w:marTop w:val="0"/>
          <w:marBottom w:val="0"/>
          <w:divBdr>
            <w:top w:val="none" w:sz="0" w:space="0" w:color="auto"/>
            <w:left w:val="none" w:sz="0" w:space="0" w:color="auto"/>
            <w:bottom w:val="single" w:sz="8" w:space="1" w:color="F08800" w:themeColor="accent2"/>
            <w:right w:val="none" w:sz="0" w:space="0" w:color="auto"/>
          </w:divBdr>
        </w:div>
        <w:div w:id="1956784605">
          <w:marLeft w:val="0"/>
          <w:marRight w:val="0"/>
          <w:marTop w:val="0"/>
          <w:marBottom w:val="0"/>
          <w:divBdr>
            <w:top w:val="none" w:sz="0" w:space="0" w:color="auto"/>
            <w:left w:val="none" w:sz="0" w:space="0" w:color="auto"/>
            <w:bottom w:val="single" w:sz="8" w:space="1" w:color="F08800" w:themeColor="accent2"/>
            <w:right w:val="none" w:sz="0" w:space="0" w:color="auto"/>
          </w:divBdr>
        </w:div>
        <w:div w:id="904995864">
          <w:marLeft w:val="0"/>
          <w:marRight w:val="0"/>
          <w:marTop w:val="0"/>
          <w:marBottom w:val="0"/>
          <w:divBdr>
            <w:top w:val="none" w:sz="0" w:space="0" w:color="auto"/>
            <w:left w:val="none" w:sz="0" w:space="0" w:color="auto"/>
            <w:bottom w:val="single" w:sz="8" w:space="1" w:color="F08800" w:themeColor="accent2"/>
            <w:right w:val="none" w:sz="0" w:space="0" w:color="auto"/>
          </w:divBdr>
        </w:div>
        <w:div w:id="305866520">
          <w:marLeft w:val="0"/>
          <w:marRight w:val="0"/>
          <w:marTop w:val="0"/>
          <w:marBottom w:val="0"/>
          <w:divBdr>
            <w:top w:val="none" w:sz="0" w:space="0" w:color="auto"/>
            <w:left w:val="none" w:sz="0" w:space="0" w:color="auto"/>
            <w:bottom w:val="single" w:sz="8" w:space="1" w:color="F08800" w:themeColor="accent2"/>
            <w:right w:val="none" w:sz="0" w:space="0" w:color="auto"/>
          </w:divBdr>
        </w:div>
        <w:div w:id="1988244946">
          <w:marLeft w:val="0"/>
          <w:marRight w:val="0"/>
          <w:marTop w:val="0"/>
          <w:marBottom w:val="0"/>
          <w:divBdr>
            <w:top w:val="none" w:sz="0" w:space="0" w:color="auto"/>
            <w:left w:val="none" w:sz="0" w:space="0" w:color="auto"/>
            <w:bottom w:val="single" w:sz="8" w:space="1" w:color="F08800" w:themeColor="accent2"/>
            <w:right w:val="none" w:sz="0" w:space="0" w:color="auto"/>
          </w:divBdr>
        </w:div>
        <w:div w:id="1956323246">
          <w:marLeft w:val="0"/>
          <w:marRight w:val="0"/>
          <w:marTop w:val="0"/>
          <w:marBottom w:val="0"/>
          <w:divBdr>
            <w:top w:val="none" w:sz="0" w:space="0" w:color="auto"/>
            <w:left w:val="none" w:sz="0" w:space="0" w:color="auto"/>
            <w:bottom w:val="single" w:sz="8" w:space="1" w:color="F08800" w:themeColor="accent2"/>
            <w:right w:val="none" w:sz="0" w:space="0" w:color="auto"/>
          </w:divBdr>
        </w:div>
        <w:div w:id="752705054">
          <w:marLeft w:val="0"/>
          <w:marRight w:val="0"/>
          <w:marTop w:val="0"/>
          <w:marBottom w:val="0"/>
          <w:divBdr>
            <w:top w:val="none" w:sz="0" w:space="0" w:color="auto"/>
            <w:left w:val="none" w:sz="0" w:space="0" w:color="auto"/>
            <w:bottom w:val="single" w:sz="8" w:space="1" w:color="F08800" w:themeColor="accent2"/>
            <w:right w:val="none" w:sz="0" w:space="0" w:color="auto"/>
          </w:divBdr>
        </w:div>
        <w:div w:id="1636985777">
          <w:marLeft w:val="0"/>
          <w:marRight w:val="0"/>
          <w:marTop w:val="0"/>
          <w:marBottom w:val="0"/>
          <w:divBdr>
            <w:top w:val="none" w:sz="0" w:space="0" w:color="auto"/>
            <w:left w:val="none" w:sz="0" w:space="0" w:color="auto"/>
            <w:bottom w:val="single" w:sz="8" w:space="1" w:color="F08800" w:themeColor="accent2"/>
            <w:right w:val="none" w:sz="0" w:space="0" w:color="auto"/>
          </w:divBdr>
        </w:div>
        <w:div w:id="1057316775">
          <w:marLeft w:val="0"/>
          <w:marRight w:val="0"/>
          <w:marTop w:val="0"/>
          <w:marBottom w:val="0"/>
          <w:divBdr>
            <w:top w:val="none" w:sz="0" w:space="0" w:color="auto"/>
            <w:left w:val="none" w:sz="0" w:space="0" w:color="auto"/>
            <w:bottom w:val="single" w:sz="8" w:space="1" w:color="F08800" w:themeColor="accent2"/>
            <w:right w:val="none" w:sz="0" w:space="0" w:color="auto"/>
          </w:divBdr>
        </w:div>
        <w:div w:id="820577659">
          <w:marLeft w:val="0"/>
          <w:marRight w:val="0"/>
          <w:marTop w:val="0"/>
          <w:marBottom w:val="0"/>
          <w:divBdr>
            <w:top w:val="none" w:sz="0" w:space="0" w:color="auto"/>
            <w:left w:val="none" w:sz="0" w:space="0" w:color="auto"/>
            <w:bottom w:val="single" w:sz="8" w:space="1" w:color="F08800" w:themeColor="accent2"/>
            <w:right w:val="none" w:sz="0" w:space="0" w:color="auto"/>
          </w:divBdr>
        </w:div>
        <w:div w:id="691296247">
          <w:marLeft w:val="0"/>
          <w:marRight w:val="0"/>
          <w:marTop w:val="0"/>
          <w:marBottom w:val="0"/>
          <w:divBdr>
            <w:top w:val="none" w:sz="0" w:space="0" w:color="auto"/>
            <w:left w:val="none" w:sz="0" w:space="0" w:color="auto"/>
            <w:bottom w:val="single" w:sz="8" w:space="1" w:color="F08800" w:themeColor="accent2"/>
            <w:right w:val="none" w:sz="0" w:space="0" w:color="auto"/>
          </w:divBdr>
        </w:div>
        <w:div w:id="775909008">
          <w:marLeft w:val="0"/>
          <w:marRight w:val="0"/>
          <w:marTop w:val="0"/>
          <w:marBottom w:val="0"/>
          <w:divBdr>
            <w:top w:val="none" w:sz="0" w:space="0" w:color="auto"/>
            <w:left w:val="none" w:sz="0" w:space="0" w:color="auto"/>
            <w:bottom w:val="single" w:sz="8" w:space="1" w:color="F08800" w:themeColor="accent2"/>
            <w:right w:val="none" w:sz="0" w:space="0" w:color="auto"/>
          </w:divBdr>
        </w:div>
        <w:div w:id="339160101">
          <w:marLeft w:val="0"/>
          <w:marRight w:val="0"/>
          <w:marTop w:val="0"/>
          <w:marBottom w:val="0"/>
          <w:divBdr>
            <w:top w:val="none" w:sz="0" w:space="0" w:color="auto"/>
            <w:left w:val="none" w:sz="0" w:space="0" w:color="auto"/>
            <w:bottom w:val="single" w:sz="8" w:space="1" w:color="F08800" w:themeColor="accent2"/>
            <w:right w:val="none" w:sz="0" w:space="0" w:color="auto"/>
          </w:divBdr>
        </w:div>
        <w:div w:id="295844322">
          <w:marLeft w:val="0"/>
          <w:marRight w:val="0"/>
          <w:marTop w:val="0"/>
          <w:marBottom w:val="0"/>
          <w:divBdr>
            <w:top w:val="none" w:sz="0" w:space="0" w:color="auto"/>
            <w:left w:val="none" w:sz="0" w:space="0" w:color="auto"/>
            <w:bottom w:val="single" w:sz="8" w:space="1" w:color="F08800" w:themeColor="accent2"/>
            <w:right w:val="none" w:sz="0" w:space="0" w:color="auto"/>
          </w:divBdr>
        </w:div>
        <w:div w:id="661591299">
          <w:marLeft w:val="0"/>
          <w:marRight w:val="0"/>
          <w:marTop w:val="0"/>
          <w:marBottom w:val="0"/>
          <w:divBdr>
            <w:top w:val="none" w:sz="0" w:space="0" w:color="auto"/>
            <w:left w:val="none" w:sz="0" w:space="0" w:color="auto"/>
            <w:bottom w:val="single" w:sz="8" w:space="1" w:color="F08800" w:themeColor="accent2"/>
            <w:right w:val="none" w:sz="0" w:space="0" w:color="auto"/>
          </w:divBdr>
        </w:div>
        <w:div w:id="1305814152">
          <w:marLeft w:val="0"/>
          <w:marRight w:val="0"/>
          <w:marTop w:val="0"/>
          <w:marBottom w:val="0"/>
          <w:divBdr>
            <w:top w:val="none" w:sz="0" w:space="0" w:color="auto"/>
            <w:left w:val="none" w:sz="0" w:space="0" w:color="auto"/>
            <w:bottom w:val="single" w:sz="8" w:space="1" w:color="F08800" w:themeColor="accent2"/>
            <w:right w:val="none" w:sz="0" w:space="0" w:color="auto"/>
          </w:divBdr>
        </w:div>
        <w:div w:id="449478229">
          <w:marLeft w:val="0"/>
          <w:marRight w:val="0"/>
          <w:marTop w:val="0"/>
          <w:marBottom w:val="0"/>
          <w:divBdr>
            <w:top w:val="none" w:sz="0" w:space="0" w:color="auto"/>
            <w:left w:val="none" w:sz="0" w:space="0" w:color="auto"/>
            <w:bottom w:val="single" w:sz="8" w:space="1" w:color="F08800" w:themeColor="accent2"/>
            <w:right w:val="none" w:sz="0" w:space="0" w:color="auto"/>
          </w:divBdr>
        </w:div>
        <w:div w:id="425152201">
          <w:marLeft w:val="0"/>
          <w:marRight w:val="0"/>
          <w:marTop w:val="0"/>
          <w:marBottom w:val="0"/>
          <w:divBdr>
            <w:top w:val="none" w:sz="0" w:space="0" w:color="auto"/>
            <w:left w:val="none" w:sz="0" w:space="0" w:color="auto"/>
            <w:bottom w:val="single" w:sz="8" w:space="1" w:color="F08800" w:themeColor="accent2"/>
            <w:right w:val="none" w:sz="0" w:space="0" w:color="auto"/>
          </w:divBdr>
        </w:div>
        <w:div w:id="1889611621">
          <w:marLeft w:val="0"/>
          <w:marRight w:val="0"/>
          <w:marTop w:val="0"/>
          <w:marBottom w:val="0"/>
          <w:divBdr>
            <w:top w:val="none" w:sz="0" w:space="0" w:color="auto"/>
            <w:left w:val="none" w:sz="0" w:space="0" w:color="auto"/>
            <w:bottom w:val="single" w:sz="8" w:space="1" w:color="F08800" w:themeColor="accent2"/>
            <w:right w:val="none" w:sz="0" w:space="0" w:color="auto"/>
          </w:divBdr>
        </w:div>
        <w:div w:id="2049142850">
          <w:marLeft w:val="0"/>
          <w:marRight w:val="0"/>
          <w:marTop w:val="0"/>
          <w:marBottom w:val="0"/>
          <w:divBdr>
            <w:top w:val="none" w:sz="0" w:space="0" w:color="auto"/>
            <w:left w:val="none" w:sz="0" w:space="0" w:color="auto"/>
            <w:bottom w:val="single" w:sz="8" w:space="1" w:color="F08800" w:themeColor="accent2"/>
            <w:right w:val="none" w:sz="0" w:space="0" w:color="auto"/>
          </w:divBdr>
        </w:div>
        <w:div w:id="942421321">
          <w:marLeft w:val="0"/>
          <w:marRight w:val="0"/>
          <w:marTop w:val="0"/>
          <w:marBottom w:val="0"/>
          <w:divBdr>
            <w:top w:val="none" w:sz="0" w:space="0" w:color="auto"/>
            <w:left w:val="none" w:sz="0" w:space="0" w:color="auto"/>
            <w:bottom w:val="single" w:sz="8" w:space="1" w:color="F08800" w:themeColor="accent2"/>
            <w:right w:val="none" w:sz="0" w:space="0" w:color="auto"/>
          </w:divBdr>
        </w:div>
        <w:div w:id="1773939035">
          <w:marLeft w:val="0"/>
          <w:marRight w:val="0"/>
          <w:marTop w:val="0"/>
          <w:marBottom w:val="0"/>
          <w:divBdr>
            <w:top w:val="none" w:sz="0" w:space="0" w:color="auto"/>
            <w:left w:val="none" w:sz="0" w:space="0" w:color="auto"/>
            <w:bottom w:val="single" w:sz="8" w:space="1" w:color="F08800" w:themeColor="accent2"/>
            <w:right w:val="none" w:sz="0" w:space="0" w:color="auto"/>
          </w:divBdr>
        </w:div>
        <w:div w:id="1251354199">
          <w:marLeft w:val="0"/>
          <w:marRight w:val="0"/>
          <w:marTop w:val="0"/>
          <w:marBottom w:val="0"/>
          <w:divBdr>
            <w:top w:val="none" w:sz="0" w:space="0" w:color="auto"/>
            <w:left w:val="none" w:sz="0" w:space="0" w:color="auto"/>
            <w:bottom w:val="single" w:sz="8" w:space="1" w:color="F08800" w:themeColor="accent2"/>
            <w:right w:val="none" w:sz="0" w:space="0" w:color="auto"/>
          </w:divBdr>
        </w:div>
        <w:div w:id="2103719995">
          <w:marLeft w:val="0"/>
          <w:marRight w:val="0"/>
          <w:marTop w:val="0"/>
          <w:marBottom w:val="0"/>
          <w:divBdr>
            <w:top w:val="none" w:sz="0" w:space="0" w:color="auto"/>
            <w:left w:val="none" w:sz="0" w:space="0" w:color="auto"/>
            <w:bottom w:val="single" w:sz="8" w:space="1" w:color="F08800" w:themeColor="accent2"/>
            <w:right w:val="none" w:sz="0" w:space="0" w:color="auto"/>
          </w:divBdr>
        </w:div>
        <w:div w:id="741223489">
          <w:marLeft w:val="0"/>
          <w:marRight w:val="0"/>
          <w:marTop w:val="0"/>
          <w:marBottom w:val="0"/>
          <w:divBdr>
            <w:top w:val="none" w:sz="0" w:space="0" w:color="auto"/>
            <w:left w:val="none" w:sz="0" w:space="0" w:color="auto"/>
            <w:bottom w:val="single" w:sz="8" w:space="1" w:color="F08800" w:themeColor="accent2"/>
            <w:right w:val="none" w:sz="0" w:space="0" w:color="auto"/>
          </w:divBdr>
        </w:div>
        <w:div w:id="385229169">
          <w:marLeft w:val="0"/>
          <w:marRight w:val="0"/>
          <w:marTop w:val="0"/>
          <w:marBottom w:val="0"/>
          <w:divBdr>
            <w:top w:val="none" w:sz="0" w:space="0" w:color="auto"/>
            <w:left w:val="none" w:sz="0" w:space="0" w:color="auto"/>
            <w:bottom w:val="single" w:sz="8" w:space="1" w:color="F08800" w:themeColor="accent2"/>
            <w:right w:val="none" w:sz="0" w:space="0" w:color="auto"/>
          </w:divBdr>
        </w:div>
        <w:div w:id="1783457924">
          <w:marLeft w:val="0"/>
          <w:marRight w:val="0"/>
          <w:marTop w:val="0"/>
          <w:marBottom w:val="0"/>
          <w:divBdr>
            <w:top w:val="single" w:sz="6" w:space="6" w:color="808080"/>
            <w:left w:val="none" w:sz="0" w:space="0" w:color="auto"/>
            <w:bottom w:val="single" w:sz="6" w:space="6" w:color="808080"/>
            <w:right w:val="none" w:sz="0" w:space="0" w:color="auto"/>
          </w:divBdr>
        </w:div>
        <w:div w:id="859009041">
          <w:marLeft w:val="0"/>
          <w:marRight w:val="0"/>
          <w:marTop w:val="0"/>
          <w:marBottom w:val="0"/>
          <w:divBdr>
            <w:top w:val="single" w:sz="4" w:space="1" w:color="auto"/>
            <w:left w:val="single" w:sz="4" w:space="4" w:color="auto"/>
            <w:bottom w:val="single" w:sz="4" w:space="1" w:color="auto"/>
            <w:right w:val="single" w:sz="4" w:space="4" w:color="auto"/>
          </w:divBdr>
        </w:div>
        <w:div w:id="1854685522">
          <w:marLeft w:val="0"/>
          <w:marRight w:val="0"/>
          <w:marTop w:val="0"/>
          <w:marBottom w:val="0"/>
          <w:divBdr>
            <w:top w:val="single" w:sz="6" w:space="6" w:color="808080"/>
            <w:left w:val="none" w:sz="0" w:space="0" w:color="auto"/>
            <w:bottom w:val="single" w:sz="6" w:space="6" w:color="808080"/>
            <w:right w:val="none" w:sz="0" w:space="0" w:color="auto"/>
          </w:divBdr>
        </w:div>
        <w:div w:id="2029064946">
          <w:marLeft w:val="0"/>
          <w:marRight w:val="0"/>
          <w:marTop w:val="0"/>
          <w:marBottom w:val="0"/>
          <w:divBdr>
            <w:top w:val="single" w:sz="6" w:space="6" w:color="808080"/>
            <w:left w:val="none" w:sz="0" w:space="0" w:color="auto"/>
            <w:bottom w:val="single" w:sz="6" w:space="6" w:color="808080"/>
            <w:right w:val="none" w:sz="0" w:space="0" w:color="auto"/>
          </w:divBdr>
        </w:div>
        <w:div w:id="1130705043">
          <w:marLeft w:val="0"/>
          <w:marRight w:val="0"/>
          <w:marTop w:val="0"/>
          <w:marBottom w:val="0"/>
          <w:divBdr>
            <w:top w:val="single" w:sz="6" w:space="6" w:color="808080"/>
            <w:left w:val="none" w:sz="0" w:space="0" w:color="auto"/>
            <w:bottom w:val="single" w:sz="6" w:space="6" w:color="808080"/>
            <w:right w:val="none" w:sz="0" w:space="0" w:color="auto"/>
          </w:divBdr>
        </w:div>
        <w:div w:id="191113261">
          <w:marLeft w:val="0"/>
          <w:marRight w:val="0"/>
          <w:marTop w:val="0"/>
          <w:marBottom w:val="0"/>
          <w:divBdr>
            <w:top w:val="single" w:sz="6" w:space="6" w:color="808080"/>
            <w:left w:val="none" w:sz="0" w:space="0" w:color="auto"/>
            <w:bottom w:val="single" w:sz="6" w:space="6" w:color="808080"/>
            <w:right w:val="none" w:sz="0" w:space="0" w:color="auto"/>
          </w:divBdr>
        </w:div>
        <w:div w:id="451170418">
          <w:marLeft w:val="0"/>
          <w:marRight w:val="0"/>
          <w:marTop w:val="0"/>
          <w:marBottom w:val="0"/>
          <w:divBdr>
            <w:top w:val="single" w:sz="6" w:space="6" w:color="808080"/>
            <w:left w:val="none" w:sz="0" w:space="0" w:color="auto"/>
            <w:bottom w:val="single" w:sz="6" w:space="6" w:color="808080"/>
            <w:right w:val="none" w:sz="0" w:space="0" w:color="auto"/>
          </w:divBdr>
        </w:div>
        <w:div w:id="1497107284">
          <w:marLeft w:val="0"/>
          <w:marRight w:val="0"/>
          <w:marTop w:val="0"/>
          <w:marBottom w:val="0"/>
          <w:divBdr>
            <w:top w:val="single" w:sz="6" w:space="6" w:color="808080"/>
            <w:left w:val="none" w:sz="0" w:space="0" w:color="auto"/>
            <w:bottom w:val="single" w:sz="6" w:space="6" w:color="808080"/>
            <w:right w:val="none" w:sz="0" w:space="0" w:color="auto"/>
          </w:divBdr>
        </w:div>
        <w:div w:id="347948537">
          <w:marLeft w:val="0"/>
          <w:marRight w:val="0"/>
          <w:marTop w:val="0"/>
          <w:marBottom w:val="0"/>
          <w:divBdr>
            <w:top w:val="single" w:sz="6" w:space="6" w:color="808080"/>
            <w:left w:val="none" w:sz="0" w:space="0" w:color="auto"/>
            <w:bottom w:val="single" w:sz="6" w:space="6" w:color="808080"/>
            <w:right w:val="none" w:sz="0" w:space="0" w:color="auto"/>
          </w:divBdr>
        </w:div>
        <w:div w:id="2131894507">
          <w:marLeft w:val="0"/>
          <w:marRight w:val="0"/>
          <w:marTop w:val="0"/>
          <w:marBottom w:val="0"/>
          <w:divBdr>
            <w:top w:val="single" w:sz="6" w:space="6" w:color="808080"/>
            <w:left w:val="none" w:sz="0" w:space="0" w:color="auto"/>
            <w:bottom w:val="single" w:sz="6" w:space="6" w:color="808080"/>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nderwijs.vlaanderen.be/nl/centra-voor-leerlingenbegeleiding" TargetMode="External"/><Relationship Id="rId21" Type="http://schemas.openxmlformats.org/officeDocument/2006/relationships/hyperlink" Target="http://www.prodiagnostiek.be" TargetMode="External"/><Relationship Id="rId22" Type="http://schemas.openxmlformats.org/officeDocument/2006/relationships/hyperlink" Target="http://onderwijs.vlaanderen.be/nl/centra-voor-leerlingenbegeleiding" TargetMode="External"/><Relationship Id="rId23" Type="http://schemas.openxmlformats.org/officeDocument/2006/relationships/hyperlink" Target="http://www.ond.vlaanderen.be/clb/CLB-medewerker/Verplicht_consulten.htm" TargetMode="External"/><Relationship Id="rId24" Type="http://schemas.openxmlformats.org/officeDocument/2006/relationships/hyperlink" Target="http://www.zorg-en-gezondheid.be/basisvaccinatieschema" TargetMode="External"/><Relationship Id="rId25" Type="http://schemas.openxmlformats.org/officeDocument/2006/relationships/hyperlink" Target="http://data-onderwijs.vlaanderen.be/onderwijsaanbod" TargetMode="External"/><Relationship Id="rId26" Type="http://schemas.openxmlformats.org/officeDocument/2006/relationships/hyperlink" Target="http://www.onderwijskiezer.be" TargetMode="External"/><Relationship Id="rId27" Type="http://schemas.openxmlformats.org/officeDocument/2006/relationships/hyperlink" Target="http://www.unia.be/nl/contact-opnemen-met-unia" TargetMode="External"/><Relationship Id="rId28" Type="http://schemas.openxmlformats.org/officeDocument/2006/relationships/hyperlink" Target="http://www.ond.vlaanderen.be/wetwijs" TargetMode="External"/><Relationship Id="rId29" Type="http://schemas.openxmlformats.org/officeDocument/2006/relationships/hyperlink" Target="http://www.go-clb.b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pro.g-o.be/gezondheid-en-preventie/gezondheid/themas/voeding-en-dranken" TargetMode="External"/><Relationship Id="rId31" Type="http://schemas.openxmlformats.org/officeDocument/2006/relationships/hyperlink" Target="http://www.vlaamseombudsdienst.be/" TargetMode="External"/><Relationship Id="rId32" Type="http://schemas.openxmlformats.org/officeDocument/2006/relationships/hyperlink" Target="mailto:klachten@g-o.be" TargetMode="External"/><Relationship Id="rId9" Type="http://schemas.openxmlformats.org/officeDocument/2006/relationships/settings" Target="settings.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33" Type="http://schemas.openxmlformats.org/officeDocument/2006/relationships/hyperlink" Target="http://www.agodi.be/commissie-zorgvuldig-bestuur" TargetMode="External"/><Relationship Id="rId34" Type="http://schemas.openxmlformats.org/officeDocument/2006/relationships/hyperlink" Target="http://www.agodi.be/commissie-inzake-leerlingenrechten" TargetMode="External"/><Relationship Id="rId35" Type="http://schemas.openxmlformats.org/officeDocument/2006/relationships/hyperlink" Target="http://www.agodi.be/vlaamse-bemiddelingscommissie" TargetMode="External"/><Relationship Id="rId36" Type="http://schemas.openxmlformats.org/officeDocument/2006/relationships/hyperlink" Target="http://www.unia.be"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hyperlink" Target="http://pro.g-o.be/blog/Documents/Pedagogisch%20Project_2016_DEF.pdf" TargetMode="External"/><Relationship Id="rId16" Type="http://schemas.openxmlformats.org/officeDocument/2006/relationships/hyperlink" Target="http://www.clbgokempen.be" TargetMode="External"/><Relationship Id="rId17" Type="http://schemas.openxmlformats.org/officeDocument/2006/relationships/hyperlink" Target="http://onderwijs.vlaanderen.be/nl/centra-voor-leerlingenbegeleiding" TargetMode="External"/><Relationship Id="rId18" Type="http://schemas.openxmlformats.org/officeDocument/2006/relationships/hyperlink" Target="http://www.go-clb.be" TargetMode="External"/><Relationship Id="rId19" Type="http://schemas.openxmlformats.org/officeDocument/2006/relationships/hyperlink" Target="http://www.go-clb.be" TargetMode="External"/><Relationship Id="rId37" Type="http://schemas.openxmlformats.org/officeDocument/2006/relationships/image" Target="media/image3.jpeg"/><Relationship Id="rId38" Type="http://schemas.openxmlformats.org/officeDocument/2006/relationships/footer" Target="footer1.xml"/><Relationship Id="rId39" Type="http://schemas.openxmlformats.org/officeDocument/2006/relationships/hyperlink" Target="http://www.desmiskens.be" TargetMode="External"/><Relationship Id="rId40" Type="http://schemas.openxmlformats.org/officeDocument/2006/relationships/header" Target="header1.xml"/><Relationship Id="rId41" Type="http://schemas.openxmlformats.org/officeDocument/2006/relationships/footer" Target="footer2.xml"/><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2017-02-23T00:00:00</PublishDate>
  <Abstract/>
  <CompanyAddress/>
  <CompanyPhone/>
  <CompanyFax/>
  <CompanyEmail/>
</CoverPageProperti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Onderwijsorganisatie en -regelgeving</TermName>
          <TermId xmlns="http://schemas.microsoft.com/office/infopath/2007/PartnerControls">52495e2b-74e4-4984-97d2-47ffb0b79ae3</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3b8ad038-521d-48c3-b44e-df4706774640</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Papieren model</TermName>
          <TermId xmlns="http://schemas.microsoft.com/office/infopath/2007/PartnerControls">7088bc29-b2c3-4a1c-9f0a-76fc01a15162</TermId>
        </TermInfo>
      </Terms>
    </fadaf9bd48504e53b37da21d4e02ac2d>
    <TaxCatchAll xmlns="a5d50ec6-4f68-42b2-af89-bec3c735f1b3">
      <Value>1728</Value>
      <Value>870</Value>
      <Value>1045</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FB553-844F-4F1E-8C66-4A694FB85415}">
  <ds:schemaRefs>
    <ds:schemaRef ds:uri="Microsoft.SharePoint.Taxonomy.ContentTypeSync"/>
  </ds:schemaRefs>
</ds:datastoreItem>
</file>

<file path=customXml/itemProps3.xml><?xml version="1.0" encoding="utf-8"?>
<ds:datastoreItem xmlns:ds="http://schemas.openxmlformats.org/officeDocument/2006/customXml" ds:itemID="{9F403A4E-AD76-4D65-AA33-D2448B8C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B622C-9B28-4616-8C3B-4077A68E2D29}">
  <ds:schemaRefs>
    <ds:schemaRef ds:uri="http://schemas.microsoft.com/office/2006/metadata/properties"/>
    <ds:schemaRef ds:uri="http://schemas.microsoft.com/office/infopath/2007/PartnerControls"/>
    <ds:schemaRef ds:uri="a5d50ec6-4f68-42b2-af89-bec3c735f1b3"/>
  </ds:schemaRefs>
</ds:datastoreItem>
</file>

<file path=customXml/itemProps5.xml><?xml version="1.0" encoding="utf-8"?>
<ds:datastoreItem xmlns:ds="http://schemas.openxmlformats.org/officeDocument/2006/customXml" ds:itemID="{661C69DB-B05B-4509-A9E3-E9507CD30A9C}">
  <ds:schemaRefs>
    <ds:schemaRef ds:uri="http://schemas.microsoft.com/sharepoint/v3/contenttype/forms"/>
  </ds:schemaRefs>
</ds:datastoreItem>
</file>

<file path=customXml/itemProps6.xml><?xml version="1.0" encoding="utf-8"?>
<ds:datastoreItem xmlns:ds="http://schemas.openxmlformats.org/officeDocument/2006/customXml" ds:itemID="{80A55AD5-589D-3540-B112-50D151CD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21425</Words>
  <Characters>117840</Characters>
  <Application>Microsoft Macintosh Word</Application>
  <DocSecurity>0</DocSecurity>
  <Lines>982</Lines>
  <Paragraphs>277</Paragraphs>
  <ScaleCrop>false</ScaleCrop>
  <HeadingPairs>
    <vt:vector size="2" baseType="variant">
      <vt:variant>
        <vt:lpstr>Titel</vt:lpstr>
      </vt:variant>
      <vt:variant>
        <vt:i4>1</vt:i4>
      </vt:variant>
    </vt:vector>
  </HeadingPairs>
  <TitlesOfParts>
    <vt:vector size="1" baseType="lpstr">
      <vt:lpstr>Schoolreglement basisonderwijs 2017-2018</vt:lpstr>
    </vt:vector>
  </TitlesOfParts>
  <Company>Gramma</Company>
  <LinksUpToDate>false</LinksUpToDate>
  <CharactersWithSpaces>138988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 </dc:title>
  <dc:subject>Schooljaar 2017-2018</dc:subject>
  <dc:creator>Verstrepen Ingrid</dc:creator>
  <cp:lastModifiedBy>Dominique Carette</cp:lastModifiedBy>
  <cp:revision>2</cp:revision>
  <cp:lastPrinted>2014-03-27T14:15:00Z</cp:lastPrinted>
  <dcterms:created xsi:type="dcterms:W3CDTF">2017-09-04T18:46:00Z</dcterms:created>
  <dcterms:modified xsi:type="dcterms:W3CDTF">2017-09-04T18:46:00Z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1045;#Onderwijsorganisatie en -regelgeving|52495e2b-74e4-4984-97d2-47ffb0b79ae3</vt:lpwstr>
  </property>
  <property fmtid="{D5CDD505-2E9C-101B-9397-08002B2CF9AE}" pid="4" name="GO_TonenOp">
    <vt:lpwstr>1728;#Papieren model|7088bc29-b2c3-4a1c-9f0a-76fc01a15162</vt:lpwstr>
  </property>
  <property fmtid="{D5CDD505-2E9C-101B-9397-08002B2CF9AE}" pid="5" name="GO_Onderwijsniveau2">
    <vt:lpwstr>870;#Basisonderwijs|3b8ad038-521d-48c3-b44e-df4706774640</vt:lpwstr>
  </property>
</Properties>
</file>